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AD1442" w14:textId="77777777" w:rsidR="00EA25BB" w:rsidRDefault="00140CDF">
      <w:r>
        <w:t>Figuras</w:t>
      </w:r>
    </w:p>
    <w:p w14:paraId="72EECEB6" w14:textId="77777777" w:rsidR="00140CDF" w:rsidRDefault="00CF2143">
      <w:r w:rsidRPr="00CF2143">
        <w:drawing>
          <wp:anchor distT="0" distB="0" distL="114300" distR="114300" simplePos="0" relativeHeight="251659264" behindDoc="0" locked="0" layoutInCell="1" allowOverlap="1" wp14:anchorId="1A3C156E" wp14:editId="0E0ECB0C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268595" cy="1966595"/>
            <wp:effectExtent l="0" t="0" r="0" b="0"/>
            <wp:wrapThrough wrapText="bothSides">
              <wp:wrapPolygon edited="0">
                <wp:start x="0" y="0"/>
                <wp:lineTo x="0" y="21202"/>
                <wp:lineTo x="21452" y="21202"/>
                <wp:lineTo x="21452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8595" cy="1966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7D18CC" w14:textId="0AA67FC3" w:rsidR="00CF2143" w:rsidRDefault="00526DEE">
      <w:r>
        <w:t xml:space="preserve">Fig. 2 - </w:t>
      </w:r>
      <w:r w:rsidR="00CF2143">
        <w:t>Utilização de abrigos na horticultura de ar livre</w:t>
      </w:r>
      <w:r w:rsidR="00245CDA">
        <w:t xml:space="preserve"> no litoral alentejano</w:t>
      </w:r>
      <w:r w:rsidR="00CF2143">
        <w:t xml:space="preserve">: sebes vivas de grande altura (ao fundo) e de pequena altura (à esquerda), e cobertura </w:t>
      </w:r>
      <w:proofErr w:type="spellStart"/>
      <w:r w:rsidR="00CF2143">
        <w:t>directa</w:t>
      </w:r>
      <w:proofErr w:type="spellEnd"/>
      <w:r w:rsidR="00CF2143">
        <w:t xml:space="preserve"> de culturas com material plástico.</w:t>
      </w:r>
    </w:p>
    <w:p w14:paraId="302D2D8A" w14:textId="77777777" w:rsidR="00CF2143" w:rsidRDefault="00CF2143"/>
    <w:p w14:paraId="5038E265" w14:textId="35D36A6C" w:rsidR="00245CDA" w:rsidRDefault="00245CDA">
      <w:r w:rsidRPr="00245CDA">
        <w:drawing>
          <wp:anchor distT="0" distB="0" distL="114300" distR="114300" simplePos="0" relativeHeight="251663360" behindDoc="0" locked="0" layoutInCell="1" allowOverlap="1" wp14:anchorId="689033AB" wp14:editId="7F1B1CAE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264150" cy="1581785"/>
            <wp:effectExtent l="0" t="0" r="0" b="0"/>
            <wp:wrapThrough wrapText="bothSides">
              <wp:wrapPolygon edited="0">
                <wp:start x="0" y="0"/>
                <wp:lineTo x="0" y="21158"/>
                <wp:lineTo x="21470" y="21158"/>
                <wp:lineTo x="21470" y="0"/>
                <wp:lineTo x="0" y="0"/>
              </wp:wrapPolygon>
            </wp:wrapThrough>
            <wp:docPr id="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0" cy="1581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6DEE">
        <w:t xml:space="preserve">Fig. 1 - </w:t>
      </w:r>
      <w:r>
        <w:t xml:space="preserve">A cobertura </w:t>
      </w:r>
      <w:proofErr w:type="spellStart"/>
      <w:r>
        <w:t>directa</w:t>
      </w:r>
      <w:proofErr w:type="spellEnd"/>
      <w:r>
        <w:t xml:space="preserve"> permite</w:t>
      </w:r>
      <w:r w:rsidR="00526DEE">
        <w:t>,</w:t>
      </w:r>
      <w:r>
        <w:t xml:space="preserve"> por exem</w:t>
      </w:r>
      <w:r w:rsidR="00526DEE">
        <w:t>p</w:t>
      </w:r>
      <w:r>
        <w:t>lo</w:t>
      </w:r>
      <w:r w:rsidR="00526DEE">
        <w:t>,</w:t>
      </w:r>
      <w:r>
        <w:t xml:space="preserve"> a antecipação da instalação de culturas. Na imagem a cobertura </w:t>
      </w:r>
      <w:proofErr w:type="spellStart"/>
      <w:r>
        <w:t>directa</w:t>
      </w:r>
      <w:proofErr w:type="spellEnd"/>
      <w:r>
        <w:t xml:space="preserve"> de batata-doce </w:t>
      </w:r>
      <w:proofErr w:type="spellStart"/>
      <w:r>
        <w:t>efectuou-se</w:t>
      </w:r>
      <w:proofErr w:type="spellEnd"/>
      <w:r>
        <w:t xml:space="preserve"> num campo protegido do vento</w:t>
      </w:r>
    </w:p>
    <w:p w14:paraId="31521FAC" w14:textId="77777777" w:rsidR="00CF2143" w:rsidRDefault="00CF2143"/>
    <w:p w14:paraId="3695E14D" w14:textId="77777777" w:rsidR="00CF2143" w:rsidRDefault="00CF2143">
      <w:r>
        <w:rPr>
          <w:noProof/>
          <w:lang w:val="en-US" w:eastAsia="en-US"/>
        </w:rPr>
        <w:lastRenderedPageBreak/>
        <w:drawing>
          <wp:inline distT="0" distB="0" distL="0" distR="0" wp14:anchorId="4E283F30" wp14:editId="790CF791">
            <wp:extent cx="4338084" cy="3673513"/>
            <wp:effectExtent l="0" t="0" r="5715" b="9525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8382" cy="36737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F11C51" w14:textId="52B7B5C7" w:rsidR="00CF2143" w:rsidRDefault="00526DEE">
      <w:r>
        <w:t xml:space="preserve">Fig. 3 - </w:t>
      </w:r>
      <w:r w:rsidR="00CF2143">
        <w:t xml:space="preserve">Combinação de abrigos: sob a </w:t>
      </w:r>
      <w:proofErr w:type="spellStart"/>
      <w:r w:rsidR="00CF2143">
        <w:t>protecção</w:t>
      </w:r>
      <w:proofErr w:type="spellEnd"/>
      <w:r w:rsidR="00CF2143">
        <w:t xml:space="preserve"> de uma estufa podem aplicar-se outros tipos de abrigos, como túneis pequenos ou ecr</w:t>
      </w:r>
      <w:r>
        <w:t>ãs</w:t>
      </w:r>
      <w:r w:rsidR="00CF2143">
        <w:t xml:space="preserve"> de sombreamento ou redução das perdas de calor, com o objectivo de alterar as condições climáticas.</w:t>
      </w:r>
    </w:p>
    <w:p w14:paraId="6963360F" w14:textId="77777777" w:rsidR="007E7756" w:rsidRDefault="007E7756"/>
    <w:p w14:paraId="1E1DDD21" w14:textId="77777777" w:rsidR="007E7756" w:rsidRDefault="007E7756"/>
    <w:p w14:paraId="7AB9023E" w14:textId="7A3537C6" w:rsidR="007E7756" w:rsidRDefault="007E7756"/>
    <w:p w14:paraId="72D824FE" w14:textId="206EE92B" w:rsidR="0063631B" w:rsidRDefault="00CF2143">
      <w:bookmarkStart w:id="0" w:name="_GoBack"/>
      <w:r w:rsidRPr="00CF2143">
        <w:drawing>
          <wp:anchor distT="0" distB="0" distL="114300" distR="114300" simplePos="0" relativeHeight="251661312" behindDoc="0" locked="0" layoutInCell="1" allowOverlap="1" wp14:anchorId="01825B6F" wp14:editId="3D71F5D9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266055" cy="4271010"/>
            <wp:effectExtent l="0" t="0" r="0" b="0"/>
            <wp:wrapThrough wrapText="bothSides">
              <wp:wrapPolygon edited="0">
                <wp:start x="0" y="0"/>
                <wp:lineTo x="0" y="21452"/>
                <wp:lineTo x="21462" y="21452"/>
                <wp:lineTo x="21462" y="0"/>
                <wp:lineTo x="0" y="0"/>
              </wp:wrapPolygon>
            </wp:wrapThrough>
            <wp:docPr id="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6055" cy="4271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526DEE">
        <w:t xml:space="preserve">Fig. 4- </w:t>
      </w:r>
      <w:r>
        <w:t xml:space="preserve">Recolha da água da chuva: na imagem, a água recolhida nas caleiras normalmente existentes nas estufas é conduzida </w:t>
      </w:r>
      <w:proofErr w:type="spellStart"/>
      <w:r>
        <w:t>directamente</w:t>
      </w:r>
      <w:proofErr w:type="spellEnd"/>
      <w:r>
        <w:t xml:space="preserve"> a um depósito para posterior aproveitamento.</w:t>
      </w:r>
    </w:p>
    <w:p w14:paraId="69100EBF" w14:textId="77777777" w:rsidR="0063631B" w:rsidRDefault="0063631B">
      <w:r w:rsidRPr="0063631B">
        <w:drawing>
          <wp:anchor distT="0" distB="0" distL="114300" distR="114300" simplePos="0" relativeHeight="251665408" behindDoc="0" locked="0" layoutInCell="1" allowOverlap="1" wp14:anchorId="1F16F3E0" wp14:editId="4E9698B3">
            <wp:simplePos x="0" y="0"/>
            <wp:positionH relativeFrom="column">
              <wp:posOffset>0</wp:posOffset>
            </wp:positionH>
            <wp:positionV relativeFrom="paragraph">
              <wp:posOffset>458470</wp:posOffset>
            </wp:positionV>
            <wp:extent cx="3724275" cy="3657600"/>
            <wp:effectExtent l="0" t="0" r="9525" b="0"/>
            <wp:wrapThrough wrapText="bothSides">
              <wp:wrapPolygon edited="0">
                <wp:start x="0" y="0"/>
                <wp:lineTo x="0" y="21450"/>
                <wp:lineTo x="21508" y="21450"/>
                <wp:lineTo x="21508" y="0"/>
                <wp:lineTo x="0" y="0"/>
              </wp:wrapPolygon>
            </wp:wrapThrough>
            <wp:docPr id="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275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8129393" w14:textId="77777777" w:rsidR="0063631B" w:rsidRDefault="0063631B"/>
    <w:p w14:paraId="6BB42E3D" w14:textId="77777777" w:rsidR="0063631B" w:rsidRDefault="0063631B"/>
    <w:p w14:paraId="7A5ED111" w14:textId="77777777" w:rsidR="0063631B" w:rsidRDefault="0063631B"/>
    <w:p w14:paraId="22878392" w14:textId="77777777" w:rsidR="0063631B" w:rsidRDefault="0063631B"/>
    <w:p w14:paraId="43CF3E66" w14:textId="77777777" w:rsidR="0063631B" w:rsidRDefault="0063631B"/>
    <w:p w14:paraId="0099980A" w14:textId="77777777" w:rsidR="0063631B" w:rsidRDefault="0063631B"/>
    <w:p w14:paraId="1F6A67F7" w14:textId="77777777" w:rsidR="0063631B" w:rsidRDefault="0063631B"/>
    <w:p w14:paraId="50232847" w14:textId="77777777" w:rsidR="0063631B" w:rsidRDefault="0063631B"/>
    <w:p w14:paraId="6FCCFDF3" w14:textId="77777777" w:rsidR="0063631B" w:rsidRDefault="0063631B"/>
    <w:p w14:paraId="263746D2" w14:textId="77777777" w:rsidR="0063631B" w:rsidRDefault="0063631B"/>
    <w:p w14:paraId="31A49D5D" w14:textId="77777777" w:rsidR="0063631B" w:rsidRDefault="0063631B"/>
    <w:p w14:paraId="1335BFAC" w14:textId="77777777" w:rsidR="0063631B" w:rsidRDefault="0063631B"/>
    <w:p w14:paraId="1006D685" w14:textId="77777777" w:rsidR="0063631B" w:rsidRDefault="0063631B"/>
    <w:p w14:paraId="71606629" w14:textId="1C03D954" w:rsidR="0063631B" w:rsidRDefault="00526DEE">
      <w:r>
        <w:t xml:space="preserve">Fig. 5 - </w:t>
      </w:r>
      <w:r w:rsidR="0063631B">
        <w:t>Além de medidas preventivas relacionadas com as condições climáticas ou a exclusão de organismos, o cultivo em estufa facilita a utilização de espécies auxiliares no controlo das pragas.</w:t>
      </w:r>
    </w:p>
    <w:p w14:paraId="5AB52E20" w14:textId="77777777" w:rsidR="00526DEE" w:rsidRDefault="00526DEE"/>
    <w:p w14:paraId="73B76DD2" w14:textId="66A9AAE0" w:rsidR="00526DEE" w:rsidRDefault="007E7756">
      <w:r w:rsidRPr="007E7756">
        <w:drawing>
          <wp:anchor distT="0" distB="0" distL="114300" distR="114300" simplePos="0" relativeHeight="251667456" behindDoc="0" locked="0" layoutInCell="1" allowOverlap="1" wp14:anchorId="160D4EA3" wp14:editId="270AD01C">
            <wp:simplePos x="0" y="0"/>
            <wp:positionH relativeFrom="column">
              <wp:posOffset>0</wp:posOffset>
            </wp:positionH>
            <wp:positionV relativeFrom="paragraph">
              <wp:posOffset>706120</wp:posOffset>
            </wp:positionV>
            <wp:extent cx="2743200" cy="2599690"/>
            <wp:effectExtent l="0" t="0" r="0" b="0"/>
            <wp:wrapThrough wrapText="bothSides">
              <wp:wrapPolygon edited="0">
                <wp:start x="0" y="0"/>
                <wp:lineTo x="0" y="21315"/>
                <wp:lineTo x="21400" y="21315"/>
                <wp:lineTo x="21400" y="0"/>
                <wp:lineTo x="0" y="0"/>
              </wp:wrapPolygon>
            </wp:wrapThrough>
            <wp:docPr id="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599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26DEE" w:rsidSect="0035779D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9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CDF"/>
    <w:rsid w:val="00140CDF"/>
    <w:rsid w:val="00201715"/>
    <w:rsid w:val="00245CDA"/>
    <w:rsid w:val="002B48E1"/>
    <w:rsid w:val="0035779D"/>
    <w:rsid w:val="00526DEE"/>
    <w:rsid w:val="0063631B"/>
    <w:rsid w:val="00643F3D"/>
    <w:rsid w:val="00770426"/>
    <w:rsid w:val="007E7756"/>
    <w:rsid w:val="009269C7"/>
    <w:rsid w:val="00CF2143"/>
    <w:rsid w:val="00D00BD3"/>
    <w:rsid w:val="00EA25BB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pt-P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31"/>
    <o:shapelayout v:ext="edit">
      <o:idmap v:ext="edit" data="1"/>
    </o:shapelayout>
  </w:shapeDefaults>
  <w:decimalSymbol w:val=","/>
  <w:listSeparator w:val=";"/>
  <w14:docId w14:val="25A7C5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t-PT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25B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40CD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0CDF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t-PT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25B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40CD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0CDF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4</Pages>
  <Words>154</Words>
  <Characters>882</Characters>
  <Application>Microsoft Macintosh Word</Application>
  <DocSecurity>0</DocSecurity>
  <Lines>7</Lines>
  <Paragraphs>2</Paragraphs>
  <ScaleCrop>false</ScaleCrop>
  <Company/>
  <LinksUpToDate>false</LinksUpToDate>
  <CharactersWithSpaces>1034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Mário Reis</dc:creator>
  <cp:keywords/>
  <dc:description/>
  <cp:lastModifiedBy>Mário Reis</cp:lastModifiedBy>
  <cp:revision>4</cp:revision>
  <dcterms:created xsi:type="dcterms:W3CDTF">2018-01-22T11:04:00Z</dcterms:created>
  <dcterms:modified xsi:type="dcterms:W3CDTF">2018-01-22T12:11:00Z</dcterms:modified>
</cp:coreProperties>
</file>