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79635C4" w14:textId="041DE476" w:rsidR="0029547D" w:rsidRDefault="00530E52" w:rsidP="008E6B00">
      <w:pPr>
        <w:spacing w:line="480" w:lineRule="auto"/>
        <w:jc w:val="both"/>
        <w:rPr>
          <w:rFonts w:ascii="Times New Roman" w:hAnsi="Times New Roman" w:cs="Times New Roman"/>
          <w:lang w:val="en-GB"/>
        </w:rPr>
      </w:pPr>
      <w:r>
        <w:rPr>
          <w:rFonts w:ascii="Times New Roman" w:hAnsi="Times New Roman" w:cs="Times New Roman"/>
          <w:b/>
          <w:lang w:val="en-GB"/>
        </w:rPr>
        <w:t xml:space="preserve">Figure 1. </w:t>
      </w:r>
      <w:r w:rsidR="00585157">
        <w:rPr>
          <w:rFonts w:ascii="Times New Roman" w:hAnsi="Times New Roman" w:cs="Times New Roman"/>
          <w:lang w:val="en-GB"/>
        </w:rPr>
        <w:t xml:space="preserve">Schematic representation of the </w:t>
      </w:r>
      <w:r w:rsidR="00A11EC4">
        <w:rPr>
          <w:rFonts w:ascii="Times New Roman" w:hAnsi="Times New Roman" w:cs="Times New Roman"/>
          <w:lang w:val="en-GB"/>
        </w:rPr>
        <w:t xml:space="preserve">spawning </w:t>
      </w:r>
      <w:r w:rsidR="00585157">
        <w:rPr>
          <w:rFonts w:ascii="Times New Roman" w:hAnsi="Times New Roman" w:cs="Times New Roman"/>
          <w:lang w:val="en-GB"/>
        </w:rPr>
        <w:t xml:space="preserve">contribution </w:t>
      </w:r>
      <w:r w:rsidR="00A11EC4">
        <w:rPr>
          <w:rFonts w:ascii="Times New Roman" w:hAnsi="Times New Roman" w:cs="Times New Roman"/>
          <w:lang w:val="en-GB"/>
        </w:rPr>
        <w:t>from Senegalese sole</w:t>
      </w:r>
      <w:r w:rsidR="00E917D4">
        <w:rPr>
          <w:rFonts w:ascii="Times New Roman" w:hAnsi="Times New Roman" w:cs="Times New Roman"/>
          <w:lang w:val="en-GB"/>
        </w:rPr>
        <w:t xml:space="preserve"> (</w:t>
      </w:r>
      <w:r w:rsidR="00E917D4" w:rsidRPr="00E917D4">
        <w:rPr>
          <w:rFonts w:ascii="Times New Roman" w:hAnsi="Times New Roman" w:cs="Times New Roman"/>
          <w:i/>
          <w:lang w:val="en-GB"/>
        </w:rPr>
        <w:t>Solea senegalensis</w:t>
      </w:r>
      <w:r w:rsidR="00E917D4">
        <w:rPr>
          <w:rFonts w:ascii="Times New Roman" w:hAnsi="Times New Roman" w:cs="Times New Roman"/>
          <w:lang w:val="en-GB"/>
        </w:rPr>
        <w:t>)</w:t>
      </w:r>
      <w:r w:rsidR="00A11EC4">
        <w:rPr>
          <w:rFonts w:ascii="Times New Roman" w:hAnsi="Times New Roman" w:cs="Times New Roman"/>
          <w:lang w:val="en-GB"/>
        </w:rPr>
        <w:t xml:space="preserve"> </w:t>
      </w:r>
      <w:r w:rsidR="00585157">
        <w:rPr>
          <w:rFonts w:ascii="Times New Roman" w:hAnsi="Times New Roman" w:cs="Times New Roman"/>
          <w:lang w:val="en-GB"/>
        </w:rPr>
        <w:t xml:space="preserve">breeders </w:t>
      </w:r>
      <w:r w:rsidR="00A11EC4">
        <w:rPr>
          <w:rFonts w:ascii="Times New Roman" w:hAnsi="Times New Roman" w:cs="Times New Roman"/>
          <w:lang w:val="en-GB"/>
        </w:rPr>
        <w:t>during</w:t>
      </w:r>
      <w:r w:rsidR="00585157">
        <w:rPr>
          <w:rFonts w:ascii="Times New Roman" w:hAnsi="Times New Roman" w:cs="Times New Roman"/>
          <w:lang w:val="en-GB"/>
        </w:rPr>
        <w:t xml:space="preserve"> </w:t>
      </w:r>
      <w:r w:rsidR="00E064BD">
        <w:rPr>
          <w:rFonts w:ascii="Times New Roman" w:hAnsi="Times New Roman" w:cs="Times New Roman"/>
          <w:lang w:val="en-GB"/>
        </w:rPr>
        <w:t xml:space="preserve">each </w:t>
      </w:r>
      <w:r w:rsidR="00585157">
        <w:rPr>
          <w:rFonts w:ascii="Times New Roman" w:hAnsi="Times New Roman" w:cs="Times New Roman"/>
          <w:lang w:val="en-GB"/>
        </w:rPr>
        <w:t xml:space="preserve">year (2013 – 2106). </w:t>
      </w:r>
      <w:r w:rsidR="00E064BD">
        <w:rPr>
          <w:rFonts w:ascii="Times New Roman" w:hAnsi="Times New Roman" w:cs="Times New Roman"/>
          <w:lang w:val="en-GB"/>
        </w:rPr>
        <w:t xml:space="preserve">Figure </w:t>
      </w:r>
      <w:r w:rsidR="00E064BD" w:rsidRPr="007C0749">
        <w:rPr>
          <w:rFonts w:ascii="Times New Roman" w:hAnsi="Times New Roman" w:cs="Times New Roman"/>
          <w:b/>
          <w:lang w:val="en-GB"/>
        </w:rPr>
        <w:t>A</w:t>
      </w:r>
      <w:r w:rsidR="00E064BD">
        <w:rPr>
          <w:rFonts w:ascii="Times New Roman" w:hAnsi="Times New Roman" w:cs="Times New Roman"/>
          <w:lang w:val="en-GB"/>
        </w:rPr>
        <w:t xml:space="preserve"> </w:t>
      </w:r>
      <w:r w:rsidR="008F6182">
        <w:rPr>
          <w:rFonts w:ascii="Times New Roman" w:hAnsi="Times New Roman" w:cs="Times New Roman"/>
          <w:lang w:val="en-GB"/>
        </w:rPr>
        <w:t xml:space="preserve">Depicts the spawning contribution of breeders </w:t>
      </w:r>
      <w:r w:rsidR="00E52EE7">
        <w:rPr>
          <w:rFonts w:ascii="Times New Roman" w:hAnsi="Times New Roman" w:cs="Times New Roman"/>
          <w:lang w:val="en-GB"/>
        </w:rPr>
        <w:t>in group</w:t>
      </w:r>
      <w:r w:rsidR="008F6182">
        <w:rPr>
          <w:rFonts w:ascii="Times New Roman" w:hAnsi="Times New Roman" w:cs="Times New Roman"/>
          <w:lang w:val="en-GB"/>
        </w:rPr>
        <w:t xml:space="preserve"> M1</w:t>
      </w:r>
      <w:r w:rsidR="00E52EE7">
        <w:rPr>
          <w:rFonts w:ascii="Times New Roman" w:hAnsi="Times New Roman" w:cs="Times New Roman"/>
          <w:lang w:val="en-GB"/>
        </w:rPr>
        <w:t xml:space="preserve"> and</w:t>
      </w:r>
      <w:r w:rsidR="008F6182">
        <w:rPr>
          <w:rFonts w:ascii="Times New Roman" w:hAnsi="Times New Roman" w:cs="Times New Roman"/>
          <w:lang w:val="en-GB"/>
        </w:rPr>
        <w:t xml:space="preserve"> </w:t>
      </w:r>
      <w:r w:rsidR="008F6182" w:rsidRPr="007C0749">
        <w:rPr>
          <w:rFonts w:ascii="Times New Roman" w:hAnsi="Times New Roman" w:cs="Times New Roman"/>
          <w:b/>
          <w:lang w:val="en-GB"/>
        </w:rPr>
        <w:t>B</w:t>
      </w:r>
      <w:r w:rsidR="008F6182">
        <w:rPr>
          <w:rFonts w:ascii="Times New Roman" w:hAnsi="Times New Roman" w:cs="Times New Roman"/>
          <w:lang w:val="en-GB"/>
        </w:rPr>
        <w:t xml:space="preserve"> Depicts the spawning contribution from group M2</w:t>
      </w:r>
      <w:r w:rsidR="00E52EE7">
        <w:rPr>
          <w:rFonts w:ascii="Times New Roman" w:hAnsi="Times New Roman" w:cs="Times New Roman"/>
          <w:lang w:val="en-GB"/>
        </w:rPr>
        <w:t xml:space="preserve"> breeders</w:t>
      </w:r>
      <w:r w:rsidR="008F6182">
        <w:rPr>
          <w:rFonts w:ascii="Times New Roman" w:hAnsi="Times New Roman" w:cs="Times New Roman"/>
          <w:lang w:val="en-GB"/>
        </w:rPr>
        <w:t xml:space="preserve">. Legends: </w:t>
      </w:r>
      <w:r w:rsidR="008F6182" w:rsidRPr="008F6182">
        <w:rPr>
          <w:rFonts w:ascii="Times New Roman" w:hAnsi="Times New Roman" w:cs="Times New Roman"/>
          <w:b/>
          <w:lang w:val="en-GB"/>
        </w:rPr>
        <w:t>blue circle</w:t>
      </w:r>
      <w:r w:rsidR="008F6182">
        <w:rPr>
          <w:rFonts w:ascii="Times New Roman" w:hAnsi="Times New Roman" w:cs="Times New Roman"/>
          <w:lang w:val="en-GB"/>
        </w:rPr>
        <w:t xml:space="preserve"> = wild males; </w:t>
      </w:r>
      <w:r w:rsidR="008F6182" w:rsidRPr="008F6182">
        <w:rPr>
          <w:rFonts w:ascii="Times New Roman" w:hAnsi="Times New Roman" w:cs="Times New Roman"/>
          <w:b/>
          <w:lang w:val="en-GB"/>
        </w:rPr>
        <w:t>pink circles</w:t>
      </w:r>
      <w:r w:rsidR="008F6182">
        <w:rPr>
          <w:rFonts w:ascii="Times New Roman" w:hAnsi="Times New Roman" w:cs="Times New Roman"/>
          <w:lang w:val="en-GB"/>
        </w:rPr>
        <w:t xml:space="preserve"> = wild females; </w:t>
      </w:r>
      <w:r w:rsidR="008F6182" w:rsidRPr="008F6182">
        <w:rPr>
          <w:rFonts w:ascii="Times New Roman" w:hAnsi="Times New Roman" w:cs="Times New Roman"/>
          <w:b/>
          <w:lang w:val="en-GB"/>
        </w:rPr>
        <w:t>blue square</w:t>
      </w:r>
      <w:r w:rsidR="008F6182">
        <w:rPr>
          <w:rFonts w:ascii="Times New Roman" w:hAnsi="Times New Roman" w:cs="Times New Roman"/>
          <w:lang w:val="en-GB"/>
        </w:rPr>
        <w:t xml:space="preserve"> = culture male; </w:t>
      </w:r>
      <w:r w:rsidR="008F6182" w:rsidRPr="008F6182">
        <w:rPr>
          <w:rFonts w:ascii="Times New Roman" w:hAnsi="Times New Roman" w:cs="Times New Roman"/>
          <w:b/>
          <w:lang w:val="en-GB"/>
        </w:rPr>
        <w:t>pink square</w:t>
      </w:r>
      <w:r w:rsidR="008F6182">
        <w:rPr>
          <w:rFonts w:ascii="Times New Roman" w:hAnsi="Times New Roman" w:cs="Times New Roman"/>
          <w:lang w:val="en-GB"/>
        </w:rPr>
        <w:t xml:space="preserve"> = culture </w:t>
      </w:r>
      <w:r w:rsidR="00AF72F7">
        <w:rPr>
          <w:rFonts w:ascii="Times New Roman" w:hAnsi="Times New Roman" w:cs="Times New Roman"/>
          <w:lang w:val="en-GB"/>
        </w:rPr>
        <w:t xml:space="preserve">female. The number in </w:t>
      </w:r>
      <w:r w:rsidR="00AF72F7" w:rsidRPr="00AF72F7">
        <w:rPr>
          <w:rFonts w:ascii="Times New Roman" w:hAnsi="Times New Roman" w:cs="Times New Roman"/>
          <w:lang w:val="en-GB"/>
        </w:rPr>
        <w:t>parenthesis</w:t>
      </w:r>
      <w:r w:rsidR="008F6182">
        <w:rPr>
          <w:rFonts w:ascii="Times New Roman" w:hAnsi="Times New Roman" w:cs="Times New Roman"/>
          <w:lang w:val="en-GB"/>
        </w:rPr>
        <w:t xml:space="preserve"> represents the spawns or events of </w:t>
      </w:r>
      <w:r w:rsidR="00AF72F7">
        <w:rPr>
          <w:rFonts w:ascii="Times New Roman" w:hAnsi="Times New Roman" w:cs="Times New Roman"/>
          <w:lang w:val="en-GB"/>
        </w:rPr>
        <w:t>each</w:t>
      </w:r>
      <w:r w:rsidR="008F6182">
        <w:rPr>
          <w:rFonts w:ascii="Times New Roman" w:hAnsi="Times New Roman" w:cs="Times New Roman"/>
          <w:lang w:val="en-GB"/>
        </w:rPr>
        <w:t xml:space="preserve"> individual during that year </w:t>
      </w:r>
      <w:r w:rsidR="00AF72F7">
        <w:rPr>
          <w:rFonts w:ascii="Times New Roman" w:hAnsi="Times New Roman" w:cs="Times New Roman"/>
          <w:lang w:val="en-GB"/>
        </w:rPr>
        <w:t>out of</w:t>
      </w:r>
      <w:r w:rsidR="008F6182">
        <w:rPr>
          <w:rFonts w:ascii="Times New Roman" w:hAnsi="Times New Roman" w:cs="Times New Roman"/>
          <w:lang w:val="en-GB"/>
        </w:rPr>
        <w:t xml:space="preserve"> all spawns registered. The couples a</w:t>
      </w:r>
      <w:r w:rsidR="00AF72F7">
        <w:rPr>
          <w:rFonts w:ascii="Times New Roman" w:hAnsi="Times New Roman" w:cs="Times New Roman"/>
          <w:lang w:val="en-GB"/>
        </w:rPr>
        <w:t>re represented in series</w:t>
      </w:r>
      <w:r w:rsidR="008F6182">
        <w:rPr>
          <w:rFonts w:ascii="Times New Roman" w:hAnsi="Times New Roman" w:cs="Times New Roman"/>
          <w:lang w:val="en-GB"/>
        </w:rPr>
        <w:t xml:space="preserve">, </w:t>
      </w:r>
      <w:r w:rsidR="00AF72F7">
        <w:rPr>
          <w:rFonts w:ascii="Times New Roman" w:hAnsi="Times New Roman" w:cs="Times New Roman"/>
          <w:lang w:val="en-GB"/>
        </w:rPr>
        <w:t>i.e.</w:t>
      </w:r>
      <w:r w:rsidR="008F6182">
        <w:rPr>
          <w:rFonts w:ascii="Times New Roman" w:hAnsi="Times New Roman" w:cs="Times New Roman"/>
          <w:lang w:val="en-GB"/>
        </w:rPr>
        <w:t xml:space="preserve"> the </w:t>
      </w:r>
      <w:r w:rsidR="00CF3393">
        <w:rPr>
          <w:rFonts w:ascii="Times New Roman" w:hAnsi="Times New Roman" w:cs="Times New Roman"/>
          <w:lang w:val="en-GB"/>
        </w:rPr>
        <w:t xml:space="preserve">different </w:t>
      </w:r>
      <w:r w:rsidR="008F6182">
        <w:rPr>
          <w:rFonts w:ascii="Times New Roman" w:hAnsi="Times New Roman" w:cs="Times New Roman"/>
          <w:lang w:val="en-GB"/>
        </w:rPr>
        <w:t xml:space="preserve">females (wild or cultured) </w:t>
      </w:r>
      <w:r w:rsidR="00AF72F7">
        <w:rPr>
          <w:rFonts w:ascii="Times New Roman" w:hAnsi="Times New Roman" w:cs="Times New Roman"/>
          <w:lang w:val="en-GB"/>
        </w:rPr>
        <w:t>are indicated</w:t>
      </w:r>
      <w:r w:rsidR="008F6182">
        <w:rPr>
          <w:rFonts w:ascii="Times New Roman" w:hAnsi="Times New Roman" w:cs="Times New Roman"/>
          <w:lang w:val="en-GB"/>
        </w:rPr>
        <w:t xml:space="preserve"> next to </w:t>
      </w:r>
      <w:r w:rsidR="00AF72F7">
        <w:rPr>
          <w:rFonts w:ascii="Times New Roman" w:hAnsi="Times New Roman" w:cs="Times New Roman"/>
          <w:lang w:val="en-GB"/>
        </w:rPr>
        <w:t>a male (wild or cultured) forming</w:t>
      </w:r>
      <w:r w:rsidR="008F6182">
        <w:rPr>
          <w:rFonts w:ascii="Times New Roman" w:hAnsi="Times New Roman" w:cs="Times New Roman"/>
          <w:lang w:val="en-GB"/>
        </w:rPr>
        <w:t xml:space="preserve"> a couple </w:t>
      </w:r>
      <w:r w:rsidR="00AF72F7">
        <w:rPr>
          <w:rFonts w:ascii="Times New Roman" w:hAnsi="Times New Roman" w:cs="Times New Roman"/>
          <w:lang w:val="en-GB"/>
        </w:rPr>
        <w:t xml:space="preserve">for </w:t>
      </w:r>
      <w:r w:rsidR="008F6182">
        <w:rPr>
          <w:rFonts w:ascii="Times New Roman" w:hAnsi="Times New Roman" w:cs="Times New Roman"/>
          <w:lang w:val="en-GB"/>
        </w:rPr>
        <w:t xml:space="preserve">that specific year. The major contribution </w:t>
      </w:r>
      <w:r w:rsidR="00CF3393">
        <w:rPr>
          <w:rFonts w:ascii="Times New Roman" w:hAnsi="Times New Roman" w:cs="Times New Roman"/>
          <w:lang w:val="en-GB"/>
        </w:rPr>
        <w:t>is</w:t>
      </w:r>
      <w:r w:rsidR="00AF72F7">
        <w:rPr>
          <w:rFonts w:ascii="Times New Roman" w:hAnsi="Times New Roman" w:cs="Times New Roman"/>
          <w:lang w:val="en-GB"/>
        </w:rPr>
        <w:t xml:space="preserve"> denoted by larger</w:t>
      </w:r>
      <w:r w:rsidR="008F6182">
        <w:rPr>
          <w:rFonts w:ascii="Times New Roman" w:hAnsi="Times New Roman" w:cs="Times New Roman"/>
          <w:lang w:val="en-GB"/>
        </w:rPr>
        <w:t xml:space="preserve"> </w:t>
      </w:r>
      <w:r w:rsidR="00CF3393">
        <w:rPr>
          <w:rFonts w:ascii="Times New Roman" w:hAnsi="Times New Roman" w:cs="Times New Roman"/>
          <w:lang w:val="en-GB"/>
        </w:rPr>
        <w:t xml:space="preserve">size of the form. </w:t>
      </w:r>
    </w:p>
    <w:p w14:paraId="3DAC0E1B" w14:textId="77777777" w:rsidR="007C0749" w:rsidRPr="00585157" w:rsidRDefault="007C0749" w:rsidP="008E6B00">
      <w:pPr>
        <w:spacing w:line="480" w:lineRule="auto"/>
        <w:jc w:val="both"/>
        <w:rPr>
          <w:rFonts w:ascii="Times New Roman" w:hAnsi="Times New Roman" w:cs="Times New Roman"/>
          <w:lang w:val="en-GB"/>
        </w:rPr>
      </w:pPr>
    </w:p>
    <w:p w14:paraId="6A04C221" w14:textId="6EF392E0" w:rsidR="00F769D3" w:rsidRDefault="00F769D3" w:rsidP="008E6B00">
      <w:pPr>
        <w:spacing w:line="480" w:lineRule="auto"/>
        <w:jc w:val="both"/>
        <w:rPr>
          <w:rFonts w:ascii="Times New Roman" w:hAnsi="Times New Roman" w:cs="Times New Roman"/>
          <w:lang w:val="en-GB"/>
        </w:rPr>
      </w:pPr>
      <w:r w:rsidRPr="00023DE2">
        <w:rPr>
          <w:rFonts w:ascii="Times New Roman" w:hAnsi="Times New Roman" w:cs="Times New Roman"/>
          <w:b/>
          <w:lang w:val="en-GB"/>
        </w:rPr>
        <w:t xml:space="preserve">Figure </w:t>
      </w:r>
      <w:r w:rsidR="00585157">
        <w:rPr>
          <w:rFonts w:ascii="Times New Roman" w:hAnsi="Times New Roman" w:cs="Times New Roman"/>
          <w:b/>
          <w:lang w:val="en-GB"/>
        </w:rPr>
        <w:t>2</w:t>
      </w:r>
      <w:r w:rsidRPr="00023DE2">
        <w:rPr>
          <w:rFonts w:ascii="Times New Roman" w:hAnsi="Times New Roman" w:cs="Times New Roman"/>
          <w:b/>
          <w:lang w:val="en-GB"/>
        </w:rPr>
        <w:t>.</w:t>
      </w:r>
      <w:r>
        <w:rPr>
          <w:rFonts w:ascii="Times New Roman" w:hAnsi="Times New Roman" w:cs="Times New Roman"/>
          <w:lang w:val="en-GB"/>
        </w:rPr>
        <w:t xml:space="preserve"> </w:t>
      </w:r>
      <w:r w:rsidR="00FB0CBC">
        <w:rPr>
          <w:rFonts w:ascii="Times New Roman" w:hAnsi="Times New Roman" w:cs="Times New Roman"/>
          <w:lang w:val="en-GB"/>
        </w:rPr>
        <w:t>N</w:t>
      </w:r>
      <w:r>
        <w:rPr>
          <w:rFonts w:ascii="Times New Roman" w:hAnsi="Times New Roman" w:cs="Times New Roman"/>
          <w:lang w:val="en-GB"/>
        </w:rPr>
        <w:t xml:space="preserve">umber of times an individual crossed a line in middle of the field of view of the camera </w:t>
      </w:r>
      <w:r w:rsidR="0031438A">
        <w:rPr>
          <w:rFonts w:ascii="Times New Roman" w:hAnsi="Times New Roman" w:cs="Times New Roman"/>
          <w:lang w:val="en-GB"/>
        </w:rPr>
        <w:t>that</w:t>
      </w:r>
      <w:r>
        <w:rPr>
          <w:rFonts w:ascii="Times New Roman" w:hAnsi="Times New Roman" w:cs="Times New Roman"/>
          <w:lang w:val="en-GB"/>
        </w:rPr>
        <w:t xml:space="preserve"> covere</w:t>
      </w:r>
      <w:r w:rsidR="00FB0CBC">
        <w:rPr>
          <w:rFonts w:ascii="Times New Roman" w:hAnsi="Times New Roman" w:cs="Times New Roman"/>
          <w:lang w:val="en-GB"/>
        </w:rPr>
        <w:t>d the entire length of the tank</w:t>
      </w:r>
      <w:r>
        <w:rPr>
          <w:rFonts w:ascii="Times New Roman" w:hAnsi="Times New Roman" w:cs="Times New Roman"/>
          <w:lang w:val="en-GB"/>
        </w:rPr>
        <w:t xml:space="preserve"> of Senegalese sole (</w:t>
      </w:r>
      <w:r w:rsidRPr="00E82F38">
        <w:rPr>
          <w:rFonts w:ascii="Times New Roman" w:hAnsi="Times New Roman" w:cs="Times New Roman"/>
          <w:i/>
          <w:lang w:val="en-GB"/>
        </w:rPr>
        <w:t>Solea senegalensis</w:t>
      </w:r>
      <w:r>
        <w:rPr>
          <w:rFonts w:ascii="Times New Roman" w:hAnsi="Times New Roman" w:cs="Times New Roman"/>
          <w:lang w:val="en-GB"/>
        </w:rPr>
        <w:t>) breeders during the different periods that included spawning (</w:t>
      </w:r>
      <w:r w:rsidRPr="009465AA">
        <w:rPr>
          <w:rFonts w:ascii="Times New Roman" w:hAnsi="Times New Roman" w:cs="Times New Roman"/>
          <w:i/>
          <w:lang w:val="en-GB"/>
        </w:rPr>
        <w:t>n</w:t>
      </w:r>
      <w:r w:rsidR="009465AA">
        <w:rPr>
          <w:rFonts w:ascii="Times New Roman" w:hAnsi="Times New Roman" w:cs="Times New Roman"/>
          <w:lang w:val="en-GB"/>
        </w:rPr>
        <w:t xml:space="preserve"> </w:t>
      </w:r>
      <w:r>
        <w:rPr>
          <w:rFonts w:ascii="Times New Roman" w:hAnsi="Times New Roman" w:cs="Times New Roman"/>
          <w:lang w:val="en-GB"/>
        </w:rPr>
        <w:t>=</w:t>
      </w:r>
      <w:r w:rsidR="009465AA">
        <w:rPr>
          <w:rFonts w:ascii="Times New Roman" w:hAnsi="Times New Roman" w:cs="Times New Roman"/>
          <w:lang w:val="en-GB"/>
        </w:rPr>
        <w:t xml:space="preserve"> </w:t>
      </w:r>
      <w:r>
        <w:rPr>
          <w:rFonts w:ascii="Times New Roman" w:hAnsi="Times New Roman" w:cs="Times New Roman"/>
          <w:lang w:val="en-GB"/>
        </w:rPr>
        <w:t>5) and periods without spawning (</w:t>
      </w:r>
      <w:r w:rsidRPr="009465AA">
        <w:rPr>
          <w:rFonts w:ascii="Times New Roman" w:hAnsi="Times New Roman" w:cs="Times New Roman"/>
          <w:i/>
          <w:lang w:val="en-GB"/>
        </w:rPr>
        <w:t>n</w:t>
      </w:r>
      <w:r w:rsidR="009465AA">
        <w:rPr>
          <w:rFonts w:ascii="Times New Roman" w:hAnsi="Times New Roman" w:cs="Times New Roman"/>
          <w:lang w:val="en-GB"/>
        </w:rPr>
        <w:t xml:space="preserve"> </w:t>
      </w:r>
      <w:r>
        <w:rPr>
          <w:rFonts w:ascii="Times New Roman" w:hAnsi="Times New Roman" w:cs="Times New Roman"/>
          <w:lang w:val="en-GB"/>
        </w:rPr>
        <w:t>=</w:t>
      </w:r>
      <w:r w:rsidR="009465AA">
        <w:rPr>
          <w:rFonts w:ascii="Times New Roman" w:hAnsi="Times New Roman" w:cs="Times New Roman"/>
          <w:lang w:val="en-GB"/>
        </w:rPr>
        <w:t xml:space="preserve"> </w:t>
      </w:r>
      <w:r>
        <w:rPr>
          <w:rFonts w:ascii="Times New Roman" w:hAnsi="Times New Roman" w:cs="Times New Roman"/>
          <w:lang w:val="en-GB"/>
        </w:rPr>
        <w:t>5) for each year and each experi</w:t>
      </w:r>
      <w:r w:rsidR="00585157">
        <w:rPr>
          <w:rFonts w:ascii="Times New Roman" w:hAnsi="Times New Roman" w:cs="Times New Roman"/>
          <w:lang w:val="en-GB"/>
        </w:rPr>
        <w:t>mental group studied (Control, M1 and M</w:t>
      </w:r>
      <w:r>
        <w:rPr>
          <w:rFonts w:ascii="Times New Roman" w:hAnsi="Times New Roman" w:cs="Times New Roman"/>
          <w:lang w:val="en-GB"/>
        </w:rPr>
        <w:t xml:space="preserve">2). </w:t>
      </w:r>
      <w:r w:rsidR="005B2241">
        <w:rPr>
          <w:rFonts w:ascii="Times New Roman" w:hAnsi="Times New Roman" w:cs="Times New Roman"/>
          <w:lang w:val="en-GB"/>
        </w:rPr>
        <w:t>Data was shown in m</w:t>
      </w:r>
      <w:r w:rsidR="00BD7A23">
        <w:rPr>
          <w:rFonts w:ascii="Times New Roman" w:hAnsi="Times New Roman" w:cs="Times New Roman"/>
          <w:lang w:val="en-GB"/>
        </w:rPr>
        <w:t>ean ± SEM.</w:t>
      </w:r>
      <w:r w:rsidR="00524E07">
        <w:rPr>
          <w:rFonts w:ascii="Times New Roman" w:hAnsi="Times New Roman" w:cs="Times New Roman"/>
          <w:lang w:val="en-GB"/>
        </w:rPr>
        <w:t xml:space="preserve"> Asterisk denoted significant differences (One - Way ANOVA;</w:t>
      </w:r>
      <w:r w:rsidR="00524E07" w:rsidRPr="00364720">
        <w:rPr>
          <w:rFonts w:ascii="Times New Roman" w:hAnsi="Times New Roman" w:cs="Times New Roman"/>
          <w:i/>
          <w:lang w:val="en-GB"/>
        </w:rPr>
        <w:t xml:space="preserve"> </w:t>
      </w:r>
      <w:r w:rsidR="00524E07" w:rsidRPr="004C5F71">
        <w:rPr>
          <w:rFonts w:ascii="Times New Roman" w:hAnsi="Times New Roman" w:cs="Times New Roman"/>
          <w:i/>
          <w:lang w:val="en-GB"/>
        </w:rPr>
        <w:t>P</w:t>
      </w:r>
      <w:r w:rsidR="00524E07">
        <w:rPr>
          <w:rFonts w:ascii="Times New Roman" w:hAnsi="Times New Roman" w:cs="Times New Roman"/>
          <w:lang w:val="en-GB"/>
        </w:rPr>
        <w:t xml:space="preserve"> &lt; 0.05)</w:t>
      </w:r>
      <w:r w:rsidR="00FB404F">
        <w:rPr>
          <w:rFonts w:ascii="Times New Roman" w:hAnsi="Times New Roman" w:cs="Times New Roman"/>
          <w:lang w:val="en-GB"/>
        </w:rPr>
        <w:t xml:space="preserve"> between days with and without spawning events or egg release</w:t>
      </w:r>
      <w:r w:rsidR="00524E07">
        <w:rPr>
          <w:rFonts w:ascii="Times New Roman" w:hAnsi="Times New Roman" w:cs="Times New Roman"/>
          <w:lang w:val="en-GB"/>
        </w:rPr>
        <w:t>.</w:t>
      </w:r>
      <w:bookmarkStart w:id="0" w:name="_GoBack"/>
      <w:bookmarkEnd w:id="0"/>
    </w:p>
    <w:p w14:paraId="539851BD" w14:textId="77777777" w:rsidR="00F769D3" w:rsidRDefault="00F769D3" w:rsidP="008E6B00">
      <w:pPr>
        <w:spacing w:line="480" w:lineRule="auto"/>
        <w:jc w:val="both"/>
        <w:rPr>
          <w:rFonts w:ascii="Times New Roman" w:hAnsi="Times New Roman" w:cs="Times New Roman"/>
          <w:lang w:val="en-GB"/>
        </w:rPr>
      </w:pPr>
    </w:p>
    <w:p w14:paraId="1ED8A8F2" w14:textId="039922C2" w:rsidR="00F769D3" w:rsidRPr="005436FF" w:rsidRDefault="00F769D3" w:rsidP="008E6B00">
      <w:pPr>
        <w:spacing w:line="480" w:lineRule="auto"/>
        <w:jc w:val="both"/>
        <w:rPr>
          <w:rFonts w:ascii="Times New Roman" w:hAnsi="Times New Roman" w:cs="Times New Roman"/>
          <w:lang w:val="en-GB"/>
        </w:rPr>
      </w:pPr>
      <w:r>
        <w:rPr>
          <w:rFonts w:ascii="Times New Roman" w:hAnsi="Times New Roman" w:cs="Times New Roman"/>
          <w:b/>
          <w:lang w:val="en-GB"/>
        </w:rPr>
        <w:t xml:space="preserve">Figure </w:t>
      </w:r>
      <w:r w:rsidR="002445E6">
        <w:rPr>
          <w:rFonts w:ascii="Times New Roman" w:hAnsi="Times New Roman" w:cs="Times New Roman"/>
          <w:b/>
          <w:lang w:val="en-GB"/>
        </w:rPr>
        <w:t>3</w:t>
      </w:r>
      <w:r w:rsidRPr="00180654">
        <w:rPr>
          <w:rFonts w:ascii="Times New Roman" w:hAnsi="Times New Roman" w:cs="Times New Roman"/>
          <w:b/>
          <w:lang w:val="en-GB"/>
        </w:rPr>
        <w:t>.</w:t>
      </w:r>
      <w:r>
        <w:rPr>
          <w:rFonts w:ascii="Times New Roman" w:hAnsi="Times New Roman" w:cs="Times New Roman"/>
          <w:lang w:val="en-GB"/>
        </w:rPr>
        <w:t xml:space="preserve"> </w:t>
      </w:r>
      <w:r w:rsidR="00FB0CBC">
        <w:rPr>
          <w:rFonts w:ascii="Times New Roman" w:hAnsi="Times New Roman" w:cs="Times New Roman"/>
          <w:lang w:val="en-GB"/>
        </w:rPr>
        <w:t xml:space="preserve">Behaviour observed during the peak hour </w:t>
      </w:r>
      <w:r w:rsidR="0031438A">
        <w:rPr>
          <w:rFonts w:ascii="Times New Roman" w:hAnsi="Times New Roman" w:cs="Times New Roman"/>
          <w:lang w:val="en-GB"/>
        </w:rPr>
        <w:t xml:space="preserve">of </w:t>
      </w:r>
      <w:r w:rsidR="00FB0CBC">
        <w:rPr>
          <w:rFonts w:ascii="Times New Roman" w:hAnsi="Times New Roman" w:cs="Times New Roman"/>
          <w:lang w:val="en-GB"/>
        </w:rPr>
        <w:t xml:space="preserve">activity </w:t>
      </w:r>
      <w:r>
        <w:rPr>
          <w:rFonts w:ascii="Times New Roman" w:hAnsi="Times New Roman" w:cs="Times New Roman"/>
          <w:lang w:val="en-GB"/>
        </w:rPr>
        <w:t>(19:00 to 20:00) in periods with spawning (</w:t>
      </w:r>
      <w:r w:rsidRPr="007B2B07">
        <w:rPr>
          <w:rFonts w:ascii="Times New Roman" w:hAnsi="Times New Roman" w:cs="Times New Roman"/>
          <w:i/>
          <w:lang w:val="en-GB"/>
        </w:rPr>
        <w:t>n</w:t>
      </w:r>
      <w:r w:rsidR="007B2B07">
        <w:rPr>
          <w:rFonts w:ascii="Times New Roman" w:hAnsi="Times New Roman" w:cs="Times New Roman"/>
          <w:lang w:val="en-GB"/>
        </w:rPr>
        <w:t xml:space="preserve"> </w:t>
      </w:r>
      <w:r>
        <w:rPr>
          <w:rFonts w:ascii="Times New Roman" w:hAnsi="Times New Roman" w:cs="Times New Roman"/>
          <w:lang w:val="en-GB"/>
        </w:rPr>
        <w:t>=</w:t>
      </w:r>
      <w:r w:rsidR="007B2B07">
        <w:rPr>
          <w:rFonts w:ascii="Times New Roman" w:hAnsi="Times New Roman" w:cs="Times New Roman"/>
          <w:lang w:val="en-GB"/>
        </w:rPr>
        <w:t xml:space="preserve"> </w:t>
      </w:r>
      <w:r>
        <w:rPr>
          <w:rFonts w:ascii="Times New Roman" w:hAnsi="Times New Roman" w:cs="Times New Roman"/>
          <w:lang w:val="en-GB"/>
        </w:rPr>
        <w:t xml:space="preserve">5) </w:t>
      </w:r>
      <w:r w:rsidR="007A6696">
        <w:rPr>
          <w:rFonts w:ascii="Times New Roman" w:hAnsi="Times New Roman" w:cs="Times New Roman"/>
          <w:lang w:val="en-GB"/>
        </w:rPr>
        <w:t xml:space="preserve">for </w:t>
      </w:r>
      <w:r>
        <w:rPr>
          <w:rFonts w:ascii="Times New Roman" w:hAnsi="Times New Roman" w:cs="Times New Roman"/>
          <w:lang w:val="en-GB"/>
        </w:rPr>
        <w:t>eac</w:t>
      </w:r>
      <w:r w:rsidR="007C0749">
        <w:rPr>
          <w:rFonts w:ascii="Times New Roman" w:hAnsi="Times New Roman" w:cs="Times New Roman"/>
          <w:lang w:val="en-GB"/>
        </w:rPr>
        <w:t>h experimental group (Control, M</w:t>
      </w:r>
      <w:r>
        <w:rPr>
          <w:rFonts w:ascii="Times New Roman" w:hAnsi="Times New Roman" w:cs="Times New Roman"/>
          <w:lang w:val="en-GB"/>
        </w:rPr>
        <w:t xml:space="preserve">1 </w:t>
      </w:r>
      <w:r w:rsidR="007C0749">
        <w:rPr>
          <w:rFonts w:ascii="Times New Roman" w:hAnsi="Times New Roman" w:cs="Times New Roman"/>
          <w:lang w:val="en-GB"/>
        </w:rPr>
        <w:t>and M</w:t>
      </w:r>
      <w:r w:rsidR="00585157">
        <w:rPr>
          <w:rFonts w:ascii="Times New Roman" w:hAnsi="Times New Roman" w:cs="Times New Roman"/>
          <w:lang w:val="en-GB"/>
        </w:rPr>
        <w:t>2)</w:t>
      </w:r>
      <w:r>
        <w:rPr>
          <w:rFonts w:ascii="Times New Roman" w:hAnsi="Times New Roman" w:cs="Times New Roman"/>
          <w:lang w:val="en-GB"/>
        </w:rPr>
        <w:t xml:space="preserve">. </w:t>
      </w:r>
      <w:r w:rsidR="007A6696">
        <w:rPr>
          <w:rFonts w:ascii="Times New Roman" w:hAnsi="Times New Roman" w:cs="Times New Roman"/>
          <w:lang w:val="en-GB"/>
        </w:rPr>
        <w:t xml:space="preserve">The mean frequency (counts) of the behaviour </w:t>
      </w:r>
      <w:r w:rsidR="00DD19FB">
        <w:rPr>
          <w:rFonts w:ascii="Times New Roman" w:hAnsi="Times New Roman" w:cs="Times New Roman"/>
          <w:lang w:val="en-GB"/>
        </w:rPr>
        <w:t>“</w:t>
      </w:r>
      <w:r w:rsidR="004C5F71">
        <w:rPr>
          <w:rFonts w:ascii="Times New Roman" w:hAnsi="Times New Roman" w:cs="Times New Roman"/>
          <w:lang w:val="en-GB"/>
        </w:rPr>
        <w:t>Rest the head</w:t>
      </w:r>
      <w:r w:rsidR="00DD19FB">
        <w:rPr>
          <w:rFonts w:ascii="Times New Roman" w:hAnsi="Times New Roman" w:cs="Times New Roman"/>
          <w:lang w:val="en-GB"/>
        </w:rPr>
        <w:t>”;</w:t>
      </w:r>
      <w:r w:rsidR="004C5F71">
        <w:rPr>
          <w:rFonts w:ascii="Times New Roman" w:hAnsi="Times New Roman" w:cs="Times New Roman"/>
          <w:lang w:val="en-GB"/>
        </w:rPr>
        <w:t xml:space="preserve"> </w:t>
      </w:r>
      <w:r w:rsidR="00DD19FB">
        <w:rPr>
          <w:rFonts w:ascii="Times New Roman" w:hAnsi="Times New Roman" w:cs="Times New Roman"/>
          <w:lang w:val="en-GB"/>
        </w:rPr>
        <w:t>“</w:t>
      </w:r>
      <w:r w:rsidR="004C5F71">
        <w:rPr>
          <w:rFonts w:ascii="Times New Roman" w:hAnsi="Times New Roman" w:cs="Times New Roman"/>
          <w:lang w:val="en-GB"/>
        </w:rPr>
        <w:t>Follow</w:t>
      </w:r>
      <w:r w:rsidR="00DD19FB">
        <w:rPr>
          <w:rFonts w:ascii="Times New Roman" w:hAnsi="Times New Roman" w:cs="Times New Roman"/>
          <w:lang w:val="en-GB"/>
        </w:rPr>
        <w:t>”;</w:t>
      </w:r>
      <w:r>
        <w:rPr>
          <w:rFonts w:ascii="Times New Roman" w:hAnsi="Times New Roman" w:cs="Times New Roman"/>
          <w:lang w:val="en-GB"/>
        </w:rPr>
        <w:t xml:space="preserve"> </w:t>
      </w:r>
      <w:r w:rsidR="00DD19FB">
        <w:rPr>
          <w:rFonts w:ascii="Times New Roman" w:hAnsi="Times New Roman" w:cs="Times New Roman"/>
          <w:lang w:val="en-GB"/>
        </w:rPr>
        <w:t>“</w:t>
      </w:r>
      <w:r>
        <w:rPr>
          <w:rFonts w:ascii="Times New Roman" w:hAnsi="Times New Roman" w:cs="Times New Roman"/>
          <w:lang w:val="en-GB"/>
        </w:rPr>
        <w:t>Guardian</w:t>
      </w:r>
      <w:r w:rsidR="00DD19FB">
        <w:rPr>
          <w:rFonts w:ascii="Times New Roman" w:hAnsi="Times New Roman" w:cs="Times New Roman"/>
          <w:lang w:val="en-GB"/>
        </w:rPr>
        <w:t>”</w:t>
      </w:r>
      <w:r>
        <w:rPr>
          <w:rFonts w:ascii="Times New Roman" w:hAnsi="Times New Roman" w:cs="Times New Roman"/>
          <w:lang w:val="en-GB"/>
        </w:rPr>
        <w:t xml:space="preserve"> and </w:t>
      </w:r>
      <w:r w:rsidR="00DD19FB">
        <w:rPr>
          <w:rFonts w:ascii="Times New Roman" w:hAnsi="Times New Roman" w:cs="Times New Roman"/>
          <w:lang w:val="en-GB"/>
        </w:rPr>
        <w:t xml:space="preserve">“Coupled” </w:t>
      </w:r>
      <w:r w:rsidR="007A6696">
        <w:rPr>
          <w:rFonts w:ascii="Times New Roman" w:hAnsi="Times New Roman" w:cs="Times New Roman"/>
          <w:lang w:val="en-GB"/>
        </w:rPr>
        <w:t xml:space="preserve">swim </w:t>
      </w:r>
      <w:r w:rsidR="006C0250">
        <w:rPr>
          <w:rFonts w:ascii="Times New Roman" w:hAnsi="Times New Roman" w:cs="Times New Roman"/>
          <w:lang w:val="en-GB"/>
        </w:rPr>
        <w:t xml:space="preserve">were </w:t>
      </w:r>
      <w:r w:rsidR="002955C4">
        <w:rPr>
          <w:rFonts w:ascii="Times New Roman" w:hAnsi="Times New Roman" w:cs="Times New Roman"/>
          <w:lang w:val="en-GB"/>
        </w:rPr>
        <w:t>represented</w:t>
      </w:r>
      <w:r w:rsidR="006C0250">
        <w:rPr>
          <w:rFonts w:ascii="Times New Roman" w:hAnsi="Times New Roman" w:cs="Times New Roman"/>
          <w:lang w:val="en-GB"/>
        </w:rPr>
        <w:t xml:space="preserve"> for </w:t>
      </w:r>
      <w:r w:rsidR="007A6696">
        <w:rPr>
          <w:rFonts w:ascii="Times New Roman" w:hAnsi="Times New Roman" w:cs="Times New Roman"/>
          <w:lang w:val="en-GB"/>
        </w:rPr>
        <w:t xml:space="preserve">each </w:t>
      </w:r>
      <w:r w:rsidR="006C0250">
        <w:rPr>
          <w:rFonts w:ascii="Times New Roman" w:hAnsi="Times New Roman" w:cs="Times New Roman"/>
          <w:lang w:val="en-GB"/>
        </w:rPr>
        <w:t>experimental group (Control, M1 and M2)</w:t>
      </w:r>
      <w:r>
        <w:rPr>
          <w:rFonts w:ascii="Times New Roman" w:hAnsi="Times New Roman" w:cs="Times New Roman"/>
          <w:lang w:val="en-GB"/>
        </w:rPr>
        <w:t xml:space="preserve">. </w:t>
      </w:r>
      <w:r w:rsidR="006C0250">
        <w:rPr>
          <w:rFonts w:ascii="Times New Roman" w:hAnsi="Times New Roman" w:cs="Times New Roman"/>
          <w:lang w:val="en-GB"/>
        </w:rPr>
        <w:t>A</w:t>
      </w:r>
      <w:r w:rsidR="007A6696">
        <w:rPr>
          <w:rFonts w:ascii="Times New Roman" w:hAnsi="Times New Roman" w:cs="Times New Roman"/>
          <w:lang w:val="en-GB"/>
        </w:rPr>
        <w:t>n a</w:t>
      </w:r>
      <w:r w:rsidR="006C0250">
        <w:rPr>
          <w:rFonts w:ascii="Times New Roman" w:hAnsi="Times New Roman" w:cs="Times New Roman"/>
          <w:lang w:val="en-GB"/>
        </w:rPr>
        <w:t>sterisk</w:t>
      </w:r>
      <w:r>
        <w:rPr>
          <w:rFonts w:ascii="Times New Roman" w:hAnsi="Times New Roman" w:cs="Times New Roman"/>
          <w:lang w:val="en-GB"/>
        </w:rPr>
        <w:t xml:space="preserve"> indicate</w:t>
      </w:r>
      <w:r w:rsidR="006C0250">
        <w:rPr>
          <w:rFonts w:ascii="Times New Roman" w:hAnsi="Times New Roman" w:cs="Times New Roman"/>
          <w:lang w:val="en-GB"/>
        </w:rPr>
        <w:t>s</w:t>
      </w:r>
      <w:r>
        <w:rPr>
          <w:rFonts w:ascii="Times New Roman" w:hAnsi="Times New Roman" w:cs="Times New Roman"/>
          <w:lang w:val="en-GB"/>
        </w:rPr>
        <w:t xml:space="preserve"> significant differences among experimental groups</w:t>
      </w:r>
      <w:r w:rsidR="007A6696">
        <w:rPr>
          <w:rFonts w:ascii="Times New Roman" w:hAnsi="Times New Roman" w:cs="Times New Roman"/>
          <w:lang w:val="en-GB"/>
        </w:rPr>
        <w:t xml:space="preserve"> when the </w:t>
      </w:r>
      <w:r w:rsidR="00FC2810" w:rsidRPr="005436FF">
        <w:rPr>
          <w:rFonts w:ascii="Times New Roman" w:hAnsi="Times New Roman" w:cs="Times New Roman"/>
          <w:lang w:val="en-GB"/>
        </w:rPr>
        <w:t xml:space="preserve">number of behaviours (number of times a particular behaviour was observed in each </w:t>
      </w:r>
      <w:r w:rsidR="00FC2810" w:rsidRPr="005436FF">
        <w:rPr>
          <w:rFonts w:ascii="Times New Roman" w:hAnsi="Times New Roman" w:cs="Times New Roman"/>
          <w:lang w:val="en-GB"/>
        </w:rPr>
        <w:lastRenderedPageBreak/>
        <w:t xml:space="preserve">group) for different tanks and different years were compared </w:t>
      </w:r>
      <w:r w:rsidR="00C84F41">
        <w:rPr>
          <w:rFonts w:ascii="Times New Roman" w:hAnsi="Times New Roman" w:cs="Times New Roman"/>
          <w:lang w:val="en-GB"/>
        </w:rPr>
        <w:t>running a</w:t>
      </w:r>
      <w:r w:rsidR="00FC2810" w:rsidRPr="005436FF">
        <w:rPr>
          <w:rFonts w:ascii="Times New Roman" w:hAnsi="Times New Roman" w:cs="Times New Roman"/>
          <w:lang w:val="en-GB"/>
        </w:rPr>
        <w:t xml:space="preserve"> mixed-effect Model Repeated</w:t>
      </w:r>
      <w:r w:rsidR="00365242">
        <w:rPr>
          <w:rFonts w:ascii="Times New Roman" w:hAnsi="Times New Roman" w:cs="Times New Roman"/>
          <w:lang w:val="en-GB"/>
        </w:rPr>
        <w:t xml:space="preserve"> - </w:t>
      </w:r>
      <w:r w:rsidR="00FC2810" w:rsidRPr="005436FF">
        <w:rPr>
          <w:rFonts w:ascii="Times New Roman" w:hAnsi="Times New Roman" w:cs="Times New Roman"/>
          <w:lang w:val="en-GB"/>
        </w:rPr>
        <w:t>Measures ANOVA (</w:t>
      </w:r>
      <w:r w:rsidR="00FC2810" w:rsidRPr="005436FF">
        <w:rPr>
          <w:rFonts w:ascii="Times New Roman" w:hAnsi="Times New Roman" w:cs="Times New Roman"/>
          <w:i/>
          <w:iCs/>
          <w:lang w:val="en-GB"/>
        </w:rPr>
        <w:t>P</w:t>
      </w:r>
      <w:r w:rsidR="00FC2810" w:rsidRPr="005436FF">
        <w:rPr>
          <w:rFonts w:ascii="Times New Roman" w:hAnsi="Times New Roman" w:cs="Times New Roman"/>
          <w:lang w:val="en-GB"/>
        </w:rPr>
        <w:t xml:space="preserve"> &lt; 0.05) test.</w:t>
      </w:r>
    </w:p>
    <w:p w14:paraId="5A2D7CDA" w14:textId="77777777" w:rsidR="00F769D3" w:rsidRDefault="00F769D3" w:rsidP="008E6B00">
      <w:pPr>
        <w:spacing w:line="480" w:lineRule="auto"/>
        <w:jc w:val="both"/>
        <w:rPr>
          <w:rFonts w:ascii="Times New Roman" w:hAnsi="Times New Roman" w:cs="Times New Roman"/>
          <w:lang w:val="en-GB"/>
        </w:rPr>
      </w:pPr>
    </w:p>
    <w:p w14:paraId="0FB94BBD" w14:textId="1F5C3DB8" w:rsidR="00973847" w:rsidRDefault="00F769D3" w:rsidP="008E6B00">
      <w:pPr>
        <w:spacing w:line="480" w:lineRule="auto"/>
        <w:jc w:val="both"/>
        <w:rPr>
          <w:rFonts w:ascii="Times New Roman" w:hAnsi="Times New Roman" w:cs="Times New Roman"/>
          <w:lang w:val="en-GB"/>
        </w:rPr>
      </w:pPr>
      <w:r w:rsidRPr="004133B0">
        <w:rPr>
          <w:rFonts w:ascii="Times New Roman" w:hAnsi="Times New Roman" w:cs="Times New Roman"/>
          <w:b/>
          <w:lang w:val="en-GB"/>
        </w:rPr>
        <w:t xml:space="preserve">Figure </w:t>
      </w:r>
      <w:r w:rsidR="004133B0" w:rsidRPr="004133B0">
        <w:rPr>
          <w:rFonts w:ascii="Times New Roman" w:hAnsi="Times New Roman" w:cs="Times New Roman"/>
          <w:b/>
          <w:lang w:val="en-GB"/>
        </w:rPr>
        <w:t>4</w:t>
      </w:r>
      <w:r w:rsidRPr="004133B0">
        <w:rPr>
          <w:rFonts w:ascii="Times New Roman" w:hAnsi="Times New Roman" w:cs="Times New Roman"/>
          <w:lang w:val="en-GB"/>
        </w:rPr>
        <w:t>.</w:t>
      </w:r>
      <w:r w:rsidR="00BE5FF6" w:rsidRPr="00D83EC4">
        <w:rPr>
          <w:rFonts w:ascii="Times New Roman" w:hAnsi="Times New Roman" w:cs="Times New Roman"/>
          <w:lang w:val="en-GB"/>
        </w:rPr>
        <w:t xml:space="preserve"> </w:t>
      </w:r>
      <w:r w:rsidR="00D80BDA">
        <w:rPr>
          <w:rFonts w:ascii="Times New Roman" w:hAnsi="Times New Roman" w:cs="Times New Roman"/>
          <w:lang w:val="en-GB"/>
        </w:rPr>
        <w:t>Individual i</w:t>
      </w:r>
      <w:r w:rsidR="00D83EC4">
        <w:rPr>
          <w:rFonts w:ascii="Times New Roman" w:hAnsi="Times New Roman" w:cs="Times New Roman"/>
          <w:lang w:val="en-GB"/>
        </w:rPr>
        <w:t>dentification of</w:t>
      </w:r>
      <w:r>
        <w:rPr>
          <w:rFonts w:ascii="Times New Roman" w:hAnsi="Times New Roman" w:cs="Times New Roman"/>
          <w:lang w:val="en-GB"/>
        </w:rPr>
        <w:t xml:space="preserve"> the breeders implied in the </w:t>
      </w:r>
      <w:r w:rsidR="00C766E0">
        <w:rPr>
          <w:rFonts w:ascii="Times New Roman" w:hAnsi="Times New Roman" w:cs="Times New Roman"/>
          <w:lang w:val="en-GB"/>
        </w:rPr>
        <w:t>“Follow”</w:t>
      </w:r>
      <w:r>
        <w:rPr>
          <w:rFonts w:ascii="Times New Roman" w:hAnsi="Times New Roman" w:cs="Times New Roman"/>
          <w:lang w:val="en-GB"/>
        </w:rPr>
        <w:t xml:space="preserve"> behaviour</w:t>
      </w:r>
      <w:r w:rsidR="004133B0">
        <w:rPr>
          <w:rFonts w:ascii="Times New Roman" w:hAnsi="Times New Roman" w:cs="Times New Roman"/>
          <w:lang w:val="en-GB"/>
        </w:rPr>
        <w:t xml:space="preserve"> from M1 group for the four-year spawning period</w:t>
      </w:r>
      <w:r w:rsidR="008E7FA6">
        <w:rPr>
          <w:rFonts w:ascii="Times New Roman" w:hAnsi="Times New Roman" w:cs="Times New Roman"/>
          <w:lang w:val="en-GB"/>
        </w:rPr>
        <w:t xml:space="preserve">. </w:t>
      </w:r>
      <w:r w:rsidR="00B155E6" w:rsidRPr="00C766E0">
        <w:rPr>
          <w:rFonts w:ascii="Times New Roman" w:hAnsi="Times New Roman" w:cs="Times New Roman"/>
          <w:b/>
          <w:lang w:val="en-GB"/>
        </w:rPr>
        <w:t>M</w:t>
      </w:r>
      <w:r w:rsidR="00B155E6">
        <w:rPr>
          <w:rFonts w:ascii="Times New Roman" w:hAnsi="Times New Roman" w:cs="Times New Roman"/>
          <w:lang w:val="en-GB"/>
        </w:rPr>
        <w:t xml:space="preserve"> = male, </w:t>
      </w:r>
      <w:r w:rsidR="00B155E6" w:rsidRPr="00C766E0">
        <w:rPr>
          <w:rFonts w:ascii="Times New Roman" w:hAnsi="Times New Roman" w:cs="Times New Roman"/>
          <w:b/>
          <w:lang w:val="en-GB"/>
        </w:rPr>
        <w:t>F</w:t>
      </w:r>
      <w:r w:rsidR="00B155E6">
        <w:rPr>
          <w:rFonts w:ascii="Times New Roman" w:hAnsi="Times New Roman" w:cs="Times New Roman"/>
          <w:lang w:val="en-GB"/>
        </w:rPr>
        <w:t xml:space="preserve"> = female, </w:t>
      </w:r>
      <w:r w:rsidRPr="00C766E0">
        <w:rPr>
          <w:rFonts w:ascii="Times New Roman" w:hAnsi="Times New Roman" w:cs="Times New Roman"/>
          <w:b/>
          <w:lang w:val="en-GB"/>
        </w:rPr>
        <w:t>W</w:t>
      </w:r>
      <w:r>
        <w:rPr>
          <w:rFonts w:ascii="Times New Roman" w:hAnsi="Times New Roman" w:cs="Times New Roman"/>
          <w:lang w:val="en-GB"/>
        </w:rPr>
        <w:t xml:space="preserve"> = wild breeders, </w:t>
      </w:r>
      <w:r w:rsidRPr="00C766E0">
        <w:rPr>
          <w:rFonts w:ascii="Times New Roman" w:hAnsi="Times New Roman" w:cs="Times New Roman"/>
          <w:b/>
          <w:lang w:val="en-GB"/>
        </w:rPr>
        <w:t>Cul</w:t>
      </w:r>
      <w:r w:rsidR="00C766E0" w:rsidRPr="00C766E0">
        <w:rPr>
          <w:rFonts w:ascii="Times New Roman" w:hAnsi="Times New Roman" w:cs="Times New Roman"/>
          <w:b/>
          <w:lang w:val="en-GB"/>
        </w:rPr>
        <w:t>t</w:t>
      </w:r>
      <w:r w:rsidRPr="00C766E0">
        <w:rPr>
          <w:rFonts w:ascii="Times New Roman" w:hAnsi="Times New Roman" w:cs="Times New Roman"/>
          <w:b/>
          <w:lang w:val="en-GB"/>
        </w:rPr>
        <w:t xml:space="preserve"> </w:t>
      </w:r>
      <w:r>
        <w:rPr>
          <w:rFonts w:ascii="Times New Roman" w:hAnsi="Times New Roman" w:cs="Times New Roman"/>
          <w:lang w:val="en-GB"/>
        </w:rPr>
        <w:t xml:space="preserve">= cultured breeders. The </w:t>
      </w:r>
      <w:r w:rsidR="004133B0">
        <w:rPr>
          <w:rFonts w:ascii="Times New Roman" w:hAnsi="Times New Roman" w:cs="Times New Roman"/>
          <w:lang w:val="en-GB"/>
        </w:rPr>
        <w:t>grey</w:t>
      </w:r>
      <w:r>
        <w:rPr>
          <w:rFonts w:ascii="Times New Roman" w:hAnsi="Times New Roman" w:cs="Times New Roman"/>
          <w:lang w:val="en-GB"/>
        </w:rPr>
        <w:t xml:space="preserve"> section of the bar corresponds to the percentage by which the </w:t>
      </w:r>
      <w:r w:rsidR="008E7FA6">
        <w:rPr>
          <w:rFonts w:ascii="Times New Roman" w:hAnsi="Times New Roman" w:cs="Times New Roman"/>
          <w:lang w:val="en-GB"/>
        </w:rPr>
        <w:t xml:space="preserve">individual </w:t>
      </w:r>
      <w:r>
        <w:rPr>
          <w:rFonts w:ascii="Times New Roman" w:hAnsi="Times New Roman" w:cs="Times New Roman"/>
          <w:lang w:val="en-GB"/>
        </w:rPr>
        <w:t xml:space="preserve">sole </w:t>
      </w:r>
      <w:r w:rsidR="008E7FA6">
        <w:rPr>
          <w:rFonts w:ascii="Times New Roman" w:hAnsi="Times New Roman" w:cs="Times New Roman"/>
          <w:lang w:val="en-GB"/>
        </w:rPr>
        <w:t xml:space="preserve">was </w:t>
      </w:r>
      <w:r>
        <w:rPr>
          <w:rFonts w:ascii="Times New Roman" w:hAnsi="Times New Roman" w:cs="Times New Roman"/>
          <w:lang w:val="en-GB"/>
        </w:rPr>
        <w:t xml:space="preserve">occupying the </w:t>
      </w:r>
      <w:r w:rsidR="008E7FA6">
        <w:rPr>
          <w:rFonts w:ascii="Times New Roman" w:hAnsi="Times New Roman" w:cs="Times New Roman"/>
          <w:lang w:val="en-GB"/>
        </w:rPr>
        <w:t>“</w:t>
      </w:r>
      <w:r w:rsidR="00160350">
        <w:rPr>
          <w:rFonts w:ascii="Times New Roman" w:hAnsi="Times New Roman" w:cs="Times New Roman"/>
          <w:lang w:val="en-GB"/>
        </w:rPr>
        <w:t>L</w:t>
      </w:r>
      <w:r w:rsidR="008E7FA6">
        <w:rPr>
          <w:rFonts w:ascii="Times New Roman" w:hAnsi="Times New Roman" w:cs="Times New Roman"/>
          <w:lang w:val="en-GB"/>
        </w:rPr>
        <w:t xml:space="preserve">eader” </w:t>
      </w:r>
      <w:r>
        <w:rPr>
          <w:rFonts w:ascii="Times New Roman" w:hAnsi="Times New Roman" w:cs="Times New Roman"/>
          <w:lang w:val="en-GB"/>
        </w:rPr>
        <w:t>position</w:t>
      </w:r>
      <w:r w:rsidR="008E7FA6">
        <w:rPr>
          <w:rFonts w:ascii="Times New Roman" w:hAnsi="Times New Roman" w:cs="Times New Roman"/>
          <w:lang w:val="en-GB"/>
        </w:rPr>
        <w:t xml:space="preserve"> and was followed by the other individuals</w:t>
      </w:r>
      <w:r>
        <w:rPr>
          <w:rFonts w:ascii="Times New Roman" w:hAnsi="Times New Roman" w:cs="Times New Roman"/>
          <w:lang w:val="en-GB"/>
        </w:rPr>
        <w:t xml:space="preserve"> and the </w:t>
      </w:r>
      <w:r w:rsidR="004133B0">
        <w:rPr>
          <w:rFonts w:ascii="Times New Roman" w:hAnsi="Times New Roman" w:cs="Times New Roman"/>
          <w:lang w:val="en-GB"/>
        </w:rPr>
        <w:t>green</w:t>
      </w:r>
      <w:r w:rsidR="00C766E0">
        <w:rPr>
          <w:rFonts w:ascii="Times New Roman" w:hAnsi="Times New Roman" w:cs="Times New Roman"/>
          <w:lang w:val="en-GB"/>
        </w:rPr>
        <w:t xml:space="preserve"> (for wild) and </w:t>
      </w:r>
      <w:r w:rsidR="004133B0">
        <w:rPr>
          <w:rFonts w:ascii="Times New Roman" w:hAnsi="Times New Roman" w:cs="Times New Roman"/>
          <w:lang w:val="en-GB"/>
        </w:rPr>
        <w:t>orange</w:t>
      </w:r>
      <w:r w:rsidR="00C766E0">
        <w:rPr>
          <w:rFonts w:ascii="Times New Roman" w:hAnsi="Times New Roman" w:cs="Times New Roman"/>
          <w:lang w:val="en-GB"/>
        </w:rPr>
        <w:t xml:space="preserve"> (for cultured)</w:t>
      </w:r>
      <w:r>
        <w:rPr>
          <w:rFonts w:ascii="Times New Roman" w:hAnsi="Times New Roman" w:cs="Times New Roman"/>
          <w:lang w:val="en-GB"/>
        </w:rPr>
        <w:t xml:space="preserve"> section of the bar </w:t>
      </w:r>
      <w:r w:rsidR="00DE0C57">
        <w:rPr>
          <w:rFonts w:ascii="Times New Roman" w:hAnsi="Times New Roman" w:cs="Times New Roman"/>
          <w:lang w:val="en-GB"/>
        </w:rPr>
        <w:t>represents</w:t>
      </w:r>
      <w:r>
        <w:rPr>
          <w:rFonts w:ascii="Times New Roman" w:hAnsi="Times New Roman" w:cs="Times New Roman"/>
          <w:lang w:val="en-GB"/>
        </w:rPr>
        <w:t xml:space="preserve"> the percentage by which </w:t>
      </w:r>
      <w:r w:rsidR="008E7FA6">
        <w:rPr>
          <w:rFonts w:ascii="Times New Roman" w:hAnsi="Times New Roman" w:cs="Times New Roman"/>
          <w:lang w:val="en-GB"/>
        </w:rPr>
        <w:t xml:space="preserve">individual </w:t>
      </w:r>
      <w:r>
        <w:rPr>
          <w:rFonts w:ascii="Times New Roman" w:hAnsi="Times New Roman" w:cs="Times New Roman"/>
          <w:lang w:val="en-GB"/>
        </w:rPr>
        <w:t xml:space="preserve">sole </w:t>
      </w:r>
      <w:r w:rsidR="008E7FA6">
        <w:rPr>
          <w:rFonts w:ascii="Times New Roman" w:hAnsi="Times New Roman" w:cs="Times New Roman"/>
          <w:lang w:val="en-GB"/>
        </w:rPr>
        <w:t xml:space="preserve">were followers that followed the lead </w:t>
      </w:r>
      <w:r w:rsidR="004133B0">
        <w:rPr>
          <w:rFonts w:ascii="Times New Roman" w:hAnsi="Times New Roman" w:cs="Times New Roman"/>
          <w:lang w:val="en-GB"/>
        </w:rPr>
        <w:t>sole</w:t>
      </w:r>
      <w:r>
        <w:rPr>
          <w:rFonts w:ascii="Times New Roman" w:hAnsi="Times New Roman" w:cs="Times New Roman"/>
          <w:lang w:val="en-GB"/>
        </w:rPr>
        <w:t>.</w:t>
      </w:r>
      <w:r w:rsidR="004133B0" w:rsidRPr="004133B0">
        <w:rPr>
          <w:rFonts w:ascii="Times New Roman" w:hAnsi="Times New Roman" w:cs="Times New Roman"/>
          <w:lang w:val="en-GB"/>
        </w:rPr>
        <w:t xml:space="preserve"> </w:t>
      </w:r>
      <w:r w:rsidR="004133B0">
        <w:rPr>
          <w:rFonts w:ascii="Times New Roman" w:hAnsi="Times New Roman" w:cs="Times New Roman"/>
          <w:lang w:val="en-GB"/>
        </w:rPr>
        <w:t>The number above the bars represents the percentage of contribution of that individual in spawning according to paternity analysis.</w:t>
      </w:r>
      <w:r w:rsidR="00BE5FF6">
        <w:rPr>
          <w:rFonts w:ascii="Times New Roman" w:hAnsi="Times New Roman" w:cs="Times New Roman"/>
          <w:lang w:val="en-GB"/>
        </w:rPr>
        <w:t xml:space="preserve"> </w:t>
      </w:r>
      <w:r w:rsidR="0016048B" w:rsidRPr="0029547D">
        <w:rPr>
          <w:rFonts w:ascii="Times New Roman" w:hAnsi="Times New Roman" w:cs="Times New Roman"/>
          <w:b/>
          <w:i/>
          <w:lang w:val="en-GB"/>
        </w:rPr>
        <w:t xml:space="preserve">Insert on </w:t>
      </w:r>
      <w:r w:rsidR="00C766E0" w:rsidRPr="0029547D">
        <w:rPr>
          <w:rFonts w:ascii="Times New Roman" w:hAnsi="Times New Roman" w:cs="Times New Roman"/>
          <w:b/>
          <w:i/>
          <w:lang w:val="en-GB"/>
        </w:rPr>
        <w:t>the right upper part of the figure:</w:t>
      </w:r>
      <w:r w:rsidR="00BE5FF6">
        <w:rPr>
          <w:rFonts w:ascii="Times New Roman" w:hAnsi="Times New Roman" w:cs="Times New Roman"/>
          <w:lang w:val="en-GB"/>
        </w:rPr>
        <w:t xml:space="preserve"> </w:t>
      </w:r>
      <w:r w:rsidR="004133B0">
        <w:rPr>
          <w:rFonts w:ascii="Times New Roman" w:hAnsi="Times New Roman" w:cs="Times New Roman"/>
          <w:lang w:val="en-GB"/>
        </w:rPr>
        <w:t>“</w:t>
      </w:r>
      <w:r w:rsidR="00BE5FF6">
        <w:rPr>
          <w:rFonts w:ascii="Times New Roman" w:hAnsi="Times New Roman" w:cs="Times New Roman"/>
          <w:lang w:val="en-GB"/>
        </w:rPr>
        <w:t>Follow</w:t>
      </w:r>
      <w:r w:rsidR="004133B0">
        <w:rPr>
          <w:rFonts w:ascii="Times New Roman" w:hAnsi="Times New Roman" w:cs="Times New Roman"/>
          <w:lang w:val="en-GB"/>
        </w:rPr>
        <w:t>”</w:t>
      </w:r>
      <w:r w:rsidR="00BE5FF6">
        <w:rPr>
          <w:rFonts w:ascii="Times New Roman" w:hAnsi="Times New Roman" w:cs="Times New Roman"/>
          <w:lang w:val="en-GB"/>
        </w:rPr>
        <w:t xml:space="preserve"> behaviour in cultured Senegalese sole</w:t>
      </w:r>
      <w:r w:rsidR="0016048B">
        <w:rPr>
          <w:rFonts w:ascii="Times New Roman" w:hAnsi="Times New Roman" w:cs="Times New Roman"/>
          <w:lang w:val="en-GB"/>
        </w:rPr>
        <w:t>,</w:t>
      </w:r>
      <w:r w:rsidR="00BE5FF6">
        <w:rPr>
          <w:rFonts w:ascii="Times New Roman" w:hAnsi="Times New Roman" w:cs="Times New Roman"/>
          <w:lang w:val="en-GB"/>
        </w:rPr>
        <w:t xml:space="preserve"> </w:t>
      </w:r>
      <w:r w:rsidR="008E7FA6">
        <w:rPr>
          <w:rFonts w:ascii="Times New Roman" w:hAnsi="Times New Roman" w:cs="Times New Roman"/>
          <w:lang w:val="en-GB"/>
        </w:rPr>
        <w:t xml:space="preserve">presents the mean number of cultured individuals involved in each </w:t>
      </w:r>
      <w:r w:rsidR="004133B0">
        <w:rPr>
          <w:rFonts w:ascii="Times New Roman" w:hAnsi="Times New Roman" w:cs="Times New Roman"/>
          <w:lang w:val="en-GB"/>
        </w:rPr>
        <w:t>“</w:t>
      </w:r>
      <w:r w:rsidR="004C5F71">
        <w:rPr>
          <w:rFonts w:ascii="Times New Roman" w:hAnsi="Times New Roman" w:cs="Times New Roman"/>
          <w:lang w:val="en-GB"/>
        </w:rPr>
        <w:t>F</w:t>
      </w:r>
      <w:r w:rsidR="00BE5FF6">
        <w:rPr>
          <w:rFonts w:ascii="Times New Roman" w:hAnsi="Times New Roman" w:cs="Times New Roman"/>
          <w:lang w:val="en-GB"/>
        </w:rPr>
        <w:t>ollow</w:t>
      </w:r>
      <w:r w:rsidR="004133B0">
        <w:rPr>
          <w:rFonts w:ascii="Times New Roman" w:hAnsi="Times New Roman" w:cs="Times New Roman"/>
          <w:lang w:val="en-GB"/>
        </w:rPr>
        <w:t>”</w:t>
      </w:r>
      <w:r w:rsidR="00BE5FF6">
        <w:rPr>
          <w:rFonts w:ascii="Times New Roman" w:hAnsi="Times New Roman" w:cs="Times New Roman"/>
          <w:lang w:val="en-GB"/>
        </w:rPr>
        <w:t xml:space="preserve"> behaviour (</w:t>
      </w:r>
      <w:r w:rsidR="00BE5FF6" w:rsidRPr="00C766E0">
        <w:rPr>
          <w:rFonts w:ascii="Times New Roman" w:hAnsi="Times New Roman" w:cs="Times New Roman"/>
          <w:i/>
          <w:lang w:val="en-GB"/>
        </w:rPr>
        <w:t>n</w:t>
      </w:r>
      <w:r w:rsidR="00BE5FF6">
        <w:rPr>
          <w:rFonts w:ascii="Times New Roman" w:hAnsi="Times New Roman" w:cs="Times New Roman"/>
          <w:lang w:val="en-GB"/>
        </w:rPr>
        <w:t xml:space="preserve"> = 30) </w:t>
      </w:r>
      <w:r w:rsidR="008E7FA6">
        <w:rPr>
          <w:rFonts w:ascii="Times New Roman" w:hAnsi="Times New Roman" w:cs="Times New Roman"/>
          <w:lang w:val="en-GB"/>
        </w:rPr>
        <w:t xml:space="preserve">for </w:t>
      </w:r>
      <w:r w:rsidR="005B2241">
        <w:rPr>
          <w:rFonts w:ascii="Times New Roman" w:hAnsi="Times New Roman" w:cs="Times New Roman"/>
          <w:lang w:val="en-GB"/>
        </w:rPr>
        <w:t>each year. Data are shown in m</w:t>
      </w:r>
      <w:r w:rsidR="00BE5FF6">
        <w:rPr>
          <w:rFonts w:ascii="Times New Roman" w:hAnsi="Times New Roman" w:cs="Times New Roman"/>
          <w:lang w:val="en-GB"/>
        </w:rPr>
        <w:t>ean ± SEM. Different letter denoted significant differences (</w:t>
      </w:r>
      <w:r w:rsidR="00364720">
        <w:rPr>
          <w:rFonts w:ascii="Times New Roman" w:hAnsi="Times New Roman" w:cs="Times New Roman"/>
          <w:lang w:val="en-GB"/>
        </w:rPr>
        <w:t>One</w:t>
      </w:r>
      <w:r w:rsidR="00C766E0">
        <w:rPr>
          <w:rFonts w:ascii="Times New Roman" w:hAnsi="Times New Roman" w:cs="Times New Roman"/>
          <w:lang w:val="en-GB"/>
        </w:rPr>
        <w:t xml:space="preserve"> </w:t>
      </w:r>
      <w:r w:rsidR="00364720">
        <w:rPr>
          <w:rFonts w:ascii="Times New Roman" w:hAnsi="Times New Roman" w:cs="Times New Roman"/>
          <w:lang w:val="en-GB"/>
        </w:rPr>
        <w:t>-</w:t>
      </w:r>
      <w:r w:rsidR="00C766E0">
        <w:rPr>
          <w:rFonts w:ascii="Times New Roman" w:hAnsi="Times New Roman" w:cs="Times New Roman"/>
          <w:lang w:val="en-GB"/>
        </w:rPr>
        <w:t xml:space="preserve"> </w:t>
      </w:r>
      <w:r w:rsidR="00364720">
        <w:rPr>
          <w:rFonts w:ascii="Times New Roman" w:hAnsi="Times New Roman" w:cs="Times New Roman"/>
          <w:lang w:val="en-GB"/>
        </w:rPr>
        <w:t>Way ANOVA;</w:t>
      </w:r>
      <w:r w:rsidR="00364720" w:rsidRPr="00364720">
        <w:rPr>
          <w:rFonts w:ascii="Times New Roman" w:hAnsi="Times New Roman" w:cs="Times New Roman"/>
          <w:i/>
          <w:lang w:val="en-GB"/>
        </w:rPr>
        <w:t xml:space="preserve"> </w:t>
      </w:r>
      <w:r w:rsidR="00BE5FF6" w:rsidRPr="004C5F71">
        <w:rPr>
          <w:rFonts w:ascii="Times New Roman" w:hAnsi="Times New Roman" w:cs="Times New Roman"/>
          <w:i/>
          <w:lang w:val="en-GB"/>
        </w:rPr>
        <w:t>P</w:t>
      </w:r>
      <w:r w:rsidR="00BE5FF6">
        <w:rPr>
          <w:rFonts w:ascii="Times New Roman" w:hAnsi="Times New Roman" w:cs="Times New Roman"/>
          <w:lang w:val="en-GB"/>
        </w:rPr>
        <w:t xml:space="preserve"> &lt; 0.05).</w:t>
      </w:r>
    </w:p>
    <w:p w14:paraId="161E41AD" w14:textId="77777777" w:rsidR="005436FF" w:rsidRDefault="005436FF" w:rsidP="008E6B00">
      <w:pPr>
        <w:spacing w:line="480" w:lineRule="auto"/>
        <w:jc w:val="both"/>
        <w:rPr>
          <w:rFonts w:ascii="Times New Roman" w:hAnsi="Times New Roman" w:cs="Times New Roman"/>
          <w:lang w:val="en-GB"/>
        </w:rPr>
      </w:pPr>
    </w:p>
    <w:p w14:paraId="1E3AB9B5" w14:textId="2129AEBC" w:rsidR="004133B0" w:rsidRPr="00A4640F" w:rsidRDefault="004133B0" w:rsidP="008E6B00">
      <w:pPr>
        <w:spacing w:line="480" w:lineRule="auto"/>
        <w:jc w:val="both"/>
        <w:rPr>
          <w:rFonts w:ascii="Times New Roman" w:hAnsi="Times New Roman" w:cs="Times New Roman"/>
          <w:lang w:val="en-GB"/>
        </w:rPr>
      </w:pPr>
      <w:r w:rsidRPr="004133B0">
        <w:rPr>
          <w:rFonts w:ascii="Times New Roman" w:hAnsi="Times New Roman" w:cs="Times New Roman"/>
          <w:b/>
          <w:lang w:val="en-GB"/>
        </w:rPr>
        <w:t>Figure 5</w:t>
      </w:r>
      <w:r w:rsidRPr="004133B0">
        <w:rPr>
          <w:rFonts w:ascii="Times New Roman" w:hAnsi="Times New Roman" w:cs="Times New Roman"/>
          <w:lang w:val="en-GB"/>
        </w:rPr>
        <w:t xml:space="preserve">. </w:t>
      </w:r>
      <w:r>
        <w:rPr>
          <w:rFonts w:ascii="Times New Roman" w:hAnsi="Times New Roman" w:cs="Times New Roman"/>
          <w:lang w:val="en-GB"/>
        </w:rPr>
        <w:t xml:space="preserve">Individual identification of the breeders implied in the “Follow” behaviour from M2 group for the four-year spawning period. </w:t>
      </w:r>
      <w:r w:rsidRPr="00C766E0">
        <w:rPr>
          <w:rFonts w:ascii="Times New Roman" w:hAnsi="Times New Roman" w:cs="Times New Roman"/>
          <w:b/>
          <w:lang w:val="en-GB"/>
        </w:rPr>
        <w:t>M</w:t>
      </w:r>
      <w:r>
        <w:rPr>
          <w:rFonts w:ascii="Times New Roman" w:hAnsi="Times New Roman" w:cs="Times New Roman"/>
          <w:lang w:val="en-GB"/>
        </w:rPr>
        <w:t xml:space="preserve"> = male, </w:t>
      </w:r>
      <w:r w:rsidRPr="00C766E0">
        <w:rPr>
          <w:rFonts w:ascii="Times New Roman" w:hAnsi="Times New Roman" w:cs="Times New Roman"/>
          <w:b/>
          <w:lang w:val="en-GB"/>
        </w:rPr>
        <w:t>F</w:t>
      </w:r>
      <w:r>
        <w:rPr>
          <w:rFonts w:ascii="Times New Roman" w:hAnsi="Times New Roman" w:cs="Times New Roman"/>
          <w:lang w:val="en-GB"/>
        </w:rPr>
        <w:t xml:space="preserve"> = female, </w:t>
      </w:r>
      <w:r w:rsidRPr="00C766E0">
        <w:rPr>
          <w:rFonts w:ascii="Times New Roman" w:hAnsi="Times New Roman" w:cs="Times New Roman"/>
          <w:b/>
          <w:lang w:val="en-GB"/>
        </w:rPr>
        <w:t>W</w:t>
      </w:r>
      <w:r>
        <w:rPr>
          <w:rFonts w:ascii="Times New Roman" w:hAnsi="Times New Roman" w:cs="Times New Roman"/>
          <w:lang w:val="en-GB"/>
        </w:rPr>
        <w:t xml:space="preserve"> = wild breeders, </w:t>
      </w:r>
      <w:r w:rsidRPr="00C766E0">
        <w:rPr>
          <w:rFonts w:ascii="Times New Roman" w:hAnsi="Times New Roman" w:cs="Times New Roman"/>
          <w:b/>
          <w:lang w:val="en-GB"/>
        </w:rPr>
        <w:t xml:space="preserve">Cult </w:t>
      </w:r>
      <w:r>
        <w:rPr>
          <w:rFonts w:ascii="Times New Roman" w:hAnsi="Times New Roman" w:cs="Times New Roman"/>
          <w:lang w:val="en-GB"/>
        </w:rPr>
        <w:t xml:space="preserve">= cultured breeders. The grey section of the bar corresponds to the percentage by which the individual sole was occupying the “Leader” position and was followed by the other individuals and the green (for wild) and orange (for cultured) section of the bar resembles to the percentage by which individual sole were followers that followed the lead sole. The number above the bars represents the percentage of contribution of that individual in spawning according to paternity analysis. </w:t>
      </w:r>
      <w:r w:rsidRPr="0029547D">
        <w:rPr>
          <w:rFonts w:ascii="Times New Roman" w:hAnsi="Times New Roman" w:cs="Times New Roman"/>
          <w:b/>
          <w:i/>
          <w:lang w:val="en-GB"/>
        </w:rPr>
        <w:t>Insert on the right upper part of the figure:</w:t>
      </w:r>
      <w:r>
        <w:rPr>
          <w:rFonts w:ascii="Times New Roman" w:hAnsi="Times New Roman" w:cs="Times New Roman"/>
          <w:lang w:val="en-GB"/>
        </w:rPr>
        <w:t xml:space="preserve"> “Follow” behaviour in cultured Senegalese sole, presents </w:t>
      </w:r>
      <w:r>
        <w:rPr>
          <w:rFonts w:ascii="Times New Roman" w:hAnsi="Times New Roman" w:cs="Times New Roman"/>
          <w:lang w:val="en-GB"/>
        </w:rPr>
        <w:lastRenderedPageBreak/>
        <w:t>the mean number of cultured individuals involved in each “Follow” behaviour (</w:t>
      </w:r>
      <w:r w:rsidRPr="00C766E0">
        <w:rPr>
          <w:rFonts w:ascii="Times New Roman" w:hAnsi="Times New Roman" w:cs="Times New Roman"/>
          <w:i/>
          <w:lang w:val="en-GB"/>
        </w:rPr>
        <w:t>n</w:t>
      </w:r>
      <w:r>
        <w:rPr>
          <w:rFonts w:ascii="Times New Roman" w:hAnsi="Times New Roman" w:cs="Times New Roman"/>
          <w:lang w:val="en-GB"/>
        </w:rPr>
        <w:t xml:space="preserve"> = 30) for each year. Data are shown in mean ± SEM. Different letter denoted significant differences (One - Way ANOVA;</w:t>
      </w:r>
      <w:r w:rsidRPr="00364720">
        <w:rPr>
          <w:rFonts w:ascii="Times New Roman" w:hAnsi="Times New Roman" w:cs="Times New Roman"/>
          <w:i/>
          <w:lang w:val="en-GB"/>
        </w:rPr>
        <w:t xml:space="preserve"> </w:t>
      </w:r>
      <w:r w:rsidRPr="004C5F71">
        <w:rPr>
          <w:rFonts w:ascii="Times New Roman" w:hAnsi="Times New Roman" w:cs="Times New Roman"/>
          <w:i/>
          <w:lang w:val="en-GB"/>
        </w:rPr>
        <w:t>P</w:t>
      </w:r>
      <w:r>
        <w:rPr>
          <w:rFonts w:ascii="Times New Roman" w:hAnsi="Times New Roman" w:cs="Times New Roman"/>
          <w:lang w:val="en-GB"/>
        </w:rPr>
        <w:t xml:space="preserve"> &lt; 0.05).</w:t>
      </w:r>
    </w:p>
    <w:sectPr w:rsidR="004133B0" w:rsidRPr="00A4640F" w:rsidSect="00D630D8">
      <w:pgSz w:w="11900" w:h="16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D7A66"/>
    <w:rsid w:val="000032FC"/>
    <w:rsid w:val="000070C4"/>
    <w:rsid w:val="00023DE2"/>
    <w:rsid w:val="00032DF6"/>
    <w:rsid w:val="0003340C"/>
    <w:rsid w:val="00050B44"/>
    <w:rsid w:val="00081721"/>
    <w:rsid w:val="000843CD"/>
    <w:rsid w:val="000A29A2"/>
    <w:rsid w:val="000A480D"/>
    <w:rsid w:val="000B54D7"/>
    <w:rsid w:val="000C38C2"/>
    <w:rsid w:val="000D7472"/>
    <w:rsid w:val="000E0E70"/>
    <w:rsid w:val="000E6E82"/>
    <w:rsid w:val="000F139C"/>
    <w:rsid w:val="001321E1"/>
    <w:rsid w:val="00153E8A"/>
    <w:rsid w:val="00160350"/>
    <w:rsid w:val="0016048B"/>
    <w:rsid w:val="001742B9"/>
    <w:rsid w:val="00180654"/>
    <w:rsid w:val="00182D7B"/>
    <w:rsid w:val="001D69A6"/>
    <w:rsid w:val="001E1899"/>
    <w:rsid w:val="001F3804"/>
    <w:rsid w:val="001F74EB"/>
    <w:rsid w:val="0022286E"/>
    <w:rsid w:val="00225824"/>
    <w:rsid w:val="002354E6"/>
    <w:rsid w:val="002445E6"/>
    <w:rsid w:val="00250E08"/>
    <w:rsid w:val="002533B2"/>
    <w:rsid w:val="00265125"/>
    <w:rsid w:val="002812A1"/>
    <w:rsid w:val="0029547D"/>
    <w:rsid w:val="002955C4"/>
    <w:rsid w:val="00304218"/>
    <w:rsid w:val="0031438A"/>
    <w:rsid w:val="00326BFC"/>
    <w:rsid w:val="003359DF"/>
    <w:rsid w:val="00364720"/>
    <w:rsid w:val="00365242"/>
    <w:rsid w:val="00381ED4"/>
    <w:rsid w:val="00383420"/>
    <w:rsid w:val="00397A2D"/>
    <w:rsid w:val="003A4052"/>
    <w:rsid w:val="003D765F"/>
    <w:rsid w:val="004133B0"/>
    <w:rsid w:val="00450793"/>
    <w:rsid w:val="00450F27"/>
    <w:rsid w:val="0046166D"/>
    <w:rsid w:val="004857B4"/>
    <w:rsid w:val="00494F71"/>
    <w:rsid w:val="004B03C2"/>
    <w:rsid w:val="004C5F71"/>
    <w:rsid w:val="004D7A66"/>
    <w:rsid w:val="005101CE"/>
    <w:rsid w:val="00524E07"/>
    <w:rsid w:val="00525A47"/>
    <w:rsid w:val="00530E52"/>
    <w:rsid w:val="005426B3"/>
    <w:rsid w:val="005436FF"/>
    <w:rsid w:val="00580091"/>
    <w:rsid w:val="00585157"/>
    <w:rsid w:val="00590FD4"/>
    <w:rsid w:val="005B2241"/>
    <w:rsid w:val="005D23BA"/>
    <w:rsid w:val="005E1C2C"/>
    <w:rsid w:val="005E6CE1"/>
    <w:rsid w:val="00617793"/>
    <w:rsid w:val="00644291"/>
    <w:rsid w:val="006636F1"/>
    <w:rsid w:val="0068512F"/>
    <w:rsid w:val="006C0250"/>
    <w:rsid w:val="006C3F6E"/>
    <w:rsid w:val="006C701E"/>
    <w:rsid w:val="006D4358"/>
    <w:rsid w:val="006F081E"/>
    <w:rsid w:val="00702613"/>
    <w:rsid w:val="007038D2"/>
    <w:rsid w:val="00705E0F"/>
    <w:rsid w:val="007161D7"/>
    <w:rsid w:val="00725CD1"/>
    <w:rsid w:val="007533B3"/>
    <w:rsid w:val="00765A2D"/>
    <w:rsid w:val="00766246"/>
    <w:rsid w:val="00770B6D"/>
    <w:rsid w:val="007935EA"/>
    <w:rsid w:val="007A6696"/>
    <w:rsid w:val="007B2B07"/>
    <w:rsid w:val="007C0749"/>
    <w:rsid w:val="007C2B3C"/>
    <w:rsid w:val="00851A26"/>
    <w:rsid w:val="00864BD7"/>
    <w:rsid w:val="00870E87"/>
    <w:rsid w:val="008B34CC"/>
    <w:rsid w:val="008D599C"/>
    <w:rsid w:val="008E6B00"/>
    <w:rsid w:val="008E7FA6"/>
    <w:rsid w:val="008F6182"/>
    <w:rsid w:val="009038CA"/>
    <w:rsid w:val="009159E0"/>
    <w:rsid w:val="009301FC"/>
    <w:rsid w:val="00934396"/>
    <w:rsid w:val="009465AA"/>
    <w:rsid w:val="00955EEF"/>
    <w:rsid w:val="00973847"/>
    <w:rsid w:val="00981D35"/>
    <w:rsid w:val="009967C2"/>
    <w:rsid w:val="009D3D4D"/>
    <w:rsid w:val="00A05F2B"/>
    <w:rsid w:val="00A11EC4"/>
    <w:rsid w:val="00A1727C"/>
    <w:rsid w:val="00A202C3"/>
    <w:rsid w:val="00A4640F"/>
    <w:rsid w:val="00A604D6"/>
    <w:rsid w:val="00A63188"/>
    <w:rsid w:val="00A6404D"/>
    <w:rsid w:val="00A72DB7"/>
    <w:rsid w:val="00A9098D"/>
    <w:rsid w:val="00AB08F4"/>
    <w:rsid w:val="00AB453D"/>
    <w:rsid w:val="00AC5CE9"/>
    <w:rsid w:val="00AE166E"/>
    <w:rsid w:val="00AE1833"/>
    <w:rsid w:val="00AF72F7"/>
    <w:rsid w:val="00B0519D"/>
    <w:rsid w:val="00B155E6"/>
    <w:rsid w:val="00B374C9"/>
    <w:rsid w:val="00B41003"/>
    <w:rsid w:val="00B41992"/>
    <w:rsid w:val="00B43480"/>
    <w:rsid w:val="00B61BD5"/>
    <w:rsid w:val="00B670DD"/>
    <w:rsid w:val="00B93710"/>
    <w:rsid w:val="00BD7A23"/>
    <w:rsid w:val="00BE5FF6"/>
    <w:rsid w:val="00BE77D4"/>
    <w:rsid w:val="00C1376C"/>
    <w:rsid w:val="00C766E0"/>
    <w:rsid w:val="00C84F41"/>
    <w:rsid w:val="00CC5F9C"/>
    <w:rsid w:val="00CE07DB"/>
    <w:rsid w:val="00CE692B"/>
    <w:rsid w:val="00CF1AA3"/>
    <w:rsid w:val="00CF336C"/>
    <w:rsid w:val="00CF3393"/>
    <w:rsid w:val="00CF76B9"/>
    <w:rsid w:val="00D01A6D"/>
    <w:rsid w:val="00D615D3"/>
    <w:rsid w:val="00D630D8"/>
    <w:rsid w:val="00D63E42"/>
    <w:rsid w:val="00D65AC5"/>
    <w:rsid w:val="00D80BDA"/>
    <w:rsid w:val="00D83EC4"/>
    <w:rsid w:val="00D929EE"/>
    <w:rsid w:val="00DA4F59"/>
    <w:rsid w:val="00DA7BC1"/>
    <w:rsid w:val="00DD19FB"/>
    <w:rsid w:val="00DE0C57"/>
    <w:rsid w:val="00DF4BD3"/>
    <w:rsid w:val="00E064BD"/>
    <w:rsid w:val="00E42948"/>
    <w:rsid w:val="00E52EE7"/>
    <w:rsid w:val="00E917D4"/>
    <w:rsid w:val="00EA14D2"/>
    <w:rsid w:val="00EB3063"/>
    <w:rsid w:val="00EB3F4C"/>
    <w:rsid w:val="00EB4EC7"/>
    <w:rsid w:val="00F127A4"/>
    <w:rsid w:val="00F224BF"/>
    <w:rsid w:val="00F22AC6"/>
    <w:rsid w:val="00F301E8"/>
    <w:rsid w:val="00F67992"/>
    <w:rsid w:val="00F751F8"/>
    <w:rsid w:val="00F769D3"/>
    <w:rsid w:val="00F90719"/>
    <w:rsid w:val="00FA63DD"/>
    <w:rsid w:val="00FB0CBC"/>
    <w:rsid w:val="00FB404F"/>
    <w:rsid w:val="00FC2810"/>
    <w:rsid w:val="00FC71CA"/>
    <w:rsid w:val="00FF35BB"/>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410A60"/>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955EEF"/>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55EEF"/>
    <w:rPr>
      <w:rFonts w:ascii="Segoe UI" w:hAnsi="Segoe UI" w:cs="Segoe UI"/>
      <w:sz w:val="18"/>
      <w:szCs w:val="18"/>
    </w:rPr>
  </w:style>
  <w:style w:type="character" w:styleId="Refdecomentario">
    <w:name w:val="annotation reference"/>
    <w:basedOn w:val="Fuentedeprrafopredeter"/>
    <w:uiPriority w:val="99"/>
    <w:semiHidden/>
    <w:unhideWhenUsed/>
    <w:rsid w:val="0022286E"/>
    <w:rPr>
      <w:sz w:val="16"/>
      <w:szCs w:val="16"/>
    </w:rPr>
  </w:style>
  <w:style w:type="paragraph" w:styleId="Textocomentario">
    <w:name w:val="annotation text"/>
    <w:basedOn w:val="Normal"/>
    <w:link w:val="TextocomentarioCar"/>
    <w:uiPriority w:val="99"/>
    <w:semiHidden/>
    <w:unhideWhenUsed/>
    <w:rsid w:val="0022286E"/>
    <w:rPr>
      <w:sz w:val="20"/>
      <w:szCs w:val="20"/>
    </w:rPr>
  </w:style>
  <w:style w:type="character" w:customStyle="1" w:styleId="TextocomentarioCar">
    <w:name w:val="Texto comentario Car"/>
    <w:basedOn w:val="Fuentedeprrafopredeter"/>
    <w:link w:val="Textocomentario"/>
    <w:uiPriority w:val="99"/>
    <w:semiHidden/>
    <w:rsid w:val="0022286E"/>
    <w:rPr>
      <w:sz w:val="20"/>
      <w:szCs w:val="20"/>
    </w:rPr>
  </w:style>
  <w:style w:type="paragraph" w:styleId="Asuntodelcomentario">
    <w:name w:val="annotation subject"/>
    <w:basedOn w:val="Textocomentario"/>
    <w:next w:val="Textocomentario"/>
    <w:link w:val="AsuntodelcomentarioCar"/>
    <w:uiPriority w:val="99"/>
    <w:semiHidden/>
    <w:unhideWhenUsed/>
    <w:rsid w:val="0022286E"/>
    <w:rPr>
      <w:b/>
      <w:bCs/>
    </w:rPr>
  </w:style>
  <w:style w:type="character" w:customStyle="1" w:styleId="AsuntodelcomentarioCar">
    <w:name w:val="Asunto del comentario Car"/>
    <w:basedOn w:val="TextocomentarioCar"/>
    <w:link w:val="Asuntodelcomentario"/>
    <w:uiPriority w:val="99"/>
    <w:semiHidden/>
    <w:rsid w:val="0022286E"/>
    <w:rPr>
      <w:b/>
      <w:bCs/>
      <w:sz w:val="20"/>
      <w:szCs w:val="20"/>
    </w:rPr>
  </w:style>
  <w:style w:type="paragraph" w:styleId="NormalWeb">
    <w:name w:val="Normal (Web)"/>
    <w:basedOn w:val="Normal"/>
    <w:uiPriority w:val="99"/>
    <w:semiHidden/>
    <w:unhideWhenUsed/>
    <w:rsid w:val="00B155E6"/>
    <w:pPr>
      <w:spacing w:before="100" w:beforeAutospacing="1" w:after="100" w:afterAutospacing="1"/>
    </w:pPr>
    <w:rPr>
      <w:rFonts w:ascii="Times New Roman" w:eastAsiaTheme="minorEastAsia" w:hAnsi="Times New Roman" w:cs="Times New Roman"/>
      <w:lang w:eastAsia="es-ES_trad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577</Words>
  <Characters>3289</Characters>
  <Application>Microsoft Office Word</Application>
  <DocSecurity>0</DocSecurity>
  <Lines>27</Lines>
  <Paragraphs>7</Paragraphs>
  <ScaleCrop>false</ScaleCrop>
  <HeadingPairs>
    <vt:vector size="2" baseType="variant">
      <vt:variant>
        <vt:lpstr>Título</vt:lpstr>
      </vt:variant>
      <vt:variant>
        <vt:i4>1</vt:i4>
      </vt:variant>
    </vt:vector>
  </HeadingPairs>
  <TitlesOfParts>
    <vt:vector size="1" baseType="lpstr">
      <vt:lpstr/>
    </vt:vector>
  </TitlesOfParts>
  <Company>IRTA</Company>
  <LinksUpToDate>false</LinksUpToDate>
  <CharactersWithSpaces>3859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Microsoft Office</dc:creator>
  <cp:keywords/>
  <dc:description/>
  <cp:lastModifiedBy>elvira fatsini fernandez</cp:lastModifiedBy>
  <cp:revision>8</cp:revision>
  <dcterms:created xsi:type="dcterms:W3CDTF">2019-09-18T11:53:00Z</dcterms:created>
  <dcterms:modified xsi:type="dcterms:W3CDTF">2019-12-09T17:53:00Z</dcterms:modified>
</cp:coreProperties>
</file>