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271" w:rsidRDefault="00AF7271">
      <w:pPr>
        <w:rPr>
          <w:rFonts w:ascii="Times New Roman" w:hAnsi="Times New Roman"/>
          <w:sz w:val="24"/>
          <w:szCs w:val="24"/>
        </w:rPr>
      </w:pPr>
    </w:p>
    <w:p w:rsidR="00063188" w:rsidRPr="006B74C9" w:rsidRDefault="00063188">
      <w:pPr>
        <w:rPr>
          <w:rFonts w:ascii="Times New Roman" w:hAnsi="Times New Roman"/>
          <w:sz w:val="24"/>
          <w:szCs w:val="24"/>
        </w:rPr>
      </w:pPr>
    </w:p>
    <w:p w:rsidR="00063188" w:rsidRDefault="00063188" w:rsidP="001F5286">
      <w:pPr>
        <w:jc w:val="center"/>
        <w:rPr>
          <w:rFonts w:ascii="Times New Roman" w:hAnsi="Times New Roman"/>
          <w:b/>
          <w:sz w:val="36"/>
          <w:szCs w:val="36"/>
        </w:rPr>
      </w:pPr>
    </w:p>
    <w:p w:rsidR="001F5286" w:rsidRPr="00AD50F8" w:rsidRDefault="001F5286" w:rsidP="001F5286">
      <w:pPr>
        <w:jc w:val="center"/>
        <w:rPr>
          <w:rFonts w:ascii="Times New Roman" w:hAnsi="Times New Roman"/>
          <w:b/>
          <w:sz w:val="36"/>
          <w:szCs w:val="36"/>
        </w:rPr>
      </w:pPr>
      <w:r w:rsidRPr="00AD50F8">
        <w:rPr>
          <w:rFonts w:ascii="Times New Roman" w:hAnsi="Times New Roman"/>
          <w:b/>
          <w:sz w:val="36"/>
          <w:szCs w:val="36"/>
        </w:rPr>
        <w:t>UNIVERSIDADE DO ALGARVE</w:t>
      </w:r>
    </w:p>
    <w:p w:rsidR="001F5286" w:rsidRPr="006B74C9" w:rsidRDefault="001F5286" w:rsidP="001F5286">
      <w:pPr>
        <w:rPr>
          <w:rFonts w:ascii="Times New Roman" w:hAnsi="Times New Roman"/>
          <w:sz w:val="24"/>
          <w:szCs w:val="24"/>
        </w:rPr>
      </w:pPr>
    </w:p>
    <w:p w:rsidR="001F5286" w:rsidRPr="00AD0AC1" w:rsidRDefault="002E5F81" w:rsidP="001F5286">
      <w:pPr>
        <w:jc w:val="center"/>
        <w:rPr>
          <w:rFonts w:ascii="Times New Roman" w:hAnsi="Times New Roman"/>
          <w:b/>
          <w:sz w:val="24"/>
          <w:szCs w:val="24"/>
        </w:rPr>
      </w:pPr>
      <w:r>
        <w:rPr>
          <w:rFonts w:ascii="Times New Roman" w:hAnsi="Times New Roman"/>
          <w:b/>
          <w:sz w:val="24"/>
          <w:szCs w:val="24"/>
        </w:rPr>
        <w:t>FACULDADE DE CIÊNCIAS E TE</w:t>
      </w:r>
      <w:r w:rsidR="001F5286">
        <w:rPr>
          <w:rFonts w:ascii="Times New Roman" w:hAnsi="Times New Roman"/>
          <w:b/>
          <w:sz w:val="24"/>
          <w:szCs w:val="24"/>
        </w:rPr>
        <w:t>CNOLOGIA</w:t>
      </w:r>
    </w:p>
    <w:p w:rsidR="001F5286" w:rsidRDefault="001F5286" w:rsidP="001F5286">
      <w:pPr>
        <w:rPr>
          <w:rFonts w:ascii="Times New Roman" w:hAnsi="Times New Roman"/>
          <w:sz w:val="24"/>
          <w:szCs w:val="24"/>
        </w:rPr>
      </w:pPr>
    </w:p>
    <w:p w:rsidR="001F5286" w:rsidRDefault="001F5286" w:rsidP="001F5286">
      <w:pPr>
        <w:jc w:val="center"/>
        <w:rPr>
          <w:rFonts w:ascii="Times New Roman" w:hAnsi="Times New Roman"/>
          <w:sz w:val="24"/>
          <w:szCs w:val="24"/>
        </w:rPr>
      </w:pPr>
    </w:p>
    <w:p w:rsidR="001F5286" w:rsidRDefault="001F5286" w:rsidP="001F5286">
      <w:pPr>
        <w:jc w:val="cente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Pr="00AD50F8" w:rsidRDefault="001F5286" w:rsidP="001F5286">
      <w:pPr>
        <w:spacing w:line="480" w:lineRule="auto"/>
        <w:jc w:val="center"/>
        <w:rPr>
          <w:rFonts w:ascii="Times New Roman" w:hAnsi="Times New Roman"/>
          <w:b/>
          <w:sz w:val="28"/>
          <w:szCs w:val="28"/>
        </w:rPr>
      </w:pPr>
      <w:r>
        <w:rPr>
          <w:rFonts w:ascii="Times New Roman" w:hAnsi="Times New Roman"/>
          <w:b/>
          <w:sz w:val="28"/>
          <w:szCs w:val="28"/>
        </w:rPr>
        <w:t xml:space="preserve">DESENVOLVIMENTO DE </w:t>
      </w:r>
      <w:r w:rsidR="0086092A">
        <w:rPr>
          <w:rFonts w:ascii="Times New Roman" w:hAnsi="Times New Roman"/>
          <w:b/>
          <w:sz w:val="28"/>
          <w:szCs w:val="28"/>
        </w:rPr>
        <w:t xml:space="preserve">UM </w:t>
      </w:r>
      <w:r>
        <w:rPr>
          <w:rFonts w:ascii="Times New Roman" w:hAnsi="Times New Roman"/>
          <w:b/>
          <w:sz w:val="28"/>
          <w:szCs w:val="28"/>
        </w:rPr>
        <w:t>SISTEMA DE CLASSIFICACÃO PAISAGÍSTICA PARA CAMPOS DE GOLFE</w:t>
      </w:r>
    </w:p>
    <w:p w:rsidR="001F5286" w:rsidRPr="006B74C9" w:rsidRDefault="001F5286" w:rsidP="001F5286">
      <w:pPr>
        <w:jc w:val="center"/>
        <w:rPr>
          <w:rFonts w:ascii="Times New Roman" w:hAnsi="Times New Roman"/>
          <w:sz w:val="24"/>
          <w:szCs w:val="24"/>
        </w:rPr>
      </w:pPr>
    </w:p>
    <w:p w:rsidR="001F5286" w:rsidRPr="006B74C9" w:rsidRDefault="001F5286" w:rsidP="001F5286">
      <w:pPr>
        <w:jc w:val="cente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Default="001F5286" w:rsidP="001F5286">
      <w:pPr>
        <w:jc w:val="cente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Pr="006B74C9" w:rsidRDefault="001F5286" w:rsidP="001F5286">
      <w:pPr>
        <w:jc w:val="center"/>
        <w:rPr>
          <w:rFonts w:ascii="Times New Roman" w:hAnsi="Times New Roman"/>
          <w:sz w:val="24"/>
          <w:szCs w:val="24"/>
        </w:rPr>
      </w:pPr>
      <w:r>
        <w:rPr>
          <w:rFonts w:ascii="Times New Roman" w:hAnsi="Times New Roman"/>
          <w:sz w:val="24"/>
          <w:szCs w:val="24"/>
        </w:rPr>
        <w:t>CLÁUDIA ALEXANDRA NUNES MARIANO PEREIRA</w:t>
      </w:r>
    </w:p>
    <w:p w:rsidR="001F5286" w:rsidRDefault="001F5286" w:rsidP="001F5286">
      <w:pPr>
        <w:rPr>
          <w:rFonts w:ascii="Times New Roman" w:hAnsi="Times New Roman"/>
          <w:sz w:val="24"/>
          <w:szCs w:val="24"/>
        </w:rPr>
      </w:pPr>
    </w:p>
    <w:p w:rsidR="001F5286" w:rsidRDefault="001F5286" w:rsidP="001F5286">
      <w:pPr>
        <w:rPr>
          <w:rFonts w:ascii="Times New Roman" w:hAnsi="Times New Roman"/>
          <w:sz w:val="24"/>
          <w:szCs w:val="24"/>
        </w:rPr>
      </w:pPr>
    </w:p>
    <w:p w:rsidR="001F5286" w:rsidRDefault="001F5286" w:rsidP="001F5286">
      <w:pPr>
        <w:rPr>
          <w:rFonts w:ascii="Times New Roman" w:hAnsi="Times New Roman"/>
          <w:sz w:val="24"/>
          <w:szCs w:val="24"/>
        </w:rPr>
      </w:pPr>
    </w:p>
    <w:p w:rsidR="001F5286" w:rsidRDefault="001F5286" w:rsidP="001F5286">
      <w:pPr>
        <w:rPr>
          <w:rFonts w:ascii="Times New Roman" w:hAnsi="Times New Roman"/>
          <w:sz w:val="24"/>
          <w:szCs w:val="24"/>
        </w:rPr>
      </w:pPr>
    </w:p>
    <w:p w:rsidR="001F5286" w:rsidRDefault="001F5286" w:rsidP="001F5286">
      <w:pPr>
        <w:jc w:val="center"/>
        <w:rPr>
          <w:rFonts w:ascii="Times New Roman" w:hAnsi="Times New Roman"/>
          <w:sz w:val="24"/>
          <w:szCs w:val="24"/>
        </w:rPr>
      </w:pPr>
      <w:r w:rsidRPr="006B74C9">
        <w:rPr>
          <w:rFonts w:ascii="Times New Roman" w:hAnsi="Times New Roman"/>
          <w:sz w:val="24"/>
          <w:szCs w:val="24"/>
        </w:rPr>
        <w:t>MESTRADO EM GESTÃO E MANUTENÇÃO DE CAMPOS DE GOLFE</w:t>
      </w:r>
    </w:p>
    <w:p w:rsidR="001F5286" w:rsidRDefault="001F5286" w:rsidP="001F5286">
      <w:pPr>
        <w:jc w:val="center"/>
        <w:rPr>
          <w:rFonts w:ascii="Times New Roman" w:hAnsi="Times New Roman"/>
          <w:sz w:val="24"/>
          <w:szCs w:val="24"/>
        </w:rPr>
      </w:pPr>
      <w:r>
        <w:rPr>
          <w:rFonts w:ascii="Times New Roman" w:hAnsi="Times New Roman"/>
          <w:sz w:val="24"/>
          <w:szCs w:val="24"/>
        </w:rPr>
        <w:t>ESPECIALIZAÇÃO MANUTENÇÃO</w:t>
      </w:r>
    </w:p>
    <w:p w:rsidR="002E5F81" w:rsidRDefault="002E5F81" w:rsidP="001F5286">
      <w:pPr>
        <w:jc w:val="center"/>
        <w:rPr>
          <w:rFonts w:ascii="Times New Roman" w:hAnsi="Times New Roman"/>
          <w:sz w:val="24"/>
          <w:szCs w:val="24"/>
        </w:rPr>
      </w:pPr>
    </w:p>
    <w:p w:rsidR="002E5F81" w:rsidRDefault="002E5F81" w:rsidP="001F5286">
      <w:pPr>
        <w:jc w:val="center"/>
        <w:rPr>
          <w:rFonts w:ascii="Times New Roman" w:hAnsi="Times New Roman"/>
          <w:sz w:val="24"/>
          <w:szCs w:val="24"/>
        </w:rPr>
      </w:pPr>
    </w:p>
    <w:p w:rsidR="002E5F81" w:rsidRPr="006B74C9" w:rsidRDefault="002E5F81" w:rsidP="001F5286">
      <w:pPr>
        <w:jc w:val="center"/>
        <w:rPr>
          <w:rFonts w:ascii="Times New Roman" w:hAnsi="Times New Roman"/>
          <w:sz w:val="24"/>
          <w:szCs w:val="24"/>
        </w:rPr>
      </w:pPr>
    </w:p>
    <w:p w:rsidR="001F5286" w:rsidRDefault="001F5286" w:rsidP="001F5286">
      <w:pPr>
        <w:rPr>
          <w:rFonts w:ascii="Times New Roman" w:hAnsi="Times New Roman"/>
          <w:sz w:val="24"/>
          <w:szCs w:val="24"/>
        </w:rPr>
      </w:pPr>
    </w:p>
    <w:p w:rsidR="002E5F81" w:rsidRDefault="002E5F81" w:rsidP="001F5286">
      <w:pPr>
        <w:rPr>
          <w:rFonts w:ascii="Times New Roman" w:hAnsi="Times New Roman"/>
          <w:sz w:val="24"/>
          <w:szCs w:val="24"/>
        </w:rPr>
      </w:pPr>
    </w:p>
    <w:p w:rsidR="002E5F81" w:rsidRDefault="002E5F81" w:rsidP="001F5286">
      <w:pPr>
        <w:rPr>
          <w:rFonts w:ascii="Times New Roman" w:hAnsi="Times New Roman"/>
          <w:sz w:val="24"/>
          <w:szCs w:val="24"/>
        </w:rPr>
      </w:pPr>
    </w:p>
    <w:p w:rsidR="002E5F81" w:rsidRDefault="002E5F81" w:rsidP="002E5F81">
      <w:pPr>
        <w:jc w:val="center"/>
        <w:rPr>
          <w:rFonts w:ascii="Times New Roman" w:hAnsi="Times New Roman"/>
          <w:sz w:val="24"/>
          <w:szCs w:val="24"/>
        </w:rPr>
      </w:pPr>
      <w:r>
        <w:rPr>
          <w:rFonts w:ascii="Times New Roman" w:hAnsi="Times New Roman"/>
          <w:sz w:val="24"/>
          <w:szCs w:val="24"/>
        </w:rPr>
        <w:t>Faro</w:t>
      </w:r>
    </w:p>
    <w:p w:rsidR="002E5F81" w:rsidRPr="006B74C9" w:rsidRDefault="002E5F81" w:rsidP="002E5F81">
      <w:pPr>
        <w:jc w:val="center"/>
        <w:rPr>
          <w:rFonts w:ascii="Times New Roman" w:hAnsi="Times New Roman"/>
          <w:sz w:val="24"/>
          <w:szCs w:val="24"/>
        </w:rPr>
      </w:pPr>
      <w:r>
        <w:rPr>
          <w:rFonts w:ascii="Times New Roman" w:hAnsi="Times New Roman"/>
          <w:sz w:val="24"/>
          <w:szCs w:val="24"/>
        </w:rPr>
        <w:t>2011</w:t>
      </w:r>
    </w:p>
    <w:p w:rsidR="002E5F81" w:rsidRDefault="002E5F81" w:rsidP="001F5286">
      <w:pPr>
        <w:rPr>
          <w:rFonts w:ascii="Times New Roman" w:hAnsi="Times New Roman"/>
          <w:sz w:val="24"/>
          <w:szCs w:val="24"/>
        </w:rPr>
        <w:sectPr w:rsidR="002E5F81" w:rsidSect="00133F90">
          <w:headerReference w:type="default" r:id="rId9"/>
          <w:footerReference w:type="default" r:id="rId10"/>
          <w:pgSz w:w="11906" w:h="16838"/>
          <w:pgMar w:top="1418" w:right="1418" w:bottom="1418" w:left="1985" w:header="709" w:footer="709" w:gutter="0"/>
          <w:pgNumType w:fmt="lowerRoman"/>
          <w:cols w:space="708"/>
          <w:titlePg/>
          <w:docGrid w:linePitch="360"/>
        </w:sectPr>
      </w:pPr>
    </w:p>
    <w:p w:rsidR="001F5286" w:rsidRDefault="001F5286" w:rsidP="001F5286">
      <w:pPr>
        <w:rPr>
          <w:rFonts w:ascii="Times New Roman" w:hAnsi="Times New Roman"/>
          <w:sz w:val="24"/>
          <w:szCs w:val="24"/>
        </w:rPr>
      </w:pPr>
    </w:p>
    <w:p w:rsidR="000F7047" w:rsidRPr="006B74C9" w:rsidRDefault="000F7047">
      <w:pPr>
        <w:rPr>
          <w:rFonts w:ascii="Times New Roman" w:hAnsi="Times New Roman"/>
          <w:sz w:val="24"/>
          <w:szCs w:val="24"/>
        </w:rPr>
      </w:pPr>
    </w:p>
    <w:p w:rsidR="00901604" w:rsidRDefault="00901604" w:rsidP="00901604">
      <w:pPr>
        <w:jc w:val="left"/>
        <w:rPr>
          <w:rFonts w:ascii="Times New Roman" w:hAnsi="Times New Roman"/>
          <w:b/>
          <w:sz w:val="28"/>
          <w:szCs w:val="28"/>
        </w:rPr>
      </w:pPr>
    </w:p>
    <w:p w:rsidR="00B66DBB" w:rsidRDefault="00B66DBB" w:rsidP="001F5286">
      <w:pPr>
        <w:jc w:val="center"/>
        <w:rPr>
          <w:rFonts w:ascii="Times New Roman" w:hAnsi="Times New Roman"/>
          <w:b/>
          <w:sz w:val="36"/>
          <w:szCs w:val="36"/>
        </w:rPr>
      </w:pPr>
    </w:p>
    <w:p w:rsidR="001F5286" w:rsidRPr="00AD50F8" w:rsidRDefault="001F5286" w:rsidP="001F5286">
      <w:pPr>
        <w:jc w:val="center"/>
        <w:rPr>
          <w:rFonts w:ascii="Times New Roman" w:hAnsi="Times New Roman"/>
          <w:b/>
          <w:sz w:val="36"/>
          <w:szCs w:val="36"/>
        </w:rPr>
      </w:pPr>
      <w:r w:rsidRPr="00AD50F8">
        <w:rPr>
          <w:rFonts w:ascii="Times New Roman" w:hAnsi="Times New Roman"/>
          <w:b/>
          <w:sz w:val="36"/>
          <w:szCs w:val="36"/>
        </w:rPr>
        <w:t>UNIVERSIDADE DO ALGARVE</w:t>
      </w:r>
    </w:p>
    <w:p w:rsidR="001F5286" w:rsidRPr="006B74C9" w:rsidRDefault="001F5286" w:rsidP="001F5286">
      <w:pPr>
        <w:rPr>
          <w:rFonts w:ascii="Times New Roman" w:hAnsi="Times New Roman"/>
          <w:sz w:val="24"/>
          <w:szCs w:val="24"/>
        </w:rPr>
      </w:pPr>
    </w:p>
    <w:p w:rsidR="001F5286" w:rsidRPr="00AD0AC1" w:rsidRDefault="002E5F81" w:rsidP="001F5286">
      <w:pPr>
        <w:jc w:val="center"/>
        <w:rPr>
          <w:rFonts w:ascii="Times New Roman" w:hAnsi="Times New Roman"/>
          <w:b/>
          <w:sz w:val="24"/>
          <w:szCs w:val="24"/>
        </w:rPr>
      </w:pPr>
      <w:r>
        <w:rPr>
          <w:rFonts w:ascii="Times New Roman" w:hAnsi="Times New Roman"/>
          <w:b/>
          <w:sz w:val="24"/>
          <w:szCs w:val="24"/>
        </w:rPr>
        <w:t>FACULDADE DE CIÊNCIAS E TE</w:t>
      </w:r>
      <w:r w:rsidR="001F5286">
        <w:rPr>
          <w:rFonts w:ascii="Times New Roman" w:hAnsi="Times New Roman"/>
          <w:b/>
          <w:sz w:val="24"/>
          <w:szCs w:val="24"/>
        </w:rPr>
        <w:t>CNOLOGIA</w:t>
      </w:r>
    </w:p>
    <w:p w:rsidR="001F5286" w:rsidRDefault="001F5286" w:rsidP="001F5286">
      <w:pPr>
        <w:rPr>
          <w:rFonts w:ascii="Times New Roman" w:hAnsi="Times New Roman"/>
          <w:sz w:val="24"/>
          <w:szCs w:val="24"/>
        </w:rPr>
      </w:pPr>
    </w:p>
    <w:p w:rsidR="001F5286" w:rsidRDefault="001F5286" w:rsidP="001F5286">
      <w:pPr>
        <w:jc w:val="center"/>
        <w:rPr>
          <w:rFonts w:ascii="Times New Roman" w:hAnsi="Times New Roman"/>
          <w:sz w:val="24"/>
          <w:szCs w:val="24"/>
        </w:rPr>
      </w:pPr>
    </w:p>
    <w:p w:rsidR="001F5286" w:rsidRDefault="001F5286" w:rsidP="001F5286">
      <w:pPr>
        <w:jc w:val="cente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Pr="00AD50F8" w:rsidRDefault="001F5286" w:rsidP="001F5286">
      <w:pPr>
        <w:spacing w:line="480" w:lineRule="auto"/>
        <w:jc w:val="center"/>
        <w:rPr>
          <w:rFonts w:ascii="Times New Roman" w:hAnsi="Times New Roman"/>
          <w:b/>
          <w:sz w:val="28"/>
          <w:szCs w:val="28"/>
        </w:rPr>
      </w:pPr>
      <w:r>
        <w:rPr>
          <w:rFonts w:ascii="Times New Roman" w:hAnsi="Times New Roman"/>
          <w:b/>
          <w:sz w:val="28"/>
          <w:szCs w:val="28"/>
        </w:rPr>
        <w:t>DESENVOLVIMENTO DE UM SISTEMA DE CLASSIFICACÃO PAISAGÍSTICA PARA CAMPOS DE GOLFE</w:t>
      </w:r>
    </w:p>
    <w:p w:rsidR="001F5286" w:rsidRPr="006B74C9" w:rsidRDefault="001F5286" w:rsidP="001F5286">
      <w:pPr>
        <w:jc w:val="center"/>
        <w:rPr>
          <w:rFonts w:ascii="Times New Roman" w:hAnsi="Times New Roman"/>
          <w:sz w:val="24"/>
          <w:szCs w:val="24"/>
        </w:rPr>
      </w:pPr>
    </w:p>
    <w:p w:rsidR="001F5286" w:rsidRPr="006B74C9" w:rsidRDefault="001F5286" w:rsidP="001F5286">
      <w:pPr>
        <w:rPr>
          <w:rFonts w:ascii="Times New Roman" w:hAnsi="Times New Roman"/>
          <w:sz w:val="24"/>
          <w:szCs w:val="24"/>
        </w:rPr>
      </w:pPr>
    </w:p>
    <w:p w:rsidR="001F5286" w:rsidRPr="006B74C9" w:rsidRDefault="001F5286" w:rsidP="001F5286">
      <w:pPr>
        <w:jc w:val="center"/>
        <w:rPr>
          <w:rFonts w:ascii="Times New Roman" w:hAnsi="Times New Roman"/>
          <w:sz w:val="24"/>
          <w:szCs w:val="24"/>
        </w:rPr>
      </w:pPr>
      <w:r>
        <w:rPr>
          <w:rFonts w:ascii="Times New Roman" w:hAnsi="Times New Roman"/>
          <w:sz w:val="24"/>
          <w:szCs w:val="24"/>
        </w:rPr>
        <w:t>CLÁUDIA ALEXANDRA NUNES MARIANO PEREIRA</w:t>
      </w:r>
    </w:p>
    <w:p w:rsidR="001F5286" w:rsidRDefault="001F5286" w:rsidP="001F5286">
      <w:pPr>
        <w:jc w:val="left"/>
        <w:rPr>
          <w:rFonts w:ascii="Times New Roman" w:hAnsi="Times New Roman"/>
          <w:sz w:val="24"/>
          <w:szCs w:val="24"/>
        </w:rPr>
      </w:pPr>
    </w:p>
    <w:p w:rsidR="001F5286" w:rsidRDefault="001F5286" w:rsidP="001F5286">
      <w:pPr>
        <w:rPr>
          <w:rFonts w:ascii="Times New Roman" w:hAnsi="Times New Roman"/>
          <w:sz w:val="24"/>
          <w:szCs w:val="24"/>
        </w:rPr>
      </w:pPr>
    </w:p>
    <w:p w:rsidR="001F5286" w:rsidRDefault="001F5286" w:rsidP="001F5286">
      <w:pPr>
        <w:jc w:val="center"/>
        <w:rPr>
          <w:rFonts w:ascii="Times New Roman" w:hAnsi="Times New Roman"/>
          <w:sz w:val="24"/>
          <w:szCs w:val="24"/>
        </w:rPr>
      </w:pPr>
      <w:r w:rsidRPr="006B74C9">
        <w:rPr>
          <w:rFonts w:ascii="Times New Roman" w:hAnsi="Times New Roman"/>
          <w:sz w:val="24"/>
          <w:szCs w:val="24"/>
        </w:rPr>
        <w:t>MESTRADO EM GESTÃO E MANUTENÇÃO DE CAMPOS DE GOLFE</w:t>
      </w:r>
    </w:p>
    <w:p w:rsidR="001F5286" w:rsidRPr="006B74C9" w:rsidRDefault="001F5286" w:rsidP="001F5286">
      <w:pPr>
        <w:jc w:val="center"/>
        <w:rPr>
          <w:rFonts w:ascii="Times New Roman" w:hAnsi="Times New Roman"/>
          <w:sz w:val="24"/>
          <w:szCs w:val="24"/>
        </w:rPr>
      </w:pPr>
      <w:r>
        <w:rPr>
          <w:rFonts w:ascii="Times New Roman" w:hAnsi="Times New Roman"/>
          <w:sz w:val="24"/>
          <w:szCs w:val="24"/>
        </w:rPr>
        <w:t>ESPECIALIZAÇÃO MANUTENÇÃO</w:t>
      </w:r>
    </w:p>
    <w:p w:rsidR="001F5286" w:rsidRDefault="001F5286" w:rsidP="001F5286">
      <w:pPr>
        <w:jc w:val="left"/>
        <w:rPr>
          <w:rFonts w:ascii="Times New Roman" w:hAnsi="Times New Roman"/>
          <w:sz w:val="24"/>
          <w:szCs w:val="24"/>
        </w:rPr>
      </w:pPr>
    </w:p>
    <w:p w:rsidR="001F5286" w:rsidRDefault="001F5286" w:rsidP="001F5286">
      <w:pPr>
        <w:jc w:val="left"/>
        <w:rPr>
          <w:rFonts w:ascii="Times New Roman" w:hAnsi="Times New Roman"/>
          <w:sz w:val="24"/>
          <w:szCs w:val="24"/>
        </w:rPr>
      </w:pPr>
    </w:p>
    <w:p w:rsidR="001F5286" w:rsidRDefault="001F5286" w:rsidP="001F5286">
      <w:pPr>
        <w:jc w:val="left"/>
        <w:rPr>
          <w:rFonts w:ascii="Times New Roman" w:hAnsi="Times New Roman"/>
          <w:sz w:val="24"/>
          <w:szCs w:val="24"/>
        </w:rPr>
      </w:pPr>
    </w:p>
    <w:p w:rsidR="00F25622" w:rsidRDefault="001F5286" w:rsidP="00F25622">
      <w:pPr>
        <w:spacing w:line="360" w:lineRule="auto"/>
        <w:rPr>
          <w:rFonts w:ascii="Times New Roman" w:hAnsi="Times New Roman"/>
          <w:sz w:val="24"/>
          <w:szCs w:val="24"/>
        </w:rPr>
      </w:pPr>
      <w:r w:rsidRPr="00BD2BE1">
        <w:rPr>
          <w:rFonts w:ascii="Times New Roman" w:hAnsi="Times New Roman"/>
          <w:b/>
          <w:sz w:val="24"/>
          <w:szCs w:val="24"/>
        </w:rPr>
        <w:t xml:space="preserve">Dissertação orientada </w:t>
      </w:r>
      <w:proofErr w:type="gramStart"/>
      <w:r w:rsidRPr="00BD2BE1">
        <w:rPr>
          <w:rFonts w:ascii="Times New Roman" w:hAnsi="Times New Roman"/>
          <w:b/>
          <w:sz w:val="24"/>
          <w:szCs w:val="24"/>
        </w:rPr>
        <w:t>por</w:t>
      </w:r>
      <w:proofErr w:type="gramEnd"/>
      <w:r>
        <w:rPr>
          <w:rFonts w:ascii="Times New Roman" w:hAnsi="Times New Roman"/>
          <w:sz w:val="24"/>
          <w:szCs w:val="24"/>
        </w:rPr>
        <w:t xml:space="preserve">: </w:t>
      </w:r>
      <w:r w:rsidR="00F25622" w:rsidRPr="006B74C9">
        <w:rPr>
          <w:rFonts w:ascii="Times New Roman" w:hAnsi="Times New Roman"/>
          <w:sz w:val="24"/>
          <w:szCs w:val="24"/>
        </w:rPr>
        <w:t>Prof. Doutora Manuela Moreira da Silva</w:t>
      </w:r>
      <w:r w:rsidR="00F25622">
        <w:rPr>
          <w:rFonts w:ascii="Times New Roman" w:hAnsi="Times New Roman"/>
          <w:sz w:val="24"/>
          <w:szCs w:val="24"/>
        </w:rPr>
        <w:t xml:space="preserve">, Instituto Superior de Engenharia da Universidade do Algarve e por </w:t>
      </w:r>
      <w:r w:rsidR="00F25622" w:rsidRPr="006B74C9">
        <w:rPr>
          <w:rFonts w:ascii="Times New Roman" w:hAnsi="Times New Roman"/>
          <w:sz w:val="24"/>
          <w:szCs w:val="24"/>
        </w:rPr>
        <w:t>Prof. Doutor José Monteiro</w:t>
      </w:r>
      <w:r w:rsidR="00F25622">
        <w:rPr>
          <w:rFonts w:ascii="Times New Roman" w:hAnsi="Times New Roman"/>
          <w:sz w:val="24"/>
          <w:szCs w:val="24"/>
        </w:rPr>
        <w:t>, Faculdade de Ciências e Tecnologia da Universidade do Algarve.</w:t>
      </w:r>
    </w:p>
    <w:p w:rsidR="000A1A86" w:rsidRDefault="000A1A86" w:rsidP="000A1A86">
      <w:pPr>
        <w:spacing w:line="360" w:lineRule="auto"/>
        <w:rPr>
          <w:rFonts w:ascii="Times New Roman" w:hAnsi="Times New Roman"/>
          <w:sz w:val="24"/>
          <w:szCs w:val="24"/>
        </w:rPr>
      </w:pPr>
    </w:p>
    <w:p w:rsidR="001F5286" w:rsidRDefault="001F5286" w:rsidP="001F5286">
      <w:pPr>
        <w:jc w:val="left"/>
        <w:rPr>
          <w:rFonts w:ascii="Times New Roman" w:hAnsi="Times New Roman"/>
          <w:sz w:val="24"/>
          <w:szCs w:val="24"/>
        </w:rPr>
      </w:pPr>
    </w:p>
    <w:p w:rsidR="00063188" w:rsidRDefault="00063188" w:rsidP="001F5286">
      <w:pPr>
        <w:jc w:val="left"/>
        <w:rPr>
          <w:rFonts w:ascii="Times New Roman" w:hAnsi="Times New Roman"/>
          <w:sz w:val="24"/>
          <w:szCs w:val="24"/>
        </w:rPr>
      </w:pPr>
    </w:p>
    <w:p w:rsidR="001F5286" w:rsidRPr="0080365F" w:rsidRDefault="001F5286" w:rsidP="001F5286">
      <w:pPr>
        <w:jc w:val="center"/>
        <w:rPr>
          <w:rFonts w:ascii="Times New Roman" w:hAnsi="Times New Roman"/>
          <w:sz w:val="24"/>
          <w:szCs w:val="24"/>
          <w:lang w:val="en-US"/>
        </w:rPr>
      </w:pPr>
      <w:r w:rsidRPr="0080365F">
        <w:rPr>
          <w:rFonts w:ascii="Times New Roman" w:hAnsi="Times New Roman"/>
          <w:sz w:val="24"/>
          <w:szCs w:val="24"/>
          <w:lang w:val="en-US"/>
        </w:rPr>
        <w:t>Faro</w:t>
      </w:r>
    </w:p>
    <w:p w:rsidR="000A1A86" w:rsidRPr="0080365F" w:rsidRDefault="000A1A86" w:rsidP="001F5286">
      <w:pPr>
        <w:jc w:val="center"/>
        <w:rPr>
          <w:rFonts w:ascii="Times New Roman" w:hAnsi="Times New Roman"/>
          <w:sz w:val="24"/>
          <w:szCs w:val="24"/>
          <w:lang w:val="en-US"/>
        </w:rPr>
      </w:pPr>
      <w:r w:rsidRPr="0080365F">
        <w:rPr>
          <w:rFonts w:ascii="Times New Roman" w:hAnsi="Times New Roman"/>
          <w:sz w:val="24"/>
          <w:szCs w:val="24"/>
          <w:lang w:val="en-US"/>
        </w:rPr>
        <w:t>2011</w:t>
      </w:r>
    </w:p>
    <w:p w:rsidR="001F5286" w:rsidRPr="0080365F" w:rsidRDefault="001F5286" w:rsidP="00901604">
      <w:pPr>
        <w:jc w:val="left"/>
        <w:rPr>
          <w:rFonts w:ascii="Times New Roman" w:hAnsi="Times New Roman"/>
          <w:b/>
          <w:sz w:val="28"/>
          <w:szCs w:val="28"/>
          <w:lang w:val="en-US"/>
        </w:rPr>
      </w:pPr>
    </w:p>
    <w:p w:rsidR="00836259" w:rsidRPr="0080365F" w:rsidRDefault="00836259" w:rsidP="00901604">
      <w:pPr>
        <w:jc w:val="left"/>
        <w:rPr>
          <w:rFonts w:ascii="Times New Roman" w:hAnsi="Times New Roman"/>
          <w:sz w:val="24"/>
          <w:szCs w:val="24"/>
          <w:lang w:val="en-US"/>
        </w:rPr>
      </w:pPr>
    </w:p>
    <w:p w:rsidR="009205A1" w:rsidRPr="0080365F" w:rsidRDefault="009205A1" w:rsidP="00E029C2">
      <w:pPr>
        <w:jc w:val="left"/>
        <w:rPr>
          <w:rFonts w:ascii="Times New Roman" w:hAnsi="Times New Roman"/>
          <w:b/>
          <w:sz w:val="24"/>
          <w:szCs w:val="24"/>
          <w:lang w:val="en-US"/>
        </w:rPr>
      </w:pPr>
    </w:p>
    <w:p w:rsidR="00E029C2" w:rsidRPr="0080365F" w:rsidRDefault="009205A1" w:rsidP="00E029C2">
      <w:pPr>
        <w:jc w:val="left"/>
        <w:rPr>
          <w:rFonts w:ascii="Times New Roman" w:hAnsi="Times New Roman"/>
          <w:b/>
          <w:sz w:val="24"/>
          <w:szCs w:val="24"/>
          <w:lang w:val="en-US"/>
        </w:rPr>
      </w:pPr>
      <w:r w:rsidRPr="0080365F">
        <w:rPr>
          <w:rFonts w:ascii="Times New Roman" w:hAnsi="Times New Roman"/>
          <w:b/>
          <w:sz w:val="24"/>
          <w:szCs w:val="24"/>
          <w:lang w:val="en-US"/>
        </w:rPr>
        <w:t>DEDICATÓRIA</w:t>
      </w:r>
    </w:p>
    <w:p w:rsidR="000A1A86" w:rsidRPr="0080365F" w:rsidRDefault="000A1A86" w:rsidP="00E029C2">
      <w:pPr>
        <w:jc w:val="left"/>
        <w:rPr>
          <w:rFonts w:ascii="Times New Roman" w:hAnsi="Times New Roman"/>
          <w:b/>
          <w:sz w:val="24"/>
          <w:szCs w:val="24"/>
          <w:lang w:val="en-US"/>
        </w:rPr>
      </w:pPr>
    </w:p>
    <w:p w:rsidR="000A1A86" w:rsidRPr="00074599" w:rsidRDefault="000A1A86" w:rsidP="000A1A86">
      <w:pPr>
        <w:jc w:val="center"/>
        <w:rPr>
          <w:rFonts w:ascii="Times New Roman" w:hAnsi="Times New Roman"/>
          <w:i/>
          <w:lang w:val="en-US"/>
        </w:rPr>
      </w:pPr>
      <w:r>
        <w:rPr>
          <w:rFonts w:ascii="Times New Roman" w:hAnsi="Times New Roman"/>
          <w:lang w:val="en-US"/>
        </w:rPr>
        <w:t xml:space="preserve">                           </w:t>
      </w:r>
      <w:r w:rsidRPr="00074599">
        <w:rPr>
          <w:rFonts w:ascii="Times New Roman" w:hAnsi="Times New Roman"/>
          <w:lang w:val="en-US"/>
        </w:rPr>
        <w:t>“</w:t>
      </w:r>
      <w:r w:rsidRPr="00074599">
        <w:rPr>
          <w:rFonts w:ascii="Times New Roman" w:hAnsi="Times New Roman"/>
          <w:i/>
          <w:lang w:val="en-US"/>
        </w:rPr>
        <w:t>Landscape ecology has rapidly emerged in the past decade to become</w:t>
      </w:r>
    </w:p>
    <w:p w:rsidR="000A1A86" w:rsidRDefault="000A1A86" w:rsidP="000A1A86">
      <w:pPr>
        <w:jc w:val="center"/>
        <w:rPr>
          <w:rFonts w:ascii="Times New Roman" w:hAnsi="Times New Roman"/>
          <w:i/>
          <w:lang w:val="en-US"/>
        </w:rPr>
      </w:pPr>
      <w:r>
        <w:rPr>
          <w:rFonts w:ascii="Times New Roman" w:hAnsi="Times New Roman"/>
          <w:i/>
          <w:lang w:val="en-US"/>
        </w:rPr>
        <w:t xml:space="preserve">                          </w:t>
      </w:r>
      <w:proofErr w:type="gramStart"/>
      <w:r>
        <w:rPr>
          <w:rFonts w:ascii="Times New Roman" w:hAnsi="Times New Roman"/>
          <w:i/>
          <w:lang w:val="en-US"/>
        </w:rPr>
        <w:t>usable</w:t>
      </w:r>
      <w:proofErr w:type="gramEnd"/>
      <w:r>
        <w:rPr>
          <w:rFonts w:ascii="Times New Roman" w:hAnsi="Times New Roman"/>
          <w:i/>
          <w:lang w:val="en-US"/>
        </w:rPr>
        <w:t xml:space="preserve"> and important to practicing land-use planners and landscape</w:t>
      </w:r>
    </w:p>
    <w:p w:rsidR="000A1A86" w:rsidRDefault="000A1A86" w:rsidP="000A1A86">
      <w:pPr>
        <w:rPr>
          <w:rFonts w:ascii="Times New Roman" w:hAnsi="Times New Roman"/>
          <w:i/>
          <w:lang w:val="en-US"/>
        </w:rPr>
      </w:pPr>
      <w:r>
        <w:rPr>
          <w:rFonts w:ascii="Times New Roman" w:hAnsi="Times New Roman"/>
          <w:i/>
          <w:lang w:val="en-US"/>
        </w:rPr>
        <w:t xml:space="preserve">                                 </w:t>
      </w:r>
      <w:r w:rsidR="00CB2216">
        <w:rPr>
          <w:rFonts w:ascii="Times New Roman" w:hAnsi="Times New Roman"/>
          <w:i/>
          <w:lang w:val="en-US"/>
        </w:rPr>
        <w:t xml:space="preserve">  </w:t>
      </w:r>
      <w:proofErr w:type="gramStart"/>
      <w:r>
        <w:rPr>
          <w:rFonts w:ascii="Times New Roman" w:hAnsi="Times New Roman"/>
          <w:i/>
          <w:lang w:val="en-US"/>
        </w:rPr>
        <w:t>architects</w:t>
      </w:r>
      <w:proofErr w:type="gramEnd"/>
      <w:r>
        <w:rPr>
          <w:rFonts w:ascii="Times New Roman" w:hAnsi="Times New Roman"/>
          <w:i/>
          <w:lang w:val="en-US"/>
        </w:rPr>
        <w:t>. The focus on heterogeneous land mosaics, such as neighbor-</w:t>
      </w:r>
    </w:p>
    <w:p w:rsidR="000A1A86" w:rsidRDefault="000A1A86" w:rsidP="000A1A86">
      <w:pPr>
        <w:jc w:val="center"/>
        <w:rPr>
          <w:rFonts w:ascii="Times New Roman" w:hAnsi="Times New Roman"/>
          <w:i/>
          <w:lang w:val="en-US"/>
        </w:rPr>
      </w:pPr>
      <w:r>
        <w:rPr>
          <w:rFonts w:ascii="Times New Roman" w:hAnsi="Times New Roman"/>
          <w:i/>
          <w:lang w:val="en-US"/>
        </w:rPr>
        <w:t xml:space="preserve">                          </w:t>
      </w:r>
      <w:proofErr w:type="gramStart"/>
      <w:r>
        <w:rPr>
          <w:rFonts w:ascii="Times New Roman" w:hAnsi="Times New Roman"/>
          <w:i/>
          <w:lang w:val="en-US"/>
        </w:rPr>
        <w:t>hoods</w:t>
      </w:r>
      <w:proofErr w:type="gramEnd"/>
      <w:r>
        <w:rPr>
          <w:rFonts w:ascii="Times New Roman" w:hAnsi="Times New Roman"/>
          <w:i/>
          <w:lang w:val="en-US"/>
        </w:rPr>
        <w:t xml:space="preserve">, whole </w:t>
      </w:r>
      <w:r w:rsidR="00F25622">
        <w:rPr>
          <w:rFonts w:ascii="Times New Roman" w:hAnsi="Times New Roman"/>
          <w:i/>
          <w:lang w:val="en-US"/>
        </w:rPr>
        <w:t>landscapes</w:t>
      </w:r>
      <w:r>
        <w:rPr>
          <w:rFonts w:ascii="Times New Roman" w:hAnsi="Times New Roman"/>
          <w:i/>
          <w:lang w:val="en-US"/>
        </w:rPr>
        <w:t xml:space="preserve">, and regions, is at increasingly the critical </w:t>
      </w:r>
    </w:p>
    <w:p w:rsidR="000A1A86" w:rsidRDefault="000A1A86" w:rsidP="000A1A86">
      <w:pPr>
        <w:jc w:val="center"/>
        <w:rPr>
          <w:rFonts w:ascii="Times New Roman" w:hAnsi="Times New Roman"/>
          <w:i/>
          <w:lang w:val="en-US"/>
        </w:rPr>
      </w:pPr>
      <w:r>
        <w:rPr>
          <w:rFonts w:ascii="Times New Roman" w:hAnsi="Times New Roman"/>
          <w:i/>
          <w:lang w:val="en-US"/>
        </w:rPr>
        <w:t xml:space="preserve">                                 </w:t>
      </w:r>
      <w:proofErr w:type="gramStart"/>
      <w:r>
        <w:rPr>
          <w:rFonts w:ascii="Times New Roman" w:hAnsi="Times New Roman"/>
          <w:i/>
          <w:lang w:val="en-US"/>
        </w:rPr>
        <w:t>spatial</w:t>
      </w:r>
      <w:proofErr w:type="gramEnd"/>
      <w:r>
        <w:rPr>
          <w:rFonts w:ascii="Times New Roman" w:hAnsi="Times New Roman"/>
          <w:i/>
          <w:lang w:val="en-US"/>
        </w:rPr>
        <w:t xml:space="preserve"> scale. Animals, plants, water, materials, and energy are spatially </w:t>
      </w:r>
    </w:p>
    <w:p w:rsidR="000A1A86" w:rsidRDefault="000A1A86" w:rsidP="000A1A86">
      <w:pPr>
        <w:jc w:val="center"/>
        <w:rPr>
          <w:rFonts w:ascii="Times New Roman" w:hAnsi="Times New Roman"/>
          <w:i/>
          <w:lang w:val="en-US"/>
        </w:rPr>
      </w:pPr>
      <w:r>
        <w:rPr>
          <w:rFonts w:ascii="Times New Roman" w:hAnsi="Times New Roman"/>
          <w:i/>
          <w:lang w:val="en-US"/>
        </w:rPr>
        <w:t xml:space="preserve">                                 </w:t>
      </w:r>
      <w:proofErr w:type="gramStart"/>
      <w:r>
        <w:rPr>
          <w:rFonts w:ascii="Times New Roman" w:hAnsi="Times New Roman"/>
          <w:i/>
          <w:lang w:val="en-US"/>
        </w:rPr>
        <w:t>distributed</w:t>
      </w:r>
      <w:proofErr w:type="gramEnd"/>
      <w:r>
        <w:rPr>
          <w:rFonts w:ascii="Times New Roman" w:hAnsi="Times New Roman"/>
          <w:i/>
          <w:lang w:val="en-US"/>
        </w:rPr>
        <w:t xml:space="preserve">, move, flow, and change in predictable ways in these mosaics. </w:t>
      </w:r>
    </w:p>
    <w:p w:rsidR="000A1A86" w:rsidRDefault="000A1A86" w:rsidP="000A1A86">
      <w:pPr>
        <w:jc w:val="center"/>
        <w:rPr>
          <w:rFonts w:ascii="Times New Roman" w:hAnsi="Times New Roman"/>
          <w:i/>
          <w:lang w:val="en-US"/>
        </w:rPr>
      </w:pPr>
      <w:r>
        <w:rPr>
          <w:rFonts w:ascii="Times New Roman" w:hAnsi="Times New Roman"/>
          <w:i/>
          <w:lang w:val="en-US"/>
        </w:rPr>
        <w:t xml:space="preserve">                                 </w:t>
      </w:r>
      <w:r w:rsidRPr="00477FD9">
        <w:rPr>
          <w:rFonts w:ascii="Times New Roman" w:hAnsi="Times New Roman"/>
          <w:i/>
          <w:lang w:val="en-US"/>
        </w:rPr>
        <w:t>Thus</w:t>
      </w:r>
      <w:r>
        <w:rPr>
          <w:rFonts w:ascii="Times New Roman" w:hAnsi="Times New Roman"/>
          <w:i/>
          <w:lang w:val="en-US"/>
        </w:rPr>
        <w:t xml:space="preserve"> professionals and scholars have incorporated bits of the few field in </w:t>
      </w:r>
    </w:p>
    <w:p w:rsidR="000A1A86" w:rsidRDefault="000A1A86" w:rsidP="000A1A86">
      <w:pPr>
        <w:jc w:val="center"/>
        <w:rPr>
          <w:rFonts w:ascii="Times New Roman" w:hAnsi="Times New Roman"/>
          <w:i/>
          <w:lang w:val="en-US"/>
        </w:rPr>
      </w:pPr>
      <w:r>
        <w:rPr>
          <w:rFonts w:ascii="Times New Roman" w:hAnsi="Times New Roman"/>
          <w:i/>
          <w:lang w:val="en-US"/>
        </w:rPr>
        <w:t xml:space="preserve">                                 </w:t>
      </w:r>
      <w:proofErr w:type="gramStart"/>
      <w:r>
        <w:rPr>
          <w:rFonts w:ascii="Times New Roman" w:hAnsi="Times New Roman"/>
          <w:i/>
          <w:lang w:val="en-US"/>
        </w:rPr>
        <w:t>their</w:t>
      </w:r>
      <w:proofErr w:type="gramEnd"/>
      <w:r>
        <w:rPr>
          <w:rFonts w:ascii="Times New Roman" w:hAnsi="Times New Roman"/>
          <w:i/>
          <w:lang w:val="en-US"/>
        </w:rPr>
        <w:t xml:space="preserve"> work. But many have also request a summary of Key principles, and </w:t>
      </w:r>
    </w:p>
    <w:p w:rsidR="000A1A86" w:rsidRDefault="000A1A86" w:rsidP="000A1A86">
      <w:pPr>
        <w:rPr>
          <w:rFonts w:ascii="Times New Roman" w:hAnsi="Times New Roman"/>
          <w:i/>
          <w:lang w:val="en-US"/>
        </w:rPr>
      </w:pPr>
      <w:r>
        <w:rPr>
          <w:rFonts w:ascii="Times New Roman" w:hAnsi="Times New Roman"/>
          <w:i/>
          <w:lang w:val="en-US"/>
        </w:rPr>
        <w:t xml:space="preserve">               </w:t>
      </w:r>
      <w:r w:rsidR="00B01404">
        <w:rPr>
          <w:rFonts w:ascii="Times New Roman" w:hAnsi="Times New Roman"/>
          <w:i/>
          <w:lang w:val="en-US"/>
        </w:rPr>
        <w:t xml:space="preserve">              </w:t>
      </w:r>
      <w:r w:rsidR="00CB2216">
        <w:rPr>
          <w:rFonts w:ascii="Times New Roman" w:hAnsi="Times New Roman"/>
          <w:i/>
          <w:lang w:val="en-US"/>
        </w:rPr>
        <w:t xml:space="preserve">     </w:t>
      </w:r>
      <w:r w:rsidR="00FD1BAF">
        <w:rPr>
          <w:rFonts w:ascii="Times New Roman" w:hAnsi="Times New Roman"/>
          <w:i/>
          <w:lang w:val="en-US"/>
        </w:rPr>
        <w:t xml:space="preserve"> </w:t>
      </w:r>
      <w:proofErr w:type="gramStart"/>
      <w:r>
        <w:rPr>
          <w:rFonts w:ascii="Times New Roman" w:hAnsi="Times New Roman"/>
          <w:i/>
          <w:lang w:val="en-US"/>
        </w:rPr>
        <w:t>how</w:t>
      </w:r>
      <w:proofErr w:type="gramEnd"/>
      <w:r>
        <w:rPr>
          <w:rFonts w:ascii="Times New Roman" w:hAnsi="Times New Roman"/>
          <w:i/>
          <w:lang w:val="en-US"/>
        </w:rPr>
        <w:t xml:space="preserve"> they might be applied in design and planning.”</w:t>
      </w:r>
    </w:p>
    <w:p w:rsidR="000A1A86" w:rsidRPr="0080365F" w:rsidRDefault="00F33637" w:rsidP="00F33637">
      <w:pPr>
        <w:ind w:left="2124"/>
        <w:rPr>
          <w:rFonts w:ascii="Times New Roman" w:hAnsi="Times New Roman"/>
        </w:rPr>
      </w:pPr>
      <w:r>
        <w:rPr>
          <w:rFonts w:ascii="Times New Roman" w:hAnsi="Times New Roman"/>
          <w:lang w:val="en-US"/>
        </w:rPr>
        <w:t xml:space="preserve">                 </w:t>
      </w:r>
      <w:r w:rsidRPr="007858D7">
        <w:rPr>
          <w:rFonts w:ascii="Times New Roman" w:hAnsi="Times New Roman"/>
        </w:rPr>
        <w:t xml:space="preserve">(Dramstad </w:t>
      </w:r>
      <w:r w:rsidRPr="007858D7">
        <w:rPr>
          <w:rFonts w:ascii="Times New Roman" w:hAnsi="Times New Roman"/>
          <w:i/>
        </w:rPr>
        <w:t>et al</w:t>
      </w:r>
      <w:r w:rsidR="000A1A86" w:rsidRPr="007858D7">
        <w:rPr>
          <w:rFonts w:ascii="Times New Roman" w:hAnsi="Times New Roman"/>
        </w:rPr>
        <w:t>.</w:t>
      </w:r>
      <w:r w:rsidR="001F6C9B" w:rsidRPr="007858D7">
        <w:rPr>
          <w:rFonts w:ascii="Times New Roman" w:hAnsi="Times New Roman"/>
        </w:rPr>
        <w:t>,</w:t>
      </w:r>
      <w:r w:rsidR="000A1A86" w:rsidRPr="007858D7">
        <w:rPr>
          <w:rFonts w:ascii="Times New Roman" w:hAnsi="Times New Roman"/>
        </w:rPr>
        <w:t xml:space="preserve"> 1995)</w:t>
      </w:r>
    </w:p>
    <w:p w:rsidR="00E029C2" w:rsidRPr="006B74C9" w:rsidRDefault="00E029C2" w:rsidP="00E029C2">
      <w:pPr>
        <w:jc w:val="left"/>
        <w:rPr>
          <w:rFonts w:ascii="Times New Roman" w:hAnsi="Times New Roman"/>
          <w:sz w:val="24"/>
          <w:szCs w:val="24"/>
        </w:rPr>
      </w:pPr>
    </w:p>
    <w:p w:rsidR="00E029C2" w:rsidRPr="000D4669" w:rsidRDefault="00E029C2" w:rsidP="00E029C2">
      <w:pPr>
        <w:spacing w:line="360" w:lineRule="auto"/>
        <w:rPr>
          <w:rFonts w:ascii="Times New Roman" w:hAnsi="Times New Roman"/>
          <w:sz w:val="24"/>
          <w:szCs w:val="24"/>
        </w:rPr>
      </w:pPr>
    </w:p>
    <w:p w:rsidR="009205A1" w:rsidRDefault="009205A1" w:rsidP="00E029C2">
      <w:pPr>
        <w:spacing w:line="360" w:lineRule="auto"/>
        <w:rPr>
          <w:rFonts w:ascii="Times New Roman" w:hAnsi="Times New Roman"/>
          <w:sz w:val="24"/>
          <w:szCs w:val="24"/>
        </w:rPr>
      </w:pPr>
    </w:p>
    <w:p w:rsidR="00E029C2" w:rsidRPr="006B74C9" w:rsidRDefault="00E029C2" w:rsidP="002B20A9">
      <w:pPr>
        <w:spacing w:line="480" w:lineRule="auto"/>
        <w:rPr>
          <w:rFonts w:ascii="Times New Roman" w:hAnsi="Times New Roman"/>
          <w:sz w:val="24"/>
          <w:szCs w:val="24"/>
        </w:rPr>
      </w:pPr>
      <w:r w:rsidRPr="006B74C9">
        <w:rPr>
          <w:rFonts w:ascii="Times New Roman" w:hAnsi="Times New Roman"/>
          <w:sz w:val="24"/>
          <w:szCs w:val="24"/>
        </w:rPr>
        <w:t>Dedico este estudo aos meus orientadores, Professora Doutora Manuela Moreira da Silva e Professor Doutor José Monteiro, pela sua grande dedicação, empenho e motivação, sugerindo constantes pesquisas e abordagens no decorrer do processo de elaboração desta investigação.</w:t>
      </w:r>
    </w:p>
    <w:p w:rsidR="0039684C" w:rsidRDefault="0039684C" w:rsidP="002B20A9">
      <w:pPr>
        <w:spacing w:line="480" w:lineRule="auto"/>
        <w:rPr>
          <w:rFonts w:ascii="Times New Roman" w:hAnsi="Times New Roman"/>
          <w:sz w:val="24"/>
          <w:szCs w:val="24"/>
        </w:rPr>
      </w:pPr>
    </w:p>
    <w:p w:rsidR="00E029C2" w:rsidRPr="006B74C9" w:rsidRDefault="0039684C" w:rsidP="002B20A9">
      <w:pPr>
        <w:spacing w:line="480" w:lineRule="auto"/>
        <w:rPr>
          <w:rFonts w:ascii="Times New Roman" w:hAnsi="Times New Roman"/>
          <w:sz w:val="24"/>
          <w:szCs w:val="24"/>
        </w:rPr>
      </w:pPr>
      <w:r>
        <w:rPr>
          <w:rFonts w:ascii="Times New Roman" w:hAnsi="Times New Roman"/>
          <w:sz w:val="24"/>
          <w:szCs w:val="24"/>
        </w:rPr>
        <w:t>Dedico também este trabalho a</w:t>
      </w:r>
      <w:r w:rsidR="00E029C2" w:rsidRPr="006B74C9">
        <w:rPr>
          <w:rFonts w:ascii="Times New Roman" w:hAnsi="Times New Roman"/>
          <w:sz w:val="24"/>
          <w:szCs w:val="24"/>
        </w:rPr>
        <w:t xml:space="preserve"> todos aqueles que, tal como eu, se têm dedicado ao estudo e compreensão da paisagem e têm com o seu esforço, ajudado no desenvolvimento </w:t>
      </w:r>
      <w:r w:rsidR="009A04A4">
        <w:rPr>
          <w:rFonts w:ascii="Times New Roman" w:hAnsi="Times New Roman"/>
          <w:sz w:val="24"/>
          <w:szCs w:val="24"/>
        </w:rPr>
        <w:t xml:space="preserve">e implementação </w:t>
      </w:r>
      <w:r w:rsidR="00E029C2" w:rsidRPr="006B74C9">
        <w:rPr>
          <w:rFonts w:ascii="Times New Roman" w:hAnsi="Times New Roman"/>
          <w:sz w:val="24"/>
          <w:szCs w:val="24"/>
        </w:rPr>
        <w:t xml:space="preserve">de </w:t>
      </w:r>
      <w:r w:rsidR="001E7EB8">
        <w:rPr>
          <w:rFonts w:ascii="Times New Roman" w:hAnsi="Times New Roman"/>
          <w:sz w:val="24"/>
          <w:szCs w:val="24"/>
        </w:rPr>
        <w:t xml:space="preserve">medidas e </w:t>
      </w:r>
      <w:r w:rsidR="00E029C2" w:rsidRPr="006B74C9">
        <w:rPr>
          <w:rFonts w:ascii="Times New Roman" w:hAnsi="Times New Roman"/>
          <w:sz w:val="24"/>
          <w:szCs w:val="24"/>
        </w:rPr>
        <w:t>novas metodologias</w:t>
      </w:r>
      <w:r w:rsidR="001E7EB8">
        <w:rPr>
          <w:rFonts w:ascii="Times New Roman" w:hAnsi="Times New Roman"/>
          <w:sz w:val="24"/>
          <w:szCs w:val="24"/>
        </w:rPr>
        <w:t xml:space="preserve"> </w:t>
      </w:r>
      <w:r w:rsidR="00E029C2" w:rsidRPr="006B74C9">
        <w:rPr>
          <w:rFonts w:ascii="Times New Roman" w:hAnsi="Times New Roman"/>
          <w:sz w:val="24"/>
          <w:szCs w:val="24"/>
        </w:rPr>
        <w:t xml:space="preserve">que visam a sua preservação e </w:t>
      </w:r>
      <w:r w:rsidR="002E2503" w:rsidRPr="006B74C9">
        <w:rPr>
          <w:rFonts w:ascii="Times New Roman" w:hAnsi="Times New Roman"/>
          <w:sz w:val="24"/>
          <w:szCs w:val="24"/>
        </w:rPr>
        <w:t>proteção</w:t>
      </w:r>
      <w:r w:rsidR="00E029C2" w:rsidRPr="006B74C9">
        <w:rPr>
          <w:rFonts w:ascii="Times New Roman" w:hAnsi="Times New Roman"/>
          <w:sz w:val="24"/>
          <w:szCs w:val="24"/>
        </w:rPr>
        <w:t>.</w:t>
      </w:r>
    </w:p>
    <w:p w:rsidR="00E029C2" w:rsidRDefault="00E029C2" w:rsidP="00901604">
      <w:pPr>
        <w:jc w:val="left"/>
        <w:rPr>
          <w:rFonts w:ascii="Times New Roman" w:hAnsi="Times New Roman"/>
          <w:sz w:val="24"/>
          <w:szCs w:val="24"/>
        </w:rPr>
      </w:pPr>
    </w:p>
    <w:p w:rsidR="00E029C2" w:rsidRDefault="00E029C2" w:rsidP="00901604">
      <w:pPr>
        <w:jc w:val="left"/>
        <w:rPr>
          <w:rFonts w:ascii="Times New Roman" w:hAnsi="Times New Roman"/>
          <w:sz w:val="24"/>
          <w:szCs w:val="24"/>
        </w:rPr>
      </w:pPr>
    </w:p>
    <w:p w:rsidR="00E029C2" w:rsidRDefault="00E029C2" w:rsidP="00901604">
      <w:pPr>
        <w:jc w:val="left"/>
        <w:rPr>
          <w:rFonts w:ascii="Times New Roman" w:hAnsi="Times New Roman"/>
          <w:sz w:val="24"/>
          <w:szCs w:val="24"/>
        </w:rPr>
      </w:pPr>
    </w:p>
    <w:p w:rsidR="00E029C2" w:rsidRDefault="00E029C2" w:rsidP="00901604">
      <w:pPr>
        <w:jc w:val="left"/>
        <w:rPr>
          <w:rFonts w:ascii="Times New Roman" w:hAnsi="Times New Roman"/>
          <w:sz w:val="24"/>
          <w:szCs w:val="24"/>
        </w:rPr>
      </w:pPr>
    </w:p>
    <w:p w:rsidR="00E029C2" w:rsidRDefault="00E029C2" w:rsidP="00901604">
      <w:pPr>
        <w:jc w:val="left"/>
        <w:rPr>
          <w:rFonts w:ascii="Times New Roman" w:hAnsi="Times New Roman"/>
          <w:sz w:val="24"/>
          <w:szCs w:val="24"/>
        </w:rPr>
      </w:pPr>
    </w:p>
    <w:p w:rsidR="00D15235" w:rsidRPr="00E029C2" w:rsidRDefault="009205A1" w:rsidP="009205A1">
      <w:pPr>
        <w:jc w:val="left"/>
        <w:rPr>
          <w:rFonts w:ascii="Times New Roman" w:hAnsi="Times New Roman"/>
          <w:b/>
          <w:sz w:val="24"/>
          <w:szCs w:val="24"/>
        </w:rPr>
      </w:pPr>
      <w:r>
        <w:rPr>
          <w:rFonts w:ascii="Times New Roman" w:hAnsi="Times New Roman"/>
          <w:b/>
          <w:sz w:val="24"/>
          <w:szCs w:val="24"/>
        </w:rPr>
        <w:t>AGRADECIMENTOS</w:t>
      </w:r>
    </w:p>
    <w:p w:rsidR="00901604" w:rsidRPr="006B74C9" w:rsidRDefault="00901604" w:rsidP="00901604">
      <w:pPr>
        <w:rPr>
          <w:rFonts w:ascii="Times New Roman" w:hAnsi="Times New Roman"/>
          <w:sz w:val="24"/>
          <w:szCs w:val="24"/>
        </w:rPr>
      </w:pPr>
    </w:p>
    <w:p w:rsidR="00AA0A79" w:rsidRPr="006B74C9" w:rsidRDefault="00893C5F" w:rsidP="002B20A9">
      <w:pPr>
        <w:spacing w:line="480" w:lineRule="auto"/>
        <w:rPr>
          <w:rFonts w:ascii="Times New Roman" w:hAnsi="Times New Roman"/>
          <w:sz w:val="24"/>
          <w:szCs w:val="24"/>
        </w:rPr>
      </w:pPr>
      <w:r w:rsidRPr="006B74C9">
        <w:rPr>
          <w:rFonts w:ascii="Times New Roman" w:hAnsi="Times New Roman"/>
          <w:sz w:val="24"/>
          <w:szCs w:val="24"/>
        </w:rPr>
        <w:t>Agradeço especialmente aos meus orientadores, Professora Doutora Manuela Moreira da Silva e Professor Doutor José Monteiro, pela sua paciência, esforço e dedicação, que</w:t>
      </w:r>
      <w:r w:rsidR="00A51C72" w:rsidRPr="006B74C9">
        <w:rPr>
          <w:rFonts w:ascii="Times New Roman" w:hAnsi="Times New Roman"/>
          <w:sz w:val="24"/>
          <w:szCs w:val="24"/>
        </w:rPr>
        <w:t xml:space="preserve"> em muito potencializaram e incentivaram a minha “procura pelo conhecimento”, </w:t>
      </w:r>
      <w:r w:rsidRPr="006B74C9">
        <w:rPr>
          <w:rFonts w:ascii="Times New Roman" w:hAnsi="Times New Roman"/>
          <w:sz w:val="24"/>
          <w:szCs w:val="24"/>
        </w:rPr>
        <w:t>a ganhar autonomia no decorrer da realização desta investigação</w:t>
      </w:r>
      <w:r w:rsidR="00812E51" w:rsidRPr="006B74C9">
        <w:rPr>
          <w:rFonts w:ascii="Times New Roman" w:hAnsi="Times New Roman"/>
          <w:sz w:val="24"/>
          <w:szCs w:val="24"/>
        </w:rPr>
        <w:t xml:space="preserve"> e pela confiança demonstrada nas minhas capacidades.</w:t>
      </w:r>
    </w:p>
    <w:p w:rsidR="00AA0A79" w:rsidRPr="006B74C9" w:rsidRDefault="00AA0A79" w:rsidP="002B20A9">
      <w:pPr>
        <w:spacing w:line="480" w:lineRule="auto"/>
        <w:rPr>
          <w:rFonts w:ascii="Times New Roman" w:hAnsi="Times New Roman"/>
          <w:sz w:val="24"/>
          <w:szCs w:val="24"/>
        </w:rPr>
      </w:pPr>
      <w:r w:rsidRPr="006B74C9">
        <w:rPr>
          <w:rFonts w:ascii="Times New Roman" w:hAnsi="Times New Roman"/>
          <w:sz w:val="24"/>
          <w:szCs w:val="24"/>
        </w:rPr>
        <w:t>Agradeço à minha Professora Margarida Cancela d’ Abreu, minha professora na fase de licenciatura, pelos seus preciosos concelhos e incentivo em mais esta fase de evolução do estudo e compreensão da paisagem.</w:t>
      </w:r>
    </w:p>
    <w:p w:rsidR="0039684C" w:rsidRDefault="0039684C" w:rsidP="002B20A9">
      <w:pPr>
        <w:spacing w:line="480" w:lineRule="auto"/>
        <w:rPr>
          <w:rFonts w:ascii="Times New Roman" w:hAnsi="Times New Roman"/>
          <w:sz w:val="24"/>
          <w:szCs w:val="24"/>
        </w:rPr>
      </w:pPr>
    </w:p>
    <w:p w:rsidR="00A51C72" w:rsidRPr="006B74C9" w:rsidRDefault="00A51C72" w:rsidP="002B20A9">
      <w:pPr>
        <w:spacing w:line="480" w:lineRule="auto"/>
        <w:rPr>
          <w:rFonts w:ascii="Times New Roman" w:hAnsi="Times New Roman"/>
          <w:sz w:val="24"/>
          <w:szCs w:val="24"/>
        </w:rPr>
      </w:pPr>
      <w:r w:rsidRPr="006B74C9">
        <w:rPr>
          <w:rFonts w:ascii="Times New Roman" w:hAnsi="Times New Roman"/>
          <w:sz w:val="24"/>
          <w:szCs w:val="24"/>
        </w:rPr>
        <w:t>A</w:t>
      </w:r>
      <w:r w:rsidR="00812E51" w:rsidRPr="006B74C9">
        <w:rPr>
          <w:rFonts w:ascii="Times New Roman" w:hAnsi="Times New Roman"/>
          <w:sz w:val="24"/>
          <w:szCs w:val="24"/>
        </w:rPr>
        <w:t>gradeço também à minha família, colaboradores e aos meus amigos as ausências que tiveram de suportar no decorrer da realização deste trabalho e especialmente aos meus pais</w:t>
      </w:r>
      <w:r w:rsidR="00964DF2">
        <w:rPr>
          <w:rFonts w:ascii="Times New Roman" w:hAnsi="Times New Roman"/>
          <w:sz w:val="24"/>
          <w:szCs w:val="24"/>
        </w:rPr>
        <w:t xml:space="preserve">, </w:t>
      </w:r>
      <w:r w:rsidR="00223E5E" w:rsidRPr="006B74C9">
        <w:rPr>
          <w:rFonts w:ascii="Times New Roman" w:hAnsi="Times New Roman"/>
          <w:sz w:val="24"/>
          <w:szCs w:val="24"/>
        </w:rPr>
        <w:t>irmão</w:t>
      </w:r>
      <w:r w:rsidR="00915469">
        <w:rPr>
          <w:rFonts w:ascii="Times New Roman" w:hAnsi="Times New Roman"/>
          <w:sz w:val="24"/>
          <w:szCs w:val="24"/>
        </w:rPr>
        <w:t xml:space="preserve"> </w:t>
      </w:r>
      <w:r w:rsidR="00964DF2">
        <w:rPr>
          <w:rFonts w:ascii="Times New Roman" w:hAnsi="Times New Roman"/>
          <w:sz w:val="24"/>
          <w:szCs w:val="24"/>
        </w:rPr>
        <w:t xml:space="preserve">e ao Agostinho </w:t>
      </w:r>
      <w:r w:rsidR="0079081D">
        <w:rPr>
          <w:rFonts w:ascii="Times New Roman" w:hAnsi="Times New Roman"/>
          <w:sz w:val="24"/>
          <w:szCs w:val="24"/>
        </w:rPr>
        <w:t xml:space="preserve">pelo seu </w:t>
      </w:r>
      <w:r w:rsidR="00812E51" w:rsidRPr="006B74C9">
        <w:rPr>
          <w:rFonts w:ascii="Times New Roman" w:hAnsi="Times New Roman"/>
          <w:sz w:val="24"/>
          <w:szCs w:val="24"/>
        </w:rPr>
        <w:t>apoio.</w:t>
      </w:r>
    </w:p>
    <w:p w:rsidR="0039684C" w:rsidRDefault="0039684C" w:rsidP="002B20A9">
      <w:pPr>
        <w:spacing w:line="480" w:lineRule="auto"/>
        <w:rPr>
          <w:rFonts w:ascii="Times New Roman" w:hAnsi="Times New Roman"/>
          <w:sz w:val="24"/>
          <w:szCs w:val="24"/>
        </w:rPr>
      </w:pPr>
    </w:p>
    <w:p w:rsidR="00812E51" w:rsidRPr="006B74C9" w:rsidRDefault="00A51C72" w:rsidP="002B20A9">
      <w:pPr>
        <w:spacing w:line="480" w:lineRule="auto"/>
        <w:rPr>
          <w:rFonts w:ascii="Times New Roman" w:hAnsi="Times New Roman"/>
          <w:sz w:val="24"/>
          <w:szCs w:val="24"/>
        </w:rPr>
      </w:pPr>
      <w:r w:rsidRPr="006B74C9">
        <w:rPr>
          <w:rFonts w:ascii="Times New Roman" w:hAnsi="Times New Roman"/>
          <w:sz w:val="24"/>
          <w:szCs w:val="24"/>
        </w:rPr>
        <w:t xml:space="preserve">Por fim agradeço </w:t>
      </w:r>
      <w:r w:rsidR="00812E51" w:rsidRPr="006B74C9">
        <w:rPr>
          <w:rFonts w:ascii="Times New Roman" w:hAnsi="Times New Roman"/>
          <w:sz w:val="24"/>
          <w:szCs w:val="24"/>
        </w:rPr>
        <w:t>a todos aqueles que me ajudaram a realizar este estudo, contribuindo com a sua disponibilidade</w:t>
      </w:r>
      <w:r w:rsidRPr="006B74C9">
        <w:rPr>
          <w:rFonts w:ascii="Times New Roman" w:hAnsi="Times New Roman"/>
          <w:sz w:val="24"/>
          <w:szCs w:val="24"/>
        </w:rPr>
        <w:t xml:space="preserve"> e colaboração</w:t>
      </w:r>
      <w:r w:rsidR="00812E51" w:rsidRPr="006B74C9">
        <w:rPr>
          <w:rFonts w:ascii="Times New Roman" w:hAnsi="Times New Roman"/>
          <w:sz w:val="24"/>
          <w:szCs w:val="24"/>
        </w:rPr>
        <w:t xml:space="preserve">, </w:t>
      </w:r>
      <w:r w:rsidRPr="006B74C9">
        <w:rPr>
          <w:rFonts w:ascii="Times New Roman" w:hAnsi="Times New Roman"/>
          <w:sz w:val="24"/>
          <w:szCs w:val="24"/>
        </w:rPr>
        <w:t xml:space="preserve">sem a qual teria sido muito mais difícil alcançar os </w:t>
      </w:r>
      <w:r w:rsidR="002E2503" w:rsidRPr="006B74C9">
        <w:rPr>
          <w:rFonts w:ascii="Times New Roman" w:hAnsi="Times New Roman"/>
          <w:sz w:val="24"/>
          <w:szCs w:val="24"/>
        </w:rPr>
        <w:t>objetivos</w:t>
      </w:r>
      <w:r w:rsidRPr="006B74C9">
        <w:rPr>
          <w:rFonts w:ascii="Times New Roman" w:hAnsi="Times New Roman"/>
          <w:sz w:val="24"/>
          <w:szCs w:val="24"/>
        </w:rPr>
        <w:t xml:space="preserve"> traçados no inicio desta investigação, especialmente</w:t>
      </w:r>
      <w:r w:rsidR="00812E51" w:rsidRPr="006B74C9">
        <w:rPr>
          <w:rFonts w:ascii="Times New Roman" w:hAnsi="Times New Roman"/>
          <w:sz w:val="24"/>
          <w:szCs w:val="24"/>
        </w:rPr>
        <w:t xml:space="preserve"> </w:t>
      </w:r>
      <w:r w:rsidRPr="006B74C9">
        <w:rPr>
          <w:rFonts w:ascii="Times New Roman" w:hAnsi="Times New Roman"/>
          <w:sz w:val="24"/>
          <w:szCs w:val="24"/>
        </w:rPr>
        <w:t>a</w:t>
      </w:r>
      <w:r w:rsidR="00812E51" w:rsidRPr="006B74C9">
        <w:rPr>
          <w:rFonts w:ascii="Times New Roman" w:hAnsi="Times New Roman"/>
          <w:sz w:val="24"/>
          <w:szCs w:val="24"/>
        </w:rPr>
        <w:t xml:space="preserve">o Eng. João Goulão, </w:t>
      </w:r>
      <w:r w:rsidR="00812E51" w:rsidRPr="00CD2C30">
        <w:rPr>
          <w:rFonts w:ascii="Times New Roman" w:hAnsi="Times New Roman"/>
          <w:i/>
          <w:sz w:val="24"/>
          <w:szCs w:val="24"/>
        </w:rPr>
        <w:t>Greenkeeper</w:t>
      </w:r>
      <w:r w:rsidR="00812E51" w:rsidRPr="006B74C9">
        <w:rPr>
          <w:rFonts w:ascii="Times New Roman" w:hAnsi="Times New Roman"/>
          <w:sz w:val="24"/>
          <w:szCs w:val="24"/>
        </w:rPr>
        <w:t xml:space="preserve"> do Campo de Golfe Monte Rei, campo onde se testou o sistema de classificaç</w:t>
      </w:r>
      <w:r w:rsidR="00307DA0" w:rsidRPr="006B74C9">
        <w:rPr>
          <w:rFonts w:ascii="Times New Roman" w:hAnsi="Times New Roman"/>
          <w:sz w:val="24"/>
          <w:szCs w:val="24"/>
        </w:rPr>
        <w:t>ão que se desenvolveu neste estudo</w:t>
      </w:r>
      <w:r w:rsidR="00223E5E" w:rsidRPr="006B74C9">
        <w:rPr>
          <w:rFonts w:ascii="Times New Roman" w:hAnsi="Times New Roman"/>
          <w:sz w:val="24"/>
          <w:szCs w:val="24"/>
        </w:rPr>
        <w:t>, facultando elementos preciosos que em muito ajudaram à boa execução deste trabalho</w:t>
      </w:r>
      <w:r w:rsidR="00812E51" w:rsidRPr="006B74C9">
        <w:rPr>
          <w:rFonts w:ascii="Times New Roman" w:hAnsi="Times New Roman"/>
          <w:sz w:val="24"/>
          <w:szCs w:val="24"/>
        </w:rPr>
        <w:t xml:space="preserve"> e o acesso ao campo de golfe, sempre que necessário.</w:t>
      </w:r>
    </w:p>
    <w:p w:rsidR="00C73F6E" w:rsidRDefault="00C73F6E" w:rsidP="000D2E59">
      <w:pPr>
        <w:jc w:val="center"/>
        <w:rPr>
          <w:rFonts w:ascii="Times New Roman" w:hAnsi="Times New Roman"/>
          <w:b/>
          <w:sz w:val="24"/>
          <w:szCs w:val="24"/>
        </w:rPr>
      </w:pPr>
    </w:p>
    <w:p w:rsidR="00E91603" w:rsidRDefault="009710A2" w:rsidP="000D2E59">
      <w:pPr>
        <w:jc w:val="center"/>
        <w:rPr>
          <w:rFonts w:ascii="Times New Roman" w:hAnsi="Times New Roman"/>
          <w:b/>
          <w:sz w:val="24"/>
          <w:szCs w:val="24"/>
        </w:rPr>
      </w:pPr>
      <w:r w:rsidRPr="00E029C2">
        <w:rPr>
          <w:rFonts w:ascii="Times New Roman" w:hAnsi="Times New Roman"/>
          <w:b/>
          <w:sz w:val="24"/>
          <w:szCs w:val="24"/>
        </w:rPr>
        <w:lastRenderedPageBreak/>
        <w:t xml:space="preserve">RESUMO </w:t>
      </w:r>
    </w:p>
    <w:p w:rsidR="00C73F6E" w:rsidRDefault="00C73F6E" w:rsidP="000D2E59">
      <w:pPr>
        <w:jc w:val="center"/>
        <w:rPr>
          <w:rFonts w:ascii="Times New Roman" w:hAnsi="Times New Roman"/>
          <w:b/>
          <w:sz w:val="24"/>
          <w:szCs w:val="24"/>
        </w:rPr>
      </w:pPr>
    </w:p>
    <w:p w:rsidR="00F64272" w:rsidRDefault="00E029C2" w:rsidP="0080365F">
      <w:pPr>
        <w:spacing w:line="360" w:lineRule="auto"/>
        <w:rPr>
          <w:rFonts w:ascii="Times New Roman" w:hAnsi="Times New Roman"/>
          <w:sz w:val="24"/>
          <w:szCs w:val="24"/>
        </w:rPr>
      </w:pPr>
      <w:r>
        <w:rPr>
          <w:rFonts w:ascii="Times New Roman" w:hAnsi="Times New Roman"/>
          <w:sz w:val="24"/>
          <w:szCs w:val="24"/>
        </w:rPr>
        <w:t xml:space="preserve">O presente estudo pretende ser uma reflexão sobre a paisagem: o seu estado, a importância da sua preservação no desenvolvimento das economias sustentáveis e especificamente </w:t>
      </w:r>
      <w:r w:rsidR="00F64272">
        <w:rPr>
          <w:rFonts w:ascii="Times New Roman" w:hAnsi="Times New Roman"/>
          <w:sz w:val="24"/>
          <w:szCs w:val="24"/>
        </w:rPr>
        <w:t>n</w:t>
      </w:r>
      <w:r w:rsidR="009710A2">
        <w:rPr>
          <w:rFonts w:ascii="Times New Roman" w:hAnsi="Times New Roman"/>
          <w:sz w:val="24"/>
          <w:szCs w:val="24"/>
        </w:rPr>
        <w:t xml:space="preserve">a </w:t>
      </w:r>
      <w:r w:rsidR="002E2503">
        <w:rPr>
          <w:rFonts w:ascii="Times New Roman" w:hAnsi="Times New Roman"/>
          <w:sz w:val="24"/>
          <w:szCs w:val="24"/>
        </w:rPr>
        <w:t>atividade</w:t>
      </w:r>
      <w:r w:rsidR="009710A2">
        <w:rPr>
          <w:rFonts w:ascii="Times New Roman" w:hAnsi="Times New Roman"/>
          <w:sz w:val="24"/>
          <w:szCs w:val="24"/>
        </w:rPr>
        <w:t xml:space="preserve"> do golfe</w:t>
      </w:r>
      <w:r w:rsidR="00F64272">
        <w:rPr>
          <w:rFonts w:ascii="Times New Roman" w:hAnsi="Times New Roman"/>
          <w:sz w:val="24"/>
          <w:szCs w:val="24"/>
        </w:rPr>
        <w:t>.</w:t>
      </w:r>
    </w:p>
    <w:p w:rsidR="00F25622" w:rsidRDefault="00F25622" w:rsidP="00F25622">
      <w:pPr>
        <w:spacing w:line="360" w:lineRule="auto"/>
        <w:rPr>
          <w:rFonts w:ascii="Times New Roman" w:hAnsi="Times New Roman"/>
          <w:sz w:val="24"/>
          <w:szCs w:val="24"/>
        </w:rPr>
      </w:pPr>
      <w:r>
        <w:rPr>
          <w:rFonts w:ascii="Times New Roman" w:hAnsi="Times New Roman"/>
          <w:sz w:val="24"/>
          <w:szCs w:val="24"/>
        </w:rPr>
        <w:t xml:space="preserve">Nos últimos anos tem-se constatado a necessidade de se complementarem os Sistemas de Gestão Ambiental e as ferramentas de Certificação Ambiental de campos de golfe existentes, com instrumentos vocacionados especificamente para a componente paisagística. </w:t>
      </w:r>
    </w:p>
    <w:p w:rsidR="00F25622" w:rsidRPr="00C73F6E" w:rsidRDefault="00C1644E" w:rsidP="00F25622">
      <w:pPr>
        <w:spacing w:line="360" w:lineRule="auto"/>
        <w:rPr>
          <w:rFonts w:ascii="Times New Roman" w:hAnsi="Times New Roman"/>
          <w:sz w:val="24"/>
          <w:szCs w:val="24"/>
        </w:rPr>
      </w:pPr>
      <w:r>
        <w:rPr>
          <w:rFonts w:ascii="Times New Roman" w:hAnsi="Times New Roman"/>
          <w:sz w:val="24"/>
          <w:szCs w:val="24"/>
        </w:rPr>
        <w:t xml:space="preserve">A metodologia desenvolvida para classificação paisagística de campos de golfe assenta numa matriz de verificação </w:t>
      </w:r>
      <w:r w:rsidR="00F25622">
        <w:rPr>
          <w:rFonts w:ascii="Times New Roman" w:hAnsi="Times New Roman"/>
          <w:sz w:val="24"/>
          <w:szCs w:val="24"/>
        </w:rPr>
        <w:t xml:space="preserve">de 3 componentes paisagísticas. Físicas integrando o relevo </w:t>
      </w:r>
      <w:r w:rsidR="002E2503">
        <w:rPr>
          <w:rFonts w:ascii="Times New Roman" w:hAnsi="Times New Roman"/>
          <w:sz w:val="24"/>
          <w:szCs w:val="24"/>
        </w:rPr>
        <w:t>atual</w:t>
      </w:r>
      <w:r w:rsidR="00F25622">
        <w:rPr>
          <w:rFonts w:ascii="Times New Roman" w:hAnsi="Times New Roman"/>
          <w:sz w:val="24"/>
          <w:szCs w:val="24"/>
        </w:rPr>
        <w:t xml:space="preserve">/original, recursos hídricos e impacte visual do campo de golfe na paisagem. </w:t>
      </w:r>
      <w:r w:rsidR="00F25622" w:rsidRPr="00ED7AC2">
        <w:rPr>
          <w:rFonts w:ascii="Times New Roman" w:hAnsi="Times New Roman"/>
          <w:sz w:val="24"/>
          <w:szCs w:val="24"/>
        </w:rPr>
        <w:t>Componente da vegetação, dos estratos arbóreo e arbustivo q</w:t>
      </w:r>
      <w:r w:rsidR="002E2503">
        <w:rPr>
          <w:rFonts w:ascii="Times New Roman" w:hAnsi="Times New Roman"/>
          <w:sz w:val="24"/>
          <w:szCs w:val="24"/>
        </w:rPr>
        <w:t>uanto às respe</w:t>
      </w:r>
      <w:r w:rsidR="00F25622" w:rsidRPr="00ED7AC2">
        <w:rPr>
          <w:rFonts w:ascii="Times New Roman" w:hAnsi="Times New Roman"/>
          <w:sz w:val="24"/>
          <w:szCs w:val="24"/>
        </w:rPr>
        <w:t xml:space="preserve">tivas coberturas, presença de exóticas não invasoras e não culturalmente aceitáveis, presença </w:t>
      </w:r>
      <w:r w:rsidR="00F25622" w:rsidRPr="00C73F6E">
        <w:rPr>
          <w:rFonts w:ascii="Times New Roman" w:hAnsi="Times New Roman"/>
          <w:sz w:val="24"/>
          <w:szCs w:val="24"/>
        </w:rPr>
        <w:t xml:space="preserve">de indivíduos jovens, plantados ou espontâneos da flora local, biodiversidade de espécies autóctones e presença de invasoras. A terceira componente é a das práticas ambientais. Posteriormente faz-se a classificação da paisagem de acordo com o resultado do preenchimento dessa matriz, esta é uma classificação qualitativa, podendo variar entre o </w:t>
      </w:r>
      <w:r w:rsidR="00F25622" w:rsidRPr="00C73F6E">
        <w:rPr>
          <w:rFonts w:ascii="Times New Roman" w:hAnsi="Times New Roman"/>
          <w:i/>
          <w:sz w:val="24"/>
          <w:szCs w:val="24"/>
        </w:rPr>
        <w:t>mau</w:t>
      </w:r>
      <w:r w:rsidR="00F25622" w:rsidRPr="00C73F6E">
        <w:rPr>
          <w:rFonts w:ascii="Times New Roman" w:hAnsi="Times New Roman"/>
          <w:sz w:val="24"/>
          <w:szCs w:val="24"/>
        </w:rPr>
        <w:t xml:space="preserve"> e o </w:t>
      </w:r>
      <w:r w:rsidR="00F25622" w:rsidRPr="00C73F6E">
        <w:rPr>
          <w:rFonts w:ascii="Times New Roman" w:hAnsi="Times New Roman"/>
          <w:i/>
          <w:sz w:val="24"/>
          <w:szCs w:val="24"/>
        </w:rPr>
        <w:t>muito bom</w:t>
      </w:r>
      <w:r w:rsidR="00F25622" w:rsidRPr="00C73F6E">
        <w:rPr>
          <w:rFonts w:ascii="Times New Roman" w:hAnsi="Times New Roman"/>
          <w:sz w:val="24"/>
          <w:szCs w:val="24"/>
        </w:rPr>
        <w:t xml:space="preserve">. Este sistema de classificação não pretende ser penalizador, mas sim permitir aos promotores dos campos de golfe, desenvolver </w:t>
      </w:r>
      <w:r w:rsidR="002E2503" w:rsidRPr="00C73F6E">
        <w:rPr>
          <w:rFonts w:ascii="Times New Roman" w:hAnsi="Times New Roman"/>
          <w:sz w:val="24"/>
          <w:szCs w:val="24"/>
        </w:rPr>
        <w:t>ações</w:t>
      </w:r>
      <w:r w:rsidR="00F25622" w:rsidRPr="00C73F6E">
        <w:rPr>
          <w:rFonts w:ascii="Times New Roman" w:hAnsi="Times New Roman"/>
          <w:sz w:val="24"/>
          <w:szCs w:val="24"/>
        </w:rPr>
        <w:t xml:space="preserve"> de melhoria qu</w:t>
      </w:r>
      <w:r w:rsidR="002E2503">
        <w:rPr>
          <w:rFonts w:ascii="Times New Roman" w:hAnsi="Times New Roman"/>
          <w:sz w:val="24"/>
          <w:szCs w:val="24"/>
        </w:rPr>
        <w:t>e permitam corrigir falhas dete</w:t>
      </w:r>
      <w:r w:rsidR="00F25622" w:rsidRPr="00C73F6E">
        <w:rPr>
          <w:rFonts w:ascii="Times New Roman" w:hAnsi="Times New Roman"/>
          <w:sz w:val="24"/>
          <w:szCs w:val="24"/>
        </w:rPr>
        <w:t>tadas e assim aproximar-se mais a paisagem do golfe da paisagem de referência, característica da região.Com base na avaliação de todos os componentes verificados, pretende-se assim estabelecer um plano de melhoria contínua, basead</w:t>
      </w:r>
      <w:r w:rsidR="002E2503">
        <w:rPr>
          <w:rFonts w:ascii="Times New Roman" w:hAnsi="Times New Roman"/>
          <w:sz w:val="24"/>
          <w:szCs w:val="24"/>
        </w:rPr>
        <w:t>o num conjunto de medidas corre</w:t>
      </w:r>
      <w:r w:rsidR="00F25622" w:rsidRPr="00C73F6E">
        <w:rPr>
          <w:rFonts w:ascii="Times New Roman" w:hAnsi="Times New Roman"/>
          <w:sz w:val="24"/>
          <w:szCs w:val="24"/>
        </w:rPr>
        <w:t>tivas específicas para cada campo em cada momento de avaliação, resultantes da verificação dos itens avaliados, de modo a potenciar a conservação da paisagem característica algarvia e assim colaborar para o desenvolvimento sustentável do golfe. Esta metodologia pressupõe a periodicidade anual de verificação da classificação, de forma a acompanha</w:t>
      </w:r>
      <w:r w:rsidR="0006577B">
        <w:rPr>
          <w:rFonts w:ascii="Times New Roman" w:hAnsi="Times New Roman"/>
          <w:sz w:val="24"/>
          <w:szCs w:val="24"/>
        </w:rPr>
        <w:t>r</w:t>
      </w:r>
      <w:r w:rsidR="00F25622" w:rsidRPr="00C73F6E">
        <w:rPr>
          <w:rFonts w:ascii="Times New Roman" w:hAnsi="Times New Roman"/>
          <w:sz w:val="24"/>
          <w:szCs w:val="24"/>
        </w:rPr>
        <w:t xml:space="preserve"> a evolução temporal da paisagem de cada campo, reclassificando-o e intervindo sempre no sentido da melhoria contínua. Para se atestar a metodologia desenvolvida foi utilizado um campo de golfe piloto no Algarve - Monte Rei.</w:t>
      </w:r>
    </w:p>
    <w:p w:rsidR="00C1644E" w:rsidRDefault="00C1644E" w:rsidP="00F25622">
      <w:pPr>
        <w:spacing w:line="360" w:lineRule="auto"/>
        <w:rPr>
          <w:rFonts w:ascii="Times New Roman" w:hAnsi="Times New Roman"/>
          <w:sz w:val="24"/>
          <w:szCs w:val="24"/>
        </w:rPr>
      </w:pPr>
    </w:p>
    <w:p w:rsidR="000A1A86" w:rsidRDefault="000A1A86" w:rsidP="0080365F">
      <w:pPr>
        <w:spacing w:line="360" w:lineRule="auto"/>
        <w:rPr>
          <w:rFonts w:ascii="Times New Roman" w:hAnsi="Times New Roman"/>
          <w:b/>
          <w:i/>
          <w:sz w:val="24"/>
          <w:szCs w:val="24"/>
        </w:rPr>
      </w:pPr>
    </w:p>
    <w:p w:rsidR="00DC5777" w:rsidRPr="0080365F" w:rsidRDefault="002C3F9D" w:rsidP="002C3F9D">
      <w:pPr>
        <w:spacing w:line="360" w:lineRule="auto"/>
        <w:jc w:val="center"/>
        <w:rPr>
          <w:rFonts w:ascii="Times New Roman" w:hAnsi="Times New Roman"/>
          <w:b/>
          <w:i/>
          <w:sz w:val="24"/>
          <w:szCs w:val="24"/>
          <w:lang w:val="en-US"/>
        </w:rPr>
      </w:pPr>
      <w:r w:rsidRPr="0080365F">
        <w:rPr>
          <w:rFonts w:ascii="Times New Roman" w:hAnsi="Times New Roman"/>
          <w:b/>
          <w:i/>
          <w:sz w:val="24"/>
          <w:szCs w:val="24"/>
          <w:lang w:val="en-US"/>
        </w:rPr>
        <w:t>ABSTRA</w:t>
      </w:r>
      <w:r w:rsidR="00A34E8C">
        <w:rPr>
          <w:rFonts w:ascii="Times New Roman" w:hAnsi="Times New Roman"/>
          <w:b/>
          <w:i/>
          <w:sz w:val="24"/>
          <w:szCs w:val="24"/>
          <w:lang w:val="en-US"/>
        </w:rPr>
        <w:t>C</w:t>
      </w:r>
      <w:r w:rsidRPr="0080365F">
        <w:rPr>
          <w:rFonts w:ascii="Times New Roman" w:hAnsi="Times New Roman"/>
          <w:b/>
          <w:i/>
          <w:sz w:val="24"/>
          <w:szCs w:val="24"/>
          <w:lang w:val="en-US"/>
        </w:rPr>
        <w:t>T</w:t>
      </w:r>
    </w:p>
    <w:p w:rsidR="00F759CC" w:rsidRDefault="00F759CC" w:rsidP="00727722">
      <w:pPr>
        <w:spacing w:line="360" w:lineRule="auto"/>
        <w:rPr>
          <w:rFonts w:ascii="Times New Roman" w:hAnsi="Times New Roman"/>
          <w:sz w:val="24"/>
          <w:szCs w:val="24"/>
          <w:lang w:val="en-US"/>
        </w:rPr>
      </w:pPr>
      <w:r w:rsidRPr="00253586">
        <w:rPr>
          <w:rFonts w:ascii="Times New Roman" w:hAnsi="Times New Roman"/>
          <w:sz w:val="24"/>
          <w:szCs w:val="24"/>
          <w:lang w:val="en-US"/>
        </w:rPr>
        <w:t>This study is a re</w:t>
      </w:r>
      <w:r w:rsidR="00140D67" w:rsidRPr="00253586">
        <w:rPr>
          <w:rFonts w:ascii="Times New Roman" w:hAnsi="Times New Roman"/>
          <w:sz w:val="24"/>
          <w:szCs w:val="24"/>
          <w:lang w:val="en-US"/>
        </w:rPr>
        <w:t>flection on the landscape: its condition and the importance of its</w:t>
      </w:r>
      <w:r w:rsidRPr="00253586">
        <w:rPr>
          <w:rFonts w:ascii="Times New Roman" w:hAnsi="Times New Roman"/>
          <w:sz w:val="24"/>
          <w:szCs w:val="24"/>
          <w:lang w:val="en-US"/>
        </w:rPr>
        <w:t xml:space="preserve"> preservation in </w:t>
      </w:r>
      <w:r w:rsidR="00140D67" w:rsidRPr="00253586">
        <w:rPr>
          <w:rFonts w:ascii="Times New Roman" w:hAnsi="Times New Roman"/>
          <w:sz w:val="24"/>
          <w:szCs w:val="24"/>
          <w:lang w:val="en-US"/>
        </w:rPr>
        <w:t>the development of</w:t>
      </w:r>
      <w:r w:rsidRPr="00253586">
        <w:rPr>
          <w:rFonts w:ascii="Times New Roman" w:hAnsi="Times New Roman"/>
          <w:sz w:val="24"/>
          <w:szCs w:val="24"/>
          <w:lang w:val="en-US"/>
        </w:rPr>
        <w:t xml:space="preserve"> sustainable economies</w:t>
      </w:r>
      <w:r w:rsidR="00140D67" w:rsidRPr="00253586">
        <w:rPr>
          <w:rFonts w:ascii="Times New Roman" w:hAnsi="Times New Roman"/>
          <w:sz w:val="24"/>
          <w:szCs w:val="24"/>
          <w:lang w:val="en-US"/>
        </w:rPr>
        <w:t>. Here applied specifically to</w:t>
      </w:r>
      <w:r w:rsidRPr="00253586">
        <w:rPr>
          <w:rFonts w:ascii="Times New Roman" w:hAnsi="Times New Roman"/>
          <w:sz w:val="24"/>
          <w:szCs w:val="24"/>
          <w:lang w:val="en-US"/>
        </w:rPr>
        <w:t xml:space="preserve"> the </w:t>
      </w:r>
      <w:r w:rsidR="00140D67" w:rsidRPr="00253586">
        <w:rPr>
          <w:rFonts w:ascii="Times New Roman" w:hAnsi="Times New Roman"/>
          <w:sz w:val="24"/>
          <w:szCs w:val="24"/>
          <w:lang w:val="en-US"/>
        </w:rPr>
        <w:t xml:space="preserve">golf </w:t>
      </w:r>
      <w:r w:rsidRPr="00253586">
        <w:rPr>
          <w:rFonts w:ascii="Times New Roman" w:hAnsi="Times New Roman"/>
          <w:sz w:val="24"/>
          <w:szCs w:val="24"/>
          <w:lang w:val="en-US"/>
        </w:rPr>
        <w:t>business.</w:t>
      </w:r>
    </w:p>
    <w:p w:rsidR="00ED7AC2" w:rsidRPr="00B01404" w:rsidRDefault="00ED7AC2" w:rsidP="00727722">
      <w:pPr>
        <w:spacing w:line="360" w:lineRule="auto"/>
        <w:rPr>
          <w:rStyle w:val="hps"/>
          <w:rFonts w:ascii="Times New Roman" w:hAnsi="Times New Roman"/>
          <w:sz w:val="24"/>
          <w:szCs w:val="24"/>
          <w:lang w:val="en-US"/>
        </w:rPr>
      </w:pPr>
      <w:r w:rsidRPr="00B01404">
        <w:rPr>
          <w:rStyle w:val="hps"/>
          <w:rFonts w:ascii="Times New Roman" w:hAnsi="Times New Roman"/>
          <w:sz w:val="24"/>
          <w:szCs w:val="24"/>
          <w:lang w:val="en-US"/>
        </w:rPr>
        <w:t>In the last</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year</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has</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seen</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the need to</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complement the</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Environmental Management Systems</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and tools</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Environmental Certification</w:t>
      </w:r>
      <w:r w:rsidRPr="00B01404">
        <w:rPr>
          <w:rFonts w:ascii="Times New Roman" w:hAnsi="Times New Roman"/>
          <w:sz w:val="24"/>
          <w:szCs w:val="24"/>
          <w:lang w:val="en-US"/>
        </w:rPr>
        <w:t xml:space="preserve"> </w:t>
      </w:r>
      <w:r w:rsidRPr="00B01404">
        <w:rPr>
          <w:rStyle w:val="hps"/>
          <w:rFonts w:ascii="Times New Roman" w:hAnsi="Times New Roman"/>
          <w:sz w:val="24"/>
          <w:szCs w:val="24"/>
          <w:lang w:val="en-US"/>
        </w:rPr>
        <w:t>golf courses</w:t>
      </w:r>
      <w:r w:rsidRPr="00B01404">
        <w:rPr>
          <w:rFonts w:ascii="Times New Roman" w:hAnsi="Times New Roman"/>
          <w:sz w:val="24"/>
          <w:szCs w:val="24"/>
          <w:lang w:val="en-US"/>
        </w:rPr>
        <w:t xml:space="preserve">, with tools </w:t>
      </w:r>
      <w:r w:rsidRPr="00B01404">
        <w:rPr>
          <w:rStyle w:val="hps"/>
          <w:rFonts w:ascii="Times New Roman" w:hAnsi="Times New Roman"/>
          <w:sz w:val="24"/>
          <w:szCs w:val="24"/>
          <w:lang w:val="en-US"/>
        </w:rPr>
        <w:t>geared specifically for the landscape.</w:t>
      </w:r>
    </w:p>
    <w:p w:rsidR="00C73F6E" w:rsidRPr="00B01404" w:rsidRDefault="00ED7AC2" w:rsidP="00C73F6E">
      <w:pPr>
        <w:spacing w:line="360" w:lineRule="auto"/>
        <w:rPr>
          <w:rFonts w:ascii="Times New Roman" w:hAnsi="Times New Roman"/>
          <w:sz w:val="24"/>
          <w:szCs w:val="24"/>
          <w:lang w:val="en-US"/>
        </w:rPr>
      </w:pPr>
      <w:r w:rsidRPr="00B01404">
        <w:rPr>
          <w:rFonts w:ascii="Times New Roman" w:hAnsi="Times New Roman"/>
          <w:sz w:val="24"/>
          <w:szCs w:val="24"/>
          <w:lang w:val="en-US"/>
        </w:rPr>
        <w:t xml:space="preserve">The methodology developed for classifying landscape of golf courses is based on a check matrix of three landscape components. </w:t>
      </w:r>
      <w:proofErr w:type="gramStart"/>
      <w:r w:rsidRPr="00B01404">
        <w:rPr>
          <w:rFonts w:ascii="Times New Roman" w:hAnsi="Times New Roman"/>
          <w:sz w:val="24"/>
          <w:szCs w:val="24"/>
          <w:lang w:val="en-US"/>
        </w:rPr>
        <w:t>Physical relief integrating existing/ original, water and visual impact of the golf course in the landscape.</w:t>
      </w:r>
      <w:proofErr w:type="gramEnd"/>
      <w:r w:rsidRPr="00B01404">
        <w:rPr>
          <w:rFonts w:ascii="Times New Roman" w:hAnsi="Times New Roman"/>
          <w:sz w:val="24"/>
          <w:szCs w:val="24"/>
          <w:lang w:val="en-US"/>
        </w:rPr>
        <w:t xml:space="preserve"> Component of the vegetation, tree and shrub strata on the respective covers, presence of exotic non-invasive and not culturally acceptable, the presence of young, planted or spontaneous of native flora, biodiversity of native species and presence of weeds. The third component is the environmental practices. Subsequently it is the classification of the landscape according to the result of the completion of this </w:t>
      </w:r>
      <w:proofErr w:type="gramStart"/>
      <w:r w:rsidRPr="00B01404">
        <w:rPr>
          <w:rFonts w:ascii="Times New Roman" w:hAnsi="Times New Roman"/>
          <w:sz w:val="24"/>
          <w:szCs w:val="24"/>
          <w:lang w:val="en-US"/>
        </w:rPr>
        <w:t>matrix,</w:t>
      </w:r>
      <w:proofErr w:type="gramEnd"/>
      <w:r w:rsidRPr="00B01404">
        <w:rPr>
          <w:rFonts w:ascii="Times New Roman" w:hAnsi="Times New Roman"/>
          <w:sz w:val="24"/>
          <w:szCs w:val="24"/>
          <w:lang w:val="en-US"/>
        </w:rPr>
        <w:t xml:space="preserve"> this is a </w:t>
      </w:r>
      <w:r w:rsidR="00FC7B3E" w:rsidRPr="00B01404">
        <w:rPr>
          <w:rFonts w:ascii="Times New Roman" w:hAnsi="Times New Roman"/>
          <w:sz w:val="24"/>
          <w:szCs w:val="24"/>
          <w:lang w:val="en-US"/>
        </w:rPr>
        <w:t>qualitative classification and can vary</w:t>
      </w:r>
      <w:r w:rsidRPr="00B01404">
        <w:rPr>
          <w:rFonts w:ascii="Times New Roman" w:hAnsi="Times New Roman"/>
          <w:sz w:val="24"/>
          <w:szCs w:val="24"/>
          <w:lang w:val="en-US"/>
        </w:rPr>
        <w:t xml:space="preserve"> between </w:t>
      </w:r>
      <w:r w:rsidRPr="00B01404">
        <w:rPr>
          <w:rFonts w:ascii="Times New Roman" w:hAnsi="Times New Roman"/>
          <w:i/>
          <w:sz w:val="24"/>
          <w:szCs w:val="24"/>
          <w:lang w:val="en-US"/>
        </w:rPr>
        <w:t>bad</w:t>
      </w:r>
      <w:r w:rsidRPr="00B01404">
        <w:rPr>
          <w:rFonts w:ascii="Times New Roman" w:hAnsi="Times New Roman"/>
          <w:sz w:val="24"/>
          <w:szCs w:val="24"/>
          <w:lang w:val="en-US"/>
        </w:rPr>
        <w:t xml:space="preserve"> and </w:t>
      </w:r>
      <w:r w:rsidR="00FC7B3E" w:rsidRPr="00B01404">
        <w:rPr>
          <w:rFonts w:ascii="Times New Roman" w:hAnsi="Times New Roman"/>
          <w:i/>
          <w:sz w:val="24"/>
          <w:szCs w:val="24"/>
          <w:lang w:val="en-US"/>
        </w:rPr>
        <w:t xml:space="preserve">very </w:t>
      </w:r>
      <w:r w:rsidRPr="00B01404">
        <w:rPr>
          <w:rFonts w:ascii="Times New Roman" w:hAnsi="Times New Roman"/>
          <w:i/>
          <w:sz w:val="24"/>
          <w:szCs w:val="24"/>
          <w:lang w:val="en-US"/>
        </w:rPr>
        <w:t>good</w:t>
      </w:r>
      <w:r w:rsidRPr="00B01404">
        <w:rPr>
          <w:rFonts w:ascii="Times New Roman" w:hAnsi="Times New Roman"/>
          <w:sz w:val="24"/>
          <w:szCs w:val="24"/>
          <w:lang w:val="en-US"/>
        </w:rPr>
        <w:t>.</w:t>
      </w:r>
      <w:r w:rsidR="00FC7B3E" w:rsidRPr="00B01404">
        <w:rPr>
          <w:rFonts w:ascii="Times New Roman" w:hAnsi="Times New Roman"/>
          <w:sz w:val="24"/>
          <w:szCs w:val="24"/>
          <w:lang w:val="en-US"/>
        </w:rPr>
        <w:t xml:space="preserve"> This classification system is not intended to be punitive but rather to allow the sponsors of golf </w:t>
      </w:r>
      <w:proofErr w:type="gramStart"/>
      <w:r w:rsidR="0006174C" w:rsidRPr="00B01404">
        <w:rPr>
          <w:rFonts w:ascii="Times New Roman" w:hAnsi="Times New Roman"/>
          <w:sz w:val="24"/>
          <w:szCs w:val="24"/>
          <w:lang w:val="en-US"/>
        </w:rPr>
        <w:t>courses</w:t>
      </w:r>
      <w:r w:rsidR="0006174C">
        <w:rPr>
          <w:rFonts w:ascii="Times New Roman" w:hAnsi="Times New Roman"/>
          <w:sz w:val="24"/>
          <w:szCs w:val="24"/>
          <w:lang w:val="en-US"/>
        </w:rPr>
        <w:t>,</w:t>
      </w:r>
      <w:proofErr w:type="gramEnd"/>
      <w:r w:rsidR="00FC7B3E" w:rsidRPr="00B01404">
        <w:rPr>
          <w:rFonts w:ascii="Times New Roman" w:hAnsi="Times New Roman"/>
          <w:sz w:val="24"/>
          <w:szCs w:val="24"/>
          <w:lang w:val="en-US"/>
        </w:rPr>
        <w:t xml:space="preserve"> develop improvement actions to rectify faults detected and thus get closer to the landscape of the golf landscape of the landscape reference, feature of the region. Based on the evaluation of all components checked, so we intend to establish a continuous improvement plan, based on a set of specific remedies for each </w:t>
      </w:r>
      <w:r w:rsidR="00C73F6E" w:rsidRPr="00B01404">
        <w:rPr>
          <w:rFonts w:ascii="Times New Roman" w:hAnsi="Times New Roman"/>
          <w:sz w:val="24"/>
          <w:szCs w:val="24"/>
          <w:lang w:val="en-US"/>
        </w:rPr>
        <w:t>golf course</w:t>
      </w:r>
      <w:r w:rsidR="00FC7B3E" w:rsidRPr="00B01404">
        <w:rPr>
          <w:rFonts w:ascii="Times New Roman" w:hAnsi="Times New Roman"/>
          <w:sz w:val="24"/>
          <w:szCs w:val="24"/>
          <w:lang w:val="en-US"/>
        </w:rPr>
        <w:t xml:space="preserve"> in each time of evaluation, resulting from the verification of the items evaluated in order to enhance the conservation Algarve landscape feature and thus contribute to the sustainable development of golf.</w:t>
      </w:r>
      <w:r w:rsidR="00C73F6E" w:rsidRPr="00B01404">
        <w:rPr>
          <w:rFonts w:ascii="Times New Roman" w:hAnsi="Times New Roman"/>
          <w:sz w:val="24"/>
          <w:szCs w:val="24"/>
          <w:lang w:val="en-US"/>
        </w:rPr>
        <w:t xml:space="preserve"> This methodology assumes an annual basis to verify the classification, in order to follow the temporal evolution of the landscape of each golf course, reclassifying and intervening when towards continuous improvement. To demonstrate the methodology used was a pilot golf course in the Algarve - Monte Rei.</w:t>
      </w:r>
    </w:p>
    <w:p w:rsidR="00FC7B3E" w:rsidRPr="00B01404" w:rsidRDefault="00FC7B3E" w:rsidP="00C73F6E">
      <w:pPr>
        <w:rPr>
          <w:lang w:val="en-US"/>
        </w:rPr>
      </w:pPr>
    </w:p>
    <w:p w:rsidR="00ED7AC2" w:rsidRPr="00B01404" w:rsidRDefault="00ED7AC2" w:rsidP="00C73F6E">
      <w:pPr>
        <w:rPr>
          <w:lang w:val="en-US"/>
        </w:rPr>
      </w:pPr>
    </w:p>
    <w:p w:rsidR="00ED7AC2" w:rsidRPr="00B01404" w:rsidRDefault="00ED7AC2" w:rsidP="00C73F6E">
      <w:pPr>
        <w:rPr>
          <w:lang w:val="en-US"/>
        </w:rPr>
      </w:pPr>
    </w:p>
    <w:p w:rsidR="00ED7AC2" w:rsidRPr="00B01404" w:rsidRDefault="00ED7AC2" w:rsidP="00C73F6E">
      <w:pPr>
        <w:rPr>
          <w:lang w:val="en-US"/>
        </w:rPr>
      </w:pPr>
    </w:p>
    <w:p w:rsidR="00F759CC" w:rsidRPr="00000072" w:rsidRDefault="00F759CC" w:rsidP="00DD27F9">
      <w:pPr>
        <w:spacing w:line="360" w:lineRule="auto"/>
        <w:rPr>
          <w:rFonts w:ascii="Times New Roman" w:hAnsi="Times New Roman"/>
          <w:b/>
          <w:sz w:val="24"/>
          <w:szCs w:val="24"/>
          <w:lang w:val="en-US"/>
        </w:rPr>
      </w:pPr>
    </w:p>
    <w:p w:rsidR="00B0129F" w:rsidRPr="006B74C9" w:rsidRDefault="00B0129F" w:rsidP="00B0129F">
      <w:pPr>
        <w:spacing w:line="360" w:lineRule="auto"/>
        <w:rPr>
          <w:rFonts w:ascii="Times New Roman" w:hAnsi="Times New Roman"/>
          <w:b/>
          <w:sz w:val="24"/>
          <w:szCs w:val="24"/>
        </w:rPr>
      </w:pPr>
      <w:r w:rsidRPr="006B74C9">
        <w:rPr>
          <w:rFonts w:ascii="Times New Roman" w:hAnsi="Times New Roman"/>
          <w:b/>
          <w:sz w:val="24"/>
          <w:szCs w:val="24"/>
        </w:rPr>
        <w:t>Índice Geral</w:t>
      </w:r>
    </w:p>
    <w:p w:rsidR="00B0129F" w:rsidRDefault="00B0129F" w:rsidP="00B0129F">
      <w:pPr>
        <w:spacing w:line="360" w:lineRule="auto"/>
        <w:rPr>
          <w:rFonts w:ascii="Times New Roman" w:hAnsi="Times New Roman"/>
          <w:sz w:val="24"/>
          <w:szCs w:val="24"/>
        </w:rPr>
      </w:pPr>
    </w:p>
    <w:p w:rsidR="00365D99" w:rsidRDefault="00D5634A" w:rsidP="00B0129F">
      <w:pPr>
        <w:spacing w:line="360" w:lineRule="auto"/>
        <w:rPr>
          <w:rFonts w:ascii="Times New Roman" w:hAnsi="Times New Roman"/>
          <w:sz w:val="24"/>
          <w:szCs w:val="24"/>
        </w:rPr>
      </w:pPr>
      <w:r w:rsidRPr="00D5634A">
        <w:rPr>
          <w:rFonts w:ascii="Times New Roman" w:hAnsi="Times New Roman"/>
          <w:b/>
          <w:sz w:val="24"/>
          <w:szCs w:val="24"/>
        </w:rPr>
        <w:t>DEDICATÓRIA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sidR="00365D99">
        <w:rPr>
          <w:rFonts w:ascii="Times New Roman" w:hAnsi="Times New Roman"/>
          <w:sz w:val="24"/>
          <w:szCs w:val="24"/>
        </w:rPr>
        <w:t>iii</w:t>
      </w:r>
      <w:proofErr w:type="gramEnd"/>
    </w:p>
    <w:p w:rsidR="00365D99" w:rsidRDefault="00D5634A" w:rsidP="00B0129F">
      <w:pPr>
        <w:spacing w:line="360" w:lineRule="auto"/>
        <w:rPr>
          <w:rFonts w:ascii="Times New Roman" w:hAnsi="Times New Roman"/>
          <w:sz w:val="24"/>
          <w:szCs w:val="24"/>
        </w:rPr>
      </w:pPr>
      <w:r w:rsidRPr="00D5634A">
        <w:rPr>
          <w:rFonts w:ascii="Times New Roman" w:hAnsi="Times New Roman"/>
          <w:b/>
          <w:sz w:val="24"/>
          <w:szCs w:val="24"/>
        </w:rPr>
        <w:t>AGRADECIMENTOS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sidR="00365D99">
        <w:rPr>
          <w:rFonts w:ascii="Times New Roman" w:hAnsi="Times New Roman"/>
          <w:sz w:val="24"/>
          <w:szCs w:val="24"/>
        </w:rPr>
        <w:t>iv</w:t>
      </w:r>
      <w:proofErr w:type="gramEnd"/>
    </w:p>
    <w:p w:rsidR="00365D99" w:rsidRDefault="00D5634A" w:rsidP="00B0129F">
      <w:pPr>
        <w:spacing w:line="360" w:lineRule="auto"/>
        <w:rPr>
          <w:rFonts w:ascii="Times New Roman" w:hAnsi="Times New Roman"/>
          <w:sz w:val="24"/>
          <w:szCs w:val="24"/>
        </w:rPr>
      </w:pPr>
      <w:r w:rsidRPr="00D5634A">
        <w:rPr>
          <w:rFonts w:ascii="Times New Roman" w:hAnsi="Times New Roman"/>
          <w:b/>
          <w:sz w:val="24"/>
          <w:szCs w:val="24"/>
        </w:rPr>
        <w:t>RESUMO</w:t>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proofErr w:type="gramStart"/>
      <w:r w:rsidR="00365D99">
        <w:rPr>
          <w:rFonts w:ascii="Times New Roman" w:hAnsi="Times New Roman"/>
          <w:sz w:val="24"/>
          <w:szCs w:val="24"/>
        </w:rPr>
        <w:t>v</w:t>
      </w:r>
      <w:proofErr w:type="gramEnd"/>
    </w:p>
    <w:p w:rsidR="00365D99" w:rsidRDefault="00D5634A" w:rsidP="00B0129F">
      <w:pPr>
        <w:spacing w:line="360" w:lineRule="auto"/>
        <w:rPr>
          <w:rFonts w:ascii="Times New Roman" w:hAnsi="Times New Roman"/>
          <w:sz w:val="24"/>
          <w:szCs w:val="24"/>
        </w:rPr>
      </w:pPr>
      <w:r w:rsidRPr="00D5634A">
        <w:rPr>
          <w:rFonts w:ascii="Times New Roman" w:hAnsi="Times New Roman"/>
          <w:b/>
          <w:i/>
          <w:sz w:val="24"/>
          <w:szCs w:val="24"/>
        </w:rPr>
        <w:t>ABSTRACT</w:t>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i/>
          <w:sz w:val="24"/>
          <w:szCs w:val="24"/>
        </w:rPr>
        <w:tab/>
      </w:r>
      <w:r w:rsidR="00365D99">
        <w:rPr>
          <w:rFonts w:ascii="Times New Roman" w:hAnsi="Times New Roman"/>
          <w:sz w:val="24"/>
          <w:szCs w:val="24"/>
        </w:rPr>
        <w:tab/>
      </w:r>
      <w:r w:rsidR="00365D99">
        <w:rPr>
          <w:rFonts w:ascii="Times New Roman" w:hAnsi="Times New Roman"/>
          <w:sz w:val="24"/>
          <w:szCs w:val="24"/>
        </w:rPr>
        <w:tab/>
      </w:r>
      <w:r w:rsidR="00365D99">
        <w:rPr>
          <w:rFonts w:ascii="Times New Roman" w:hAnsi="Times New Roman"/>
          <w:sz w:val="24"/>
          <w:szCs w:val="24"/>
        </w:rPr>
        <w:tab/>
      </w:r>
      <w:proofErr w:type="gramStart"/>
      <w:r w:rsidR="00365D99">
        <w:rPr>
          <w:rFonts w:ascii="Times New Roman" w:hAnsi="Times New Roman"/>
          <w:sz w:val="24"/>
          <w:szCs w:val="24"/>
        </w:rPr>
        <w:t>vi</w:t>
      </w:r>
      <w:proofErr w:type="gramEnd"/>
    </w:p>
    <w:p w:rsidR="00365D99" w:rsidRDefault="00365D99" w:rsidP="00B0129F">
      <w:pPr>
        <w:spacing w:line="360" w:lineRule="auto"/>
        <w:rPr>
          <w:rFonts w:ascii="Times New Roman" w:hAnsi="Times New Roman"/>
          <w:sz w:val="24"/>
          <w:szCs w:val="24"/>
        </w:rPr>
      </w:pPr>
      <w:r w:rsidRPr="00D5634A">
        <w:rPr>
          <w:rFonts w:ascii="Times New Roman" w:hAnsi="Times New Roman"/>
          <w:b/>
          <w:sz w:val="24"/>
          <w:szCs w:val="24"/>
        </w:rPr>
        <w:t>Índice Geral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rPr>
        <w:t>vii</w:t>
      </w:r>
      <w:proofErr w:type="gramEnd"/>
    </w:p>
    <w:p w:rsidR="009E1729" w:rsidRPr="00C90DDE" w:rsidRDefault="009E1729" w:rsidP="00B0129F">
      <w:pPr>
        <w:spacing w:line="360" w:lineRule="auto"/>
        <w:rPr>
          <w:rFonts w:ascii="Times New Roman" w:hAnsi="Times New Roman"/>
          <w:sz w:val="24"/>
          <w:szCs w:val="24"/>
        </w:rPr>
      </w:pPr>
      <w:r w:rsidRPr="00C90DDE">
        <w:rPr>
          <w:rFonts w:ascii="Times New Roman" w:hAnsi="Times New Roman"/>
          <w:b/>
          <w:sz w:val="24"/>
          <w:szCs w:val="24"/>
        </w:rPr>
        <w:t xml:space="preserve">0. </w:t>
      </w:r>
      <w:r w:rsidR="00062DD1">
        <w:rPr>
          <w:rFonts w:ascii="Times New Roman" w:hAnsi="Times New Roman"/>
          <w:b/>
          <w:sz w:val="24"/>
          <w:szCs w:val="24"/>
        </w:rPr>
        <w:t>OBJECTIVOS</w:t>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r w:rsidRPr="00C90DDE">
        <w:rPr>
          <w:rFonts w:ascii="Times New Roman" w:hAnsi="Times New Roman"/>
          <w:b/>
          <w:sz w:val="24"/>
          <w:szCs w:val="24"/>
        </w:rPr>
        <w:tab/>
      </w:r>
      <w:proofErr w:type="gramStart"/>
      <w:r w:rsidRPr="00C90DDE">
        <w:rPr>
          <w:rFonts w:ascii="Times New Roman" w:hAnsi="Times New Roman"/>
          <w:sz w:val="24"/>
          <w:szCs w:val="24"/>
        </w:rPr>
        <w:t>xi</w:t>
      </w:r>
      <w:r w:rsidR="00691EBC">
        <w:rPr>
          <w:rFonts w:ascii="Times New Roman" w:hAnsi="Times New Roman"/>
          <w:sz w:val="24"/>
          <w:szCs w:val="24"/>
        </w:rPr>
        <w:t>i</w:t>
      </w:r>
      <w:proofErr w:type="gramEnd"/>
    </w:p>
    <w:p w:rsidR="00D5634A" w:rsidRDefault="00D5634A" w:rsidP="00B0129F">
      <w:pPr>
        <w:spacing w:line="360" w:lineRule="auto"/>
        <w:rPr>
          <w:rFonts w:ascii="Times New Roman" w:hAnsi="Times New Roman"/>
          <w:b/>
          <w:sz w:val="24"/>
          <w:szCs w:val="24"/>
        </w:rPr>
      </w:pPr>
    </w:p>
    <w:p w:rsidR="00B0129F" w:rsidRPr="00F14C50" w:rsidRDefault="00B0129F" w:rsidP="00B0129F">
      <w:pPr>
        <w:spacing w:line="360" w:lineRule="auto"/>
        <w:rPr>
          <w:rFonts w:ascii="Times New Roman" w:hAnsi="Times New Roman"/>
          <w:sz w:val="24"/>
          <w:szCs w:val="24"/>
        </w:rPr>
      </w:pPr>
      <w:r w:rsidRPr="00970A58">
        <w:rPr>
          <w:rFonts w:ascii="Times New Roman" w:hAnsi="Times New Roman"/>
          <w:b/>
          <w:sz w:val="24"/>
          <w:szCs w:val="24"/>
        </w:rPr>
        <w:t xml:space="preserve">I. </w:t>
      </w:r>
      <w:r w:rsidR="00062DD1" w:rsidRPr="00970A58">
        <w:rPr>
          <w:rFonts w:ascii="Times New Roman" w:hAnsi="Times New Roman"/>
          <w:b/>
          <w:sz w:val="24"/>
          <w:szCs w:val="24"/>
        </w:rPr>
        <w:t>INTRODUÇÃO</w:t>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DA4772">
        <w:rPr>
          <w:rFonts w:ascii="Times New Roman" w:hAnsi="Times New Roman"/>
          <w:sz w:val="24"/>
          <w:szCs w:val="24"/>
        </w:rPr>
        <w:t>1</w:t>
      </w:r>
    </w:p>
    <w:p w:rsidR="00B0129F" w:rsidRDefault="00B0129F" w:rsidP="00B0129F">
      <w:pPr>
        <w:spacing w:line="360" w:lineRule="auto"/>
        <w:ind w:firstLine="284"/>
        <w:rPr>
          <w:rFonts w:ascii="Times New Roman" w:hAnsi="Times New Roman"/>
          <w:sz w:val="24"/>
          <w:szCs w:val="24"/>
        </w:rPr>
      </w:pPr>
      <w:r w:rsidRPr="00970A58">
        <w:rPr>
          <w:rFonts w:ascii="Times New Roman" w:hAnsi="Times New Roman"/>
          <w:b/>
          <w:sz w:val="24"/>
          <w:szCs w:val="24"/>
        </w:rPr>
        <w:t xml:space="preserve">I.1 </w:t>
      </w:r>
      <w:r w:rsidR="00062DD1" w:rsidRPr="00970A58">
        <w:rPr>
          <w:rFonts w:ascii="Times New Roman" w:hAnsi="Times New Roman"/>
          <w:b/>
          <w:sz w:val="24"/>
          <w:szCs w:val="24"/>
        </w:rPr>
        <w:t>DESENVOLVIMENTO SUSTENTÁVEL</w:t>
      </w:r>
      <w:r w:rsidR="00063188" w:rsidRPr="00970A58">
        <w:rPr>
          <w:rFonts w:ascii="Times New Roman" w:hAnsi="Times New Roman"/>
          <w:b/>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DA4772">
        <w:rPr>
          <w:rFonts w:ascii="Times New Roman" w:hAnsi="Times New Roman"/>
          <w:sz w:val="24"/>
          <w:szCs w:val="24"/>
        </w:rPr>
        <w:t>1</w:t>
      </w:r>
      <w:r w:rsidR="00063188">
        <w:rPr>
          <w:rFonts w:ascii="Times New Roman" w:hAnsi="Times New Roman"/>
          <w:sz w:val="24"/>
          <w:szCs w:val="24"/>
        </w:rPr>
        <w:tab/>
      </w:r>
    </w:p>
    <w:p w:rsidR="00B0129F" w:rsidRDefault="00B0129F" w:rsidP="00B0129F">
      <w:pPr>
        <w:spacing w:line="360" w:lineRule="auto"/>
        <w:ind w:left="284"/>
        <w:rPr>
          <w:rFonts w:ascii="Times New Roman" w:hAnsi="Times New Roman"/>
          <w:sz w:val="24"/>
          <w:szCs w:val="24"/>
        </w:rPr>
      </w:pPr>
      <w:r w:rsidRPr="00970A58">
        <w:rPr>
          <w:rFonts w:ascii="Times New Roman" w:hAnsi="Times New Roman"/>
          <w:b/>
          <w:sz w:val="24"/>
          <w:szCs w:val="24"/>
        </w:rPr>
        <w:t xml:space="preserve">I.2 </w:t>
      </w:r>
      <w:r w:rsidR="00062DD1" w:rsidRPr="00970A58">
        <w:rPr>
          <w:rFonts w:ascii="Times New Roman" w:hAnsi="Times New Roman"/>
          <w:b/>
          <w:sz w:val="24"/>
          <w:szCs w:val="24"/>
        </w:rPr>
        <w:t>GESTÃO SUSTENTÁVEL DO GOLFE NO ALGARVE</w:t>
      </w:r>
      <w:r w:rsidR="00062DD1">
        <w:rPr>
          <w:rFonts w:ascii="Times New Roman" w:hAnsi="Times New Roman"/>
          <w:sz w:val="24"/>
          <w:szCs w:val="24"/>
        </w:rPr>
        <w:tab/>
      </w:r>
      <w:r w:rsidR="00062DD1">
        <w:rPr>
          <w:rFonts w:ascii="Times New Roman" w:hAnsi="Times New Roman"/>
          <w:sz w:val="24"/>
          <w:szCs w:val="24"/>
        </w:rPr>
        <w:tab/>
      </w:r>
      <w:r w:rsidR="00DA4772">
        <w:rPr>
          <w:rFonts w:ascii="Times New Roman" w:hAnsi="Times New Roman"/>
          <w:sz w:val="24"/>
          <w:szCs w:val="24"/>
        </w:rPr>
        <w:t>2</w:t>
      </w:r>
    </w:p>
    <w:p w:rsidR="00474A94" w:rsidRDefault="00474A94" w:rsidP="00B0129F">
      <w:pPr>
        <w:spacing w:line="360" w:lineRule="auto"/>
        <w:ind w:left="284"/>
        <w:rPr>
          <w:rFonts w:ascii="Times New Roman" w:hAnsi="Times New Roman"/>
          <w:sz w:val="24"/>
          <w:szCs w:val="24"/>
        </w:rPr>
      </w:pPr>
      <w:r>
        <w:rPr>
          <w:rFonts w:ascii="Times New Roman" w:hAnsi="Times New Roman"/>
          <w:sz w:val="24"/>
          <w:szCs w:val="24"/>
        </w:rPr>
        <w:tab/>
        <w:t>I.2.1. Constituição típica de um Campo de Golfe</w:t>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t>2</w:t>
      </w:r>
    </w:p>
    <w:p w:rsidR="00B0129F" w:rsidRDefault="00474A94" w:rsidP="00B0129F">
      <w:pPr>
        <w:spacing w:line="360" w:lineRule="auto"/>
        <w:ind w:left="284"/>
        <w:rPr>
          <w:rFonts w:ascii="Times New Roman" w:hAnsi="Times New Roman"/>
          <w:sz w:val="24"/>
          <w:szCs w:val="24"/>
        </w:rPr>
      </w:pPr>
      <w:r>
        <w:rPr>
          <w:rFonts w:ascii="Times New Roman" w:hAnsi="Times New Roman"/>
          <w:sz w:val="24"/>
          <w:szCs w:val="24"/>
        </w:rPr>
        <w:tab/>
        <w:t>I.2.2.</w:t>
      </w:r>
      <w:r w:rsidR="00B0129F">
        <w:rPr>
          <w:rFonts w:ascii="Times New Roman" w:hAnsi="Times New Roman"/>
          <w:sz w:val="24"/>
          <w:szCs w:val="24"/>
        </w:rPr>
        <w:t xml:space="preserve"> Caracterização do Golfe no Algarve</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5</w:t>
      </w:r>
    </w:p>
    <w:p w:rsidR="00B0129F" w:rsidRDefault="00474A94" w:rsidP="00B0129F">
      <w:pPr>
        <w:spacing w:line="360" w:lineRule="auto"/>
        <w:ind w:left="360"/>
        <w:rPr>
          <w:rFonts w:ascii="Times New Roman" w:hAnsi="Times New Roman"/>
          <w:sz w:val="24"/>
          <w:szCs w:val="24"/>
        </w:rPr>
      </w:pPr>
      <w:r>
        <w:rPr>
          <w:rFonts w:ascii="Times New Roman" w:hAnsi="Times New Roman"/>
          <w:sz w:val="24"/>
          <w:szCs w:val="24"/>
        </w:rPr>
        <w:tab/>
        <w:t>I.2.3.</w:t>
      </w:r>
      <w:r w:rsidR="00B0129F">
        <w:rPr>
          <w:rFonts w:ascii="Times New Roman" w:hAnsi="Times New Roman"/>
          <w:sz w:val="24"/>
          <w:szCs w:val="24"/>
        </w:rPr>
        <w:t xml:space="preserve"> O Golfe e a Paisagem Algarvia</w:t>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t>8</w:t>
      </w:r>
    </w:p>
    <w:p w:rsidR="00B0129F" w:rsidRDefault="00B0129F" w:rsidP="00B0129F">
      <w:pPr>
        <w:spacing w:line="360" w:lineRule="auto"/>
        <w:ind w:left="284"/>
        <w:rPr>
          <w:rFonts w:ascii="Times New Roman" w:hAnsi="Times New Roman"/>
          <w:sz w:val="24"/>
          <w:szCs w:val="24"/>
        </w:rPr>
      </w:pPr>
    </w:p>
    <w:p w:rsidR="00B0129F" w:rsidRDefault="00B0129F" w:rsidP="00B0129F">
      <w:pPr>
        <w:spacing w:line="360" w:lineRule="auto"/>
        <w:ind w:left="284"/>
        <w:rPr>
          <w:rFonts w:ascii="Times New Roman" w:hAnsi="Times New Roman"/>
          <w:sz w:val="24"/>
          <w:szCs w:val="24"/>
        </w:rPr>
      </w:pPr>
      <w:r w:rsidRPr="00970A58">
        <w:rPr>
          <w:rFonts w:ascii="Times New Roman" w:hAnsi="Times New Roman"/>
          <w:b/>
          <w:sz w:val="24"/>
          <w:szCs w:val="24"/>
        </w:rPr>
        <w:t>I.3</w:t>
      </w:r>
      <w:r w:rsidR="00062DD1" w:rsidRPr="00970A58">
        <w:rPr>
          <w:rFonts w:ascii="Times New Roman" w:hAnsi="Times New Roman"/>
          <w:b/>
          <w:sz w:val="24"/>
          <w:szCs w:val="24"/>
        </w:rPr>
        <w:t xml:space="preserve"> PAISAGEM</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9</w:t>
      </w:r>
    </w:p>
    <w:p w:rsidR="00B0129F" w:rsidRDefault="00B0129F" w:rsidP="00B0129F">
      <w:pPr>
        <w:spacing w:line="360" w:lineRule="auto"/>
        <w:ind w:left="284"/>
        <w:rPr>
          <w:rFonts w:ascii="Times New Roman" w:hAnsi="Times New Roman"/>
          <w:sz w:val="24"/>
          <w:szCs w:val="24"/>
        </w:rPr>
      </w:pPr>
      <w:r>
        <w:rPr>
          <w:rFonts w:ascii="Times New Roman" w:hAnsi="Times New Roman"/>
          <w:sz w:val="24"/>
          <w:szCs w:val="24"/>
        </w:rPr>
        <w:tab/>
        <w:t>I.3.1 Definições de Paisagem</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9</w:t>
      </w:r>
    </w:p>
    <w:p w:rsidR="00B0129F" w:rsidRDefault="00B0129F" w:rsidP="00B0129F">
      <w:pPr>
        <w:spacing w:line="360" w:lineRule="auto"/>
        <w:ind w:left="284" w:firstLine="424"/>
        <w:rPr>
          <w:rFonts w:ascii="Times New Roman" w:hAnsi="Times New Roman"/>
          <w:sz w:val="24"/>
          <w:szCs w:val="24"/>
        </w:rPr>
      </w:pPr>
      <w:r>
        <w:rPr>
          <w:rFonts w:ascii="Times New Roman" w:hAnsi="Times New Roman"/>
          <w:sz w:val="24"/>
          <w:szCs w:val="24"/>
        </w:rPr>
        <w:t>I.3.2</w:t>
      </w:r>
      <w:r w:rsidRPr="001D600C">
        <w:rPr>
          <w:rFonts w:ascii="Times New Roman" w:hAnsi="Times New Roman"/>
          <w:sz w:val="24"/>
          <w:szCs w:val="24"/>
        </w:rPr>
        <w:t xml:space="preserve"> Paisagem</w:t>
      </w:r>
      <w:r w:rsidR="00234CD2">
        <w:rPr>
          <w:rFonts w:ascii="Times New Roman" w:hAnsi="Times New Roman"/>
          <w:sz w:val="24"/>
          <w:szCs w:val="24"/>
        </w:rPr>
        <w:t xml:space="preserve"> de Referência</w:t>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12</w:t>
      </w:r>
      <w:r w:rsidR="00063188">
        <w:rPr>
          <w:rFonts w:ascii="Times New Roman" w:hAnsi="Times New Roman"/>
          <w:sz w:val="24"/>
          <w:szCs w:val="24"/>
        </w:rPr>
        <w:tab/>
      </w:r>
    </w:p>
    <w:p w:rsidR="00B0129F" w:rsidRDefault="00B0129F" w:rsidP="00B0129F">
      <w:pPr>
        <w:spacing w:line="360" w:lineRule="auto"/>
        <w:ind w:left="284" w:firstLine="424"/>
        <w:rPr>
          <w:rFonts w:ascii="Times New Roman" w:hAnsi="Times New Roman"/>
          <w:sz w:val="24"/>
          <w:szCs w:val="24"/>
        </w:rPr>
      </w:pPr>
      <w:r>
        <w:rPr>
          <w:rFonts w:ascii="Times New Roman" w:hAnsi="Times New Roman"/>
          <w:sz w:val="24"/>
          <w:szCs w:val="24"/>
        </w:rPr>
        <w:t>I.3.3 Biodiversidade</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13</w:t>
      </w:r>
    </w:p>
    <w:p w:rsidR="00B0129F" w:rsidRPr="00F2617D" w:rsidRDefault="00B0129F" w:rsidP="00B0129F">
      <w:pPr>
        <w:spacing w:line="360" w:lineRule="auto"/>
        <w:ind w:left="284" w:firstLine="424"/>
        <w:rPr>
          <w:rFonts w:ascii="Times New Roman" w:hAnsi="Times New Roman"/>
          <w:sz w:val="24"/>
          <w:szCs w:val="24"/>
        </w:rPr>
      </w:pPr>
      <w:r w:rsidRPr="00F2617D">
        <w:rPr>
          <w:rFonts w:ascii="Times New Roman" w:hAnsi="Times New Roman"/>
          <w:sz w:val="24"/>
          <w:szCs w:val="24"/>
        </w:rPr>
        <w:t>I.3.4 Flora e Vegetação</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15</w:t>
      </w:r>
    </w:p>
    <w:p w:rsidR="00B0129F" w:rsidRPr="00E65E9D" w:rsidRDefault="00B0129F" w:rsidP="00B0129F">
      <w:pPr>
        <w:spacing w:line="360" w:lineRule="auto"/>
        <w:ind w:left="284" w:firstLine="424"/>
        <w:rPr>
          <w:rFonts w:ascii="Times New Roman" w:hAnsi="Times New Roman"/>
          <w:sz w:val="24"/>
          <w:szCs w:val="24"/>
        </w:rPr>
      </w:pPr>
      <w:r w:rsidRPr="00F2617D">
        <w:rPr>
          <w:rFonts w:ascii="Times New Roman" w:hAnsi="Times New Roman"/>
          <w:sz w:val="24"/>
          <w:szCs w:val="24"/>
        </w:rPr>
        <w:t>I.3.5 Fitossociologia</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16</w:t>
      </w:r>
    </w:p>
    <w:p w:rsidR="00B0129F" w:rsidRPr="00970A58" w:rsidRDefault="00B0129F" w:rsidP="00B0129F">
      <w:pPr>
        <w:spacing w:line="360" w:lineRule="auto"/>
        <w:rPr>
          <w:rFonts w:ascii="Times New Roman" w:hAnsi="Times New Roman"/>
          <w:b/>
          <w:sz w:val="24"/>
          <w:szCs w:val="24"/>
        </w:rPr>
      </w:pPr>
    </w:p>
    <w:p w:rsidR="00B0129F" w:rsidRPr="000E2AF0" w:rsidRDefault="00B0129F" w:rsidP="00365D99">
      <w:pPr>
        <w:spacing w:line="360" w:lineRule="auto"/>
        <w:ind w:left="360"/>
        <w:rPr>
          <w:rFonts w:ascii="Times New Roman" w:hAnsi="Times New Roman"/>
          <w:sz w:val="24"/>
          <w:szCs w:val="24"/>
        </w:rPr>
      </w:pPr>
      <w:r w:rsidRPr="00970A58">
        <w:rPr>
          <w:rFonts w:ascii="Times New Roman" w:hAnsi="Times New Roman"/>
          <w:b/>
          <w:sz w:val="24"/>
          <w:szCs w:val="24"/>
        </w:rPr>
        <w:t xml:space="preserve">I.4 </w:t>
      </w:r>
      <w:r w:rsidR="00062DD1" w:rsidRPr="00970A58">
        <w:rPr>
          <w:rFonts w:ascii="Times New Roman" w:hAnsi="Times New Roman"/>
          <w:b/>
          <w:sz w:val="24"/>
          <w:szCs w:val="24"/>
        </w:rPr>
        <w:t>SISTEMAS DE GESTÃO AMBIENTAL E CERTIFICAÇÃO EM CAMPOS DE GOLFE</w:t>
      </w:r>
      <w:r w:rsidR="00062DD1">
        <w:rPr>
          <w:rFonts w:ascii="Times New Roman" w:hAnsi="Times New Roman"/>
          <w:b/>
          <w:sz w:val="24"/>
          <w:szCs w:val="24"/>
        </w:rPr>
        <w:tab/>
      </w:r>
      <w:r w:rsidR="00062DD1">
        <w:rPr>
          <w:rFonts w:ascii="Times New Roman" w:hAnsi="Times New Roman"/>
          <w:b/>
          <w:sz w:val="24"/>
          <w:szCs w:val="24"/>
        </w:rPr>
        <w:tab/>
      </w:r>
      <w:r w:rsidR="00062DD1">
        <w:rPr>
          <w:rFonts w:ascii="Times New Roman" w:hAnsi="Times New Roman"/>
          <w:b/>
          <w:sz w:val="24"/>
          <w:szCs w:val="24"/>
        </w:rPr>
        <w:tab/>
      </w:r>
      <w:r w:rsidR="00062DD1">
        <w:rPr>
          <w:rFonts w:ascii="Times New Roman" w:hAnsi="Times New Roman"/>
          <w:b/>
          <w:sz w:val="24"/>
          <w:szCs w:val="24"/>
        </w:rPr>
        <w:tab/>
      </w:r>
      <w:r w:rsidR="00062DD1">
        <w:rPr>
          <w:rFonts w:ascii="Times New Roman" w:hAnsi="Times New Roman"/>
          <w:b/>
          <w:sz w:val="24"/>
          <w:szCs w:val="24"/>
        </w:rPr>
        <w:tab/>
      </w:r>
      <w:r w:rsidR="00062DD1">
        <w:rPr>
          <w:rFonts w:ascii="Times New Roman" w:hAnsi="Times New Roman"/>
          <w:b/>
          <w:sz w:val="24"/>
          <w:szCs w:val="24"/>
        </w:rPr>
        <w:tab/>
      </w:r>
      <w:r w:rsidR="00062DD1">
        <w:rPr>
          <w:rFonts w:ascii="Times New Roman" w:hAnsi="Times New Roman"/>
          <w:b/>
          <w:sz w:val="24"/>
          <w:szCs w:val="24"/>
        </w:rPr>
        <w:tab/>
      </w:r>
      <w:r w:rsidR="00527C91">
        <w:rPr>
          <w:rFonts w:ascii="Times New Roman" w:hAnsi="Times New Roman"/>
          <w:sz w:val="24"/>
          <w:szCs w:val="24"/>
        </w:rPr>
        <w:tab/>
        <w:t>23</w:t>
      </w:r>
    </w:p>
    <w:p w:rsidR="00B0129F" w:rsidRDefault="00B0129F" w:rsidP="00B0129F">
      <w:pPr>
        <w:pStyle w:val="PargrafodaLista"/>
        <w:spacing w:line="360" w:lineRule="auto"/>
        <w:rPr>
          <w:rFonts w:ascii="Times New Roman" w:hAnsi="Times New Roman"/>
          <w:sz w:val="24"/>
          <w:szCs w:val="24"/>
        </w:rPr>
      </w:pPr>
      <w:r>
        <w:rPr>
          <w:rFonts w:ascii="Times New Roman" w:hAnsi="Times New Roman"/>
          <w:sz w:val="24"/>
          <w:szCs w:val="24"/>
        </w:rPr>
        <w:lastRenderedPageBreak/>
        <w:t>I.4.1 NP EN ISO 14001</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24</w:t>
      </w:r>
    </w:p>
    <w:p w:rsidR="00B0129F" w:rsidRPr="00062DD1" w:rsidRDefault="00B0129F" w:rsidP="00062DD1">
      <w:pPr>
        <w:spacing w:line="360" w:lineRule="auto"/>
        <w:ind w:firstLine="708"/>
        <w:rPr>
          <w:rFonts w:ascii="Times New Roman" w:hAnsi="Times New Roman"/>
          <w:sz w:val="24"/>
          <w:szCs w:val="24"/>
        </w:rPr>
      </w:pPr>
      <w:r w:rsidRPr="00062DD1">
        <w:rPr>
          <w:rFonts w:ascii="Times New Roman" w:hAnsi="Times New Roman"/>
          <w:sz w:val="24"/>
          <w:szCs w:val="24"/>
        </w:rPr>
        <w:t>I.4.2 Sistema EMAS</w:t>
      </w:r>
      <w:r w:rsidR="009E1729" w:rsidRPr="00062DD1">
        <w:rPr>
          <w:rFonts w:ascii="Times New Roman" w:hAnsi="Times New Roman"/>
          <w:sz w:val="24"/>
          <w:szCs w:val="24"/>
        </w:rPr>
        <w:tab/>
      </w:r>
      <w:r w:rsidR="009E1729" w:rsidRPr="00062DD1">
        <w:rPr>
          <w:rFonts w:ascii="Times New Roman" w:hAnsi="Times New Roman"/>
          <w:sz w:val="24"/>
          <w:szCs w:val="24"/>
        </w:rPr>
        <w:tab/>
      </w:r>
      <w:r w:rsidR="009E1729" w:rsidRPr="00062DD1">
        <w:rPr>
          <w:rFonts w:ascii="Times New Roman" w:hAnsi="Times New Roman"/>
          <w:sz w:val="24"/>
          <w:szCs w:val="24"/>
        </w:rPr>
        <w:tab/>
      </w:r>
      <w:r w:rsidR="009E1729" w:rsidRPr="00062DD1">
        <w:rPr>
          <w:rFonts w:ascii="Times New Roman" w:hAnsi="Times New Roman"/>
          <w:sz w:val="24"/>
          <w:szCs w:val="24"/>
        </w:rPr>
        <w:tab/>
      </w:r>
      <w:r w:rsidR="009E1729" w:rsidRPr="00062DD1">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527C91">
        <w:rPr>
          <w:rFonts w:ascii="Times New Roman" w:hAnsi="Times New Roman"/>
          <w:sz w:val="24"/>
          <w:szCs w:val="24"/>
        </w:rPr>
        <w:t>25</w:t>
      </w:r>
    </w:p>
    <w:p w:rsidR="00B0129F" w:rsidRDefault="00B0129F" w:rsidP="00B0129F">
      <w:pPr>
        <w:pStyle w:val="PargrafodaLista"/>
        <w:spacing w:line="360" w:lineRule="auto"/>
        <w:rPr>
          <w:rFonts w:ascii="Times New Roman" w:hAnsi="Times New Roman"/>
          <w:sz w:val="24"/>
          <w:szCs w:val="24"/>
        </w:rPr>
      </w:pPr>
      <w:r>
        <w:rPr>
          <w:rFonts w:ascii="Times New Roman" w:hAnsi="Times New Roman"/>
          <w:sz w:val="24"/>
          <w:szCs w:val="24"/>
        </w:rPr>
        <w:t>I.4.3 Declaração de Valderrama</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26</w:t>
      </w:r>
    </w:p>
    <w:p w:rsidR="00B0129F" w:rsidRPr="0006174C" w:rsidRDefault="00B0129F" w:rsidP="00B0129F">
      <w:pPr>
        <w:pStyle w:val="PargrafodaLista"/>
        <w:spacing w:line="360" w:lineRule="auto"/>
        <w:rPr>
          <w:rFonts w:ascii="Times New Roman" w:hAnsi="Times New Roman"/>
          <w:sz w:val="24"/>
          <w:szCs w:val="24"/>
        </w:rPr>
      </w:pPr>
      <w:r w:rsidRPr="0006174C">
        <w:rPr>
          <w:rFonts w:ascii="Times New Roman" w:hAnsi="Times New Roman"/>
          <w:sz w:val="24"/>
          <w:szCs w:val="24"/>
        </w:rPr>
        <w:t>I</w:t>
      </w:r>
      <w:r w:rsidR="00474A94" w:rsidRPr="0006174C">
        <w:rPr>
          <w:rFonts w:ascii="Times New Roman" w:hAnsi="Times New Roman"/>
          <w:sz w:val="24"/>
          <w:szCs w:val="24"/>
        </w:rPr>
        <w:t>.</w:t>
      </w:r>
      <w:r w:rsidRPr="0006174C">
        <w:rPr>
          <w:rFonts w:ascii="Times New Roman" w:hAnsi="Times New Roman"/>
          <w:sz w:val="24"/>
          <w:szCs w:val="24"/>
        </w:rPr>
        <w:t xml:space="preserve">4.4 </w:t>
      </w:r>
      <w:r w:rsidRPr="0006174C">
        <w:rPr>
          <w:rFonts w:ascii="Times New Roman" w:hAnsi="Times New Roman"/>
          <w:i/>
          <w:sz w:val="24"/>
          <w:szCs w:val="24"/>
        </w:rPr>
        <w:t>Audubon</w:t>
      </w:r>
      <w:r w:rsidR="00063188" w:rsidRPr="0006174C">
        <w:rPr>
          <w:rFonts w:ascii="Times New Roman" w:hAnsi="Times New Roman"/>
          <w:i/>
          <w:sz w:val="24"/>
          <w:szCs w:val="24"/>
        </w:rPr>
        <w:tab/>
      </w:r>
      <w:r w:rsidR="00063188" w:rsidRPr="0006174C">
        <w:rPr>
          <w:rFonts w:ascii="Times New Roman" w:hAnsi="Times New Roman"/>
          <w:i/>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27</w:t>
      </w:r>
    </w:p>
    <w:p w:rsidR="00B0129F" w:rsidRPr="0006174C" w:rsidRDefault="00B0129F" w:rsidP="00B0129F">
      <w:pPr>
        <w:pStyle w:val="PargrafodaLista"/>
        <w:spacing w:line="360" w:lineRule="auto"/>
        <w:rPr>
          <w:rFonts w:ascii="Times New Roman" w:hAnsi="Times New Roman"/>
          <w:sz w:val="24"/>
          <w:szCs w:val="24"/>
        </w:rPr>
      </w:pPr>
      <w:r w:rsidRPr="0006174C">
        <w:rPr>
          <w:rFonts w:ascii="Times New Roman" w:hAnsi="Times New Roman"/>
          <w:sz w:val="24"/>
          <w:szCs w:val="24"/>
        </w:rPr>
        <w:t xml:space="preserve">I.4.5 </w:t>
      </w:r>
      <w:r w:rsidRPr="0006174C">
        <w:rPr>
          <w:rFonts w:ascii="Times New Roman" w:hAnsi="Times New Roman"/>
          <w:i/>
          <w:sz w:val="24"/>
          <w:szCs w:val="24"/>
        </w:rPr>
        <w:t>Commited to Green</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28</w:t>
      </w:r>
    </w:p>
    <w:p w:rsidR="00B0129F" w:rsidRDefault="00B0129F" w:rsidP="00B0129F">
      <w:pPr>
        <w:pStyle w:val="PargrafodaLista"/>
        <w:spacing w:line="360" w:lineRule="auto"/>
        <w:rPr>
          <w:rFonts w:ascii="Times New Roman" w:hAnsi="Times New Roman"/>
          <w:sz w:val="24"/>
          <w:szCs w:val="24"/>
        </w:rPr>
      </w:pPr>
      <w:r>
        <w:rPr>
          <w:rFonts w:ascii="Times New Roman" w:hAnsi="Times New Roman"/>
          <w:sz w:val="24"/>
          <w:szCs w:val="24"/>
        </w:rPr>
        <w:t>I</w:t>
      </w:r>
      <w:r w:rsidR="00474A94">
        <w:rPr>
          <w:rFonts w:ascii="Times New Roman" w:hAnsi="Times New Roman"/>
          <w:sz w:val="24"/>
          <w:szCs w:val="24"/>
        </w:rPr>
        <w:t>.</w:t>
      </w:r>
      <w:r>
        <w:rPr>
          <w:rFonts w:ascii="Times New Roman" w:hAnsi="Times New Roman"/>
          <w:sz w:val="24"/>
          <w:szCs w:val="24"/>
        </w:rPr>
        <w:t>4.6 Outros Sistemas de Gestão Ambiental no Sector do Turismo</w:t>
      </w:r>
      <w:r w:rsidR="00527C91">
        <w:rPr>
          <w:rFonts w:ascii="Times New Roman" w:hAnsi="Times New Roman"/>
          <w:sz w:val="24"/>
          <w:szCs w:val="24"/>
        </w:rPr>
        <w:tab/>
      </w:r>
      <w:r w:rsidR="00527C91">
        <w:rPr>
          <w:rFonts w:ascii="Times New Roman" w:hAnsi="Times New Roman"/>
          <w:sz w:val="24"/>
          <w:szCs w:val="24"/>
        </w:rPr>
        <w:tab/>
        <w:t>29</w:t>
      </w:r>
    </w:p>
    <w:p w:rsidR="00B0129F" w:rsidRPr="00B84C20" w:rsidRDefault="00B0129F" w:rsidP="00B0129F">
      <w:pPr>
        <w:spacing w:line="480" w:lineRule="auto"/>
        <w:rPr>
          <w:rFonts w:ascii="Times New Roman" w:hAnsi="Times New Roman"/>
          <w:sz w:val="24"/>
          <w:szCs w:val="24"/>
          <w:highlight w:val="yellow"/>
        </w:rPr>
      </w:pPr>
    </w:p>
    <w:p w:rsidR="001E7EB8" w:rsidRPr="001E7EB8" w:rsidRDefault="00365D99" w:rsidP="001E7EB8">
      <w:pPr>
        <w:spacing w:line="480" w:lineRule="auto"/>
        <w:rPr>
          <w:rFonts w:ascii="Times New Roman" w:hAnsi="Times New Roman"/>
          <w:sz w:val="24"/>
          <w:szCs w:val="24"/>
        </w:rPr>
      </w:pPr>
      <w:r>
        <w:rPr>
          <w:rFonts w:ascii="Times New Roman" w:hAnsi="Times New Roman"/>
          <w:b/>
          <w:sz w:val="24"/>
          <w:szCs w:val="24"/>
        </w:rPr>
        <w:t xml:space="preserve">II. </w:t>
      </w:r>
      <w:r w:rsidR="00062DD1" w:rsidRPr="00365D99">
        <w:rPr>
          <w:rFonts w:ascii="Times New Roman" w:hAnsi="Times New Roman"/>
          <w:b/>
          <w:sz w:val="24"/>
          <w:szCs w:val="24"/>
        </w:rPr>
        <w:t>METODOLOGIA</w:t>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063188" w:rsidRPr="00365D99">
        <w:rPr>
          <w:rFonts w:ascii="Times New Roman" w:hAnsi="Times New Roman"/>
          <w:sz w:val="24"/>
          <w:szCs w:val="24"/>
        </w:rPr>
        <w:tab/>
      </w:r>
      <w:r w:rsidR="00527C91">
        <w:rPr>
          <w:rFonts w:ascii="Times New Roman" w:hAnsi="Times New Roman"/>
          <w:sz w:val="24"/>
          <w:szCs w:val="24"/>
        </w:rPr>
        <w:t>30</w:t>
      </w:r>
    </w:p>
    <w:p w:rsidR="00346B15" w:rsidRDefault="00346B15" w:rsidP="00474A94">
      <w:pPr>
        <w:spacing w:line="480" w:lineRule="auto"/>
        <w:ind w:left="720"/>
        <w:rPr>
          <w:rFonts w:ascii="Times New Roman" w:hAnsi="Times New Roman"/>
          <w:sz w:val="24"/>
          <w:szCs w:val="24"/>
        </w:rPr>
      </w:pPr>
      <w:r>
        <w:rPr>
          <w:rFonts w:ascii="Times New Roman" w:hAnsi="Times New Roman"/>
          <w:sz w:val="24"/>
          <w:szCs w:val="24"/>
        </w:rPr>
        <w:t>II.1. MATRIZ DE VERIFICAÇÃO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32</w:t>
      </w:r>
    </w:p>
    <w:p w:rsidR="00B0129F" w:rsidRPr="001E7EB8" w:rsidRDefault="00346B15" w:rsidP="00474A94">
      <w:pPr>
        <w:spacing w:line="480" w:lineRule="auto"/>
        <w:ind w:left="720"/>
        <w:rPr>
          <w:rFonts w:ascii="Times New Roman" w:hAnsi="Times New Roman"/>
          <w:sz w:val="24"/>
          <w:szCs w:val="24"/>
        </w:rPr>
      </w:pPr>
      <w:r>
        <w:rPr>
          <w:rFonts w:ascii="Times New Roman" w:hAnsi="Times New Roman"/>
          <w:sz w:val="24"/>
          <w:szCs w:val="24"/>
        </w:rPr>
        <w:t>II.2</w:t>
      </w:r>
      <w:r w:rsidR="00474A94" w:rsidRPr="001E7EB8">
        <w:rPr>
          <w:rFonts w:ascii="Times New Roman" w:hAnsi="Times New Roman"/>
          <w:sz w:val="24"/>
          <w:szCs w:val="24"/>
        </w:rPr>
        <w:t xml:space="preserve">. </w:t>
      </w:r>
      <w:r w:rsidRPr="001E7EB8">
        <w:rPr>
          <w:rFonts w:ascii="Times New Roman" w:hAnsi="Times New Roman"/>
          <w:sz w:val="24"/>
          <w:szCs w:val="24"/>
        </w:rPr>
        <w:t xml:space="preserve">MATRIZ DE </w:t>
      </w:r>
      <w:r>
        <w:rPr>
          <w:rFonts w:ascii="Times New Roman" w:hAnsi="Times New Roman"/>
          <w:sz w:val="24"/>
          <w:szCs w:val="24"/>
        </w:rPr>
        <w:t>CLASSIFICAÇÃO PAISAGÍSTICA</w:t>
      </w:r>
      <w:r w:rsidR="00C90DDE">
        <w:rPr>
          <w:rFonts w:ascii="Times New Roman" w:hAnsi="Times New Roman"/>
          <w:sz w:val="24"/>
          <w:szCs w:val="24"/>
        </w:rPr>
        <w:tab/>
      </w:r>
      <w:r w:rsidR="00C90DDE">
        <w:rPr>
          <w:rFonts w:ascii="Times New Roman" w:hAnsi="Times New Roman"/>
          <w:sz w:val="24"/>
          <w:szCs w:val="24"/>
        </w:rPr>
        <w:tab/>
      </w:r>
      <w:r w:rsidR="00527C91">
        <w:rPr>
          <w:rFonts w:ascii="Times New Roman" w:hAnsi="Times New Roman"/>
          <w:sz w:val="24"/>
          <w:szCs w:val="24"/>
        </w:rPr>
        <w:tab/>
        <w:t>34</w:t>
      </w:r>
      <w:r>
        <w:rPr>
          <w:rFonts w:ascii="Times New Roman" w:hAnsi="Times New Roman"/>
          <w:sz w:val="24"/>
          <w:szCs w:val="24"/>
        </w:rPr>
        <w:tab/>
      </w:r>
    </w:p>
    <w:p w:rsidR="0014146F" w:rsidRDefault="00234CD2" w:rsidP="0014146F">
      <w:pPr>
        <w:spacing w:line="480" w:lineRule="auto"/>
        <w:ind w:firstLine="708"/>
        <w:rPr>
          <w:rFonts w:ascii="Times New Roman" w:hAnsi="Times New Roman"/>
          <w:sz w:val="24"/>
          <w:szCs w:val="24"/>
        </w:rPr>
      </w:pPr>
      <w:r>
        <w:rPr>
          <w:rFonts w:ascii="Times New Roman" w:hAnsi="Times New Roman"/>
          <w:sz w:val="24"/>
          <w:szCs w:val="24"/>
        </w:rPr>
        <w:t>II.3</w:t>
      </w:r>
      <w:r w:rsidR="0014146F" w:rsidRPr="001E7EB8">
        <w:rPr>
          <w:rFonts w:ascii="Times New Roman" w:hAnsi="Times New Roman"/>
          <w:sz w:val="24"/>
          <w:szCs w:val="24"/>
        </w:rPr>
        <w:t xml:space="preserve">. </w:t>
      </w:r>
      <w:r w:rsidR="00346B15">
        <w:rPr>
          <w:rFonts w:ascii="Times New Roman" w:hAnsi="Times New Roman"/>
          <w:sz w:val="24"/>
          <w:szCs w:val="24"/>
        </w:rPr>
        <w:t>AVALIAÇÃO DA EFICÁCIA DO PLANO DE MELHORIA</w:t>
      </w:r>
      <w:r w:rsidR="00346B15">
        <w:rPr>
          <w:rFonts w:ascii="Times New Roman" w:hAnsi="Times New Roman"/>
          <w:sz w:val="24"/>
          <w:szCs w:val="24"/>
        </w:rPr>
        <w:tab/>
      </w:r>
      <w:r w:rsidR="00DA4772">
        <w:rPr>
          <w:rFonts w:ascii="Times New Roman" w:hAnsi="Times New Roman"/>
          <w:sz w:val="24"/>
          <w:szCs w:val="24"/>
        </w:rPr>
        <w:t>39</w:t>
      </w:r>
    </w:p>
    <w:p w:rsidR="0014146F" w:rsidRPr="001E7EB8" w:rsidRDefault="00285A34" w:rsidP="00285A34">
      <w:pPr>
        <w:spacing w:line="480" w:lineRule="auto"/>
        <w:ind w:firstLine="708"/>
        <w:rPr>
          <w:rFonts w:ascii="Times New Roman" w:hAnsi="Times New Roman"/>
          <w:sz w:val="24"/>
          <w:szCs w:val="24"/>
        </w:rPr>
      </w:pPr>
      <w:r>
        <w:rPr>
          <w:rFonts w:ascii="Times New Roman" w:hAnsi="Times New Roman"/>
          <w:sz w:val="24"/>
          <w:szCs w:val="24"/>
        </w:rPr>
        <w:t xml:space="preserve"> </w:t>
      </w:r>
    </w:p>
    <w:p w:rsidR="00B0129F" w:rsidRPr="001E7EB8" w:rsidRDefault="00474A94" w:rsidP="00474A94">
      <w:pPr>
        <w:spacing w:line="480" w:lineRule="auto"/>
        <w:rPr>
          <w:rFonts w:ascii="Times New Roman" w:hAnsi="Times New Roman"/>
          <w:sz w:val="24"/>
          <w:szCs w:val="24"/>
        </w:rPr>
      </w:pPr>
      <w:r w:rsidRPr="00970A58">
        <w:rPr>
          <w:rFonts w:ascii="Times New Roman" w:hAnsi="Times New Roman"/>
          <w:b/>
          <w:sz w:val="24"/>
          <w:szCs w:val="24"/>
        </w:rPr>
        <w:t xml:space="preserve">III. </w:t>
      </w:r>
      <w:r w:rsidR="00062DD1" w:rsidRPr="00970A58">
        <w:rPr>
          <w:rFonts w:ascii="Times New Roman" w:hAnsi="Times New Roman"/>
          <w:b/>
          <w:sz w:val="24"/>
          <w:szCs w:val="24"/>
        </w:rPr>
        <w:t>CASO DE ESTUDO: CAMPO DE GOLFE MONTE REI</w:t>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527C91">
        <w:rPr>
          <w:rFonts w:ascii="Times New Roman" w:hAnsi="Times New Roman"/>
          <w:sz w:val="24"/>
          <w:szCs w:val="24"/>
        </w:rPr>
        <w:t>41</w:t>
      </w:r>
    </w:p>
    <w:p w:rsidR="00B0129F" w:rsidRPr="001E7EB8" w:rsidRDefault="00474A94" w:rsidP="00474A94">
      <w:pPr>
        <w:spacing w:line="480" w:lineRule="auto"/>
        <w:ind w:firstLine="708"/>
        <w:rPr>
          <w:rFonts w:ascii="Times New Roman" w:hAnsi="Times New Roman"/>
          <w:sz w:val="24"/>
          <w:szCs w:val="24"/>
        </w:rPr>
      </w:pPr>
      <w:r w:rsidRPr="001E7EB8">
        <w:rPr>
          <w:rFonts w:ascii="Times New Roman" w:hAnsi="Times New Roman"/>
          <w:sz w:val="24"/>
          <w:szCs w:val="24"/>
        </w:rPr>
        <w:t xml:space="preserve">III.1. </w:t>
      </w:r>
      <w:r w:rsidR="00922721">
        <w:rPr>
          <w:rFonts w:ascii="Times New Roman" w:hAnsi="Times New Roman"/>
          <w:sz w:val="24"/>
          <w:szCs w:val="24"/>
        </w:rPr>
        <w:t>ESCOLHA DO CAMPO DE GOLFE PILOTO</w:t>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41</w:t>
      </w:r>
    </w:p>
    <w:p w:rsidR="00B0129F" w:rsidRPr="001E7EB8" w:rsidRDefault="00474A94" w:rsidP="00474A94">
      <w:pPr>
        <w:spacing w:line="480" w:lineRule="auto"/>
        <w:ind w:firstLine="708"/>
        <w:rPr>
          <w:rFonts w:ascii="Times New Roman" w:hAnsi="Times New Roman"/>
          <w:sz w:val="24"/>
          <w:szCs w:val="24"/>
        </w:rPr>
      </w:pPr>
      <w:r w:rsidRPr="001E7EB8">
        <w:rPr>
          <w:rFonts w:ascii="Times New Roman" w:hAnsi="Times New Roman"/>
          <w:sz w:val="24"/>
          <w:szCs w:val="24"/>
        </w:rPr>
        <w:t xml:space="preserve">III.2. </w:t>
      </w:r>
      <w:r w:rsidR="00922721" w:rsidRPr="001E7EB8">
        <w:rPr>
          <w:rFonts w:ascii="Times New Roman" w:hAnsi="Times New Roman"/>
          <w:sz w:val="24"/>
          <w:szCs w:val="24"/>
        </w:rPr>
        <w:t>CARACTERIZAÇÃO DO CAMPO DE GOLFE MONTE REI</w:t>
      </w:r>
      <w:r w:rsidR="00922721">
        <w:rPr>
          <w:rFonts w:ascii="Times New Roman" w:hAnsi="Times New Roman"/>
          <w:sz w:val="24"/>
          <w:szCs w:val="24"/>
        </w:rPr>
        <w:tab/>
      </w:r>
      <w:r w:rsidR="00527C91">
        <w:rPr>
          <w:rFonts w:ascii="Times New Roman" w:hAnsi="Times New Roman"/>
          <w:sz w:val="24"/>
          <w:szCs w:val="24"/>
        </w:rPr>
        <w:t>41</w:t>
      </w:r>
    </w:p>
    <w:p w:rsidR="00922721" w:rsidRDefault="00474A94" w:rsidP="00474A94">
      <w:pPr>
        <w:spacing w:line="480" w:lineRule="auto"/>
        <w:ind w:firstLine="708"/>
        <w:rPr>
          <w:rFonts w:ascii="Times New Roman" w:hAnsi="Times New Roman"/>
          <w:sz w:val="24"/>
          <w:szCs w:val="24"/>
        </w:rPr>
      </w:pPr>
      <w:r w:rsidRPr="001E7EB8">
        <w:rPr>
          <w:rFonts w:ascii="Times New Roman" w:hAnsi="Times New Roman"/>
          <w:sz w:val="24"/>
          <w:szCs w:val="24"/>
        </w:rPr>
        <w:t xml:space="preserve">III.3. </w:t>
      </w:r>
      <w:r w:rsidR="00922721">
        <w:rPr>
          <w:rFonts w:ascii="Times New Roman" w:hAnsi="Times New Roman"/>
          <w:sz w:val="24"/>
          <w:szCs w:val="24"/>
        </w:rPr>
        <w:t xml:space="preserve">PAISAGEM ANTES DA INSTALAÇÃO DO CAMPO DE </w:t>
      </w:r>
    </w:p>
    <w:p w:rsidR="00B0129F" w:rsidRPr="001E7EB8" w:rsidRDefault="00922721" w:rsidP="00922721">
      <w:pPr>
        <w:spacing w:line="480" w:lineRule="auto"/>
        <w:ind w:left="708" w:firstLine="372"/>
        <w:rPr>
          <w:rFonts w:ascii="Times New Roman" w:hAnsi="Times New Roman"/>
          <w:sz w:val="24"/>
          <w:szCs w:val="24"/>
        </w:rPr>
      </w:pPr>
      <w:r>
        <w:rPr>
          <w:rFonts w:ascii="Times New Roman" w:hAnsi="Times New Roman"/>
          <w:sz w:val="24"/>
          <w:szCs w:val="24"/>
        </w:rPr>
        <w:t xml:space="preserve">   </w:t>
      </w:r>
      <w:r w:rsidRPr="001E7EB8">
        <w:rPr>
          <w:rFonts w:ascii="Times New Roman" w:hAnsi="Times New Roman"/>
          <w:sz w:val="24"/>
          <w:szCs w:val="24"/>
        </w:rPr>
        <w:t>GOLFE</w:t>
      </w:r>
      <w:r w:rsidR="00691EBC">
        <w:rPr>
          <w:rFonts w:ascii="Times New Roman" w:hAnsi="Times New Roman"/>
          <w:sz w:val="24"/>
          <w:szCs w:val="24"/>
        </w:rPr>
        <w:tab/>
      </w:r>
      <w:r w:rsidR="00691EBC">
        <w:rPr>
          <w:rFonts w:ascii="Times New Roman" w:hAnsi="Times New Roman"/>
          <w:sz w:val="24"/>
          <w:szCs w:val="24"/>
        </w:rPr>
        <w:tab/>
      </w:r>
      <w:r w:rsidR="00691EBC">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27C91">
        <w:rPr>
          <w:rFonts w:ascii="Times New Roman" w:hAnsi="Times New Roman"/>
          <w:sz w:val="24"/>
          <w:szCs w:val="24"/>
        </w:rPr>
        <w:t>44</w:t>
      </w:r>
    </w:p>
    <w:p w:rsidR="00B0129F" w:rsidRPr="001E7EB8" w:rsidRDefault="00474A94" w:rsidP="00474A94">
      <w:pPr>
        <w:spacing w:line="480" w:lineRule="auto"/>
        <w:ind w:left="372" w:firstLine="708"/>
        <w:rPr>
          <w:rFonts w:ascii="Times New Roman" w:hAnsi="Times New Roman"/>
          <w:sz w:val="24"/>
          <w:szCs w:val="24"/>
        </w:rPr>
      </w:pPr>
      <w:r w:rsidRPr="001E7EB8">
        <w:rPr>
          <w:rFonts w:ascii="Times New Roman" w:hAnsi="Times New Roman"/>
          <w:sz w:val="24"/>
          <w:szCs w:val="24"/>
        </w:rPr>
        <w:t xml:space="preserve">III.3.1. </w:t>
      </w:r>
      <w:r w:rsidR="00B0129F" w:rsidRPr="001E7EB8">
        <w:rPr>
          <w:rFonts w:ascii="Times New Roman" w:hAnsi="Times New Roman"/>
          <w:sz w:val="24"/>
          <w:szCs w:val="24"/>
        </w:rPr>
        <w:t>Características da paisagem</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45</w:t>
      </w:r>
    </w:p>
    <w:p w:rsidR="00B0129F" w:rsidRPr="00AE6712" w:rsidRDefault="00474A94" w:rsidP="00474A94">
      <w:pPr>
        <w:spacing w:line="480" w:lineRule="auto"/>
        <w:ind w:left="372" w:firstLine="708"/>
        <w:rPr>
          <w:rFonts w:ascii="Times New Roman" w:hAnsi="Times New Roman"/>
          <w:sz w:val="24"/>
          <w:szCs w:val="24"/>
        </w:rPr>
      </w:pPr>
      <w:r w:rsidRPr="00AE6712">
        <w:rPr>
          <w:rFonts w:ascii="Times New Roman" w:hAnsi="Times New Roman"/>
          <w:sz w:val="24"/>
          <w:szCs w:val="24"/>
        </w:rPr>
        <w:t xml:space="preserve">III.3.2. </w:t>
      </w:r>
      <w:r w:rsidR="00B0129F" w:rsidRPr="00AE6712">
        <w:rPr>
          <w:rFonts w:ascii="Times New Roman" w:hAnsi="Times New Roman"/>
          <w:sz w:val="24"/>
          <w:szCs w:val="24"/>
        </w:rPr>
        <w:t>Enquadramento fitogeográfico</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46</w:t>
      </w:r>
    </w:p>
    <w:p w:rsidR="00B0129F" w:rsidRDefault="00474A94" w:rsidP="00474A94">
      <w:pPr>
        <w:spacing w:line="480" w:lineRule="auto"/>
        <w:ind w:left="372" w:firstLine="708"/>
        <w:rPr>
          <w:rFonts w:ascii="Times New Roman" w:hAnsi="Times New Roman"/>
          <w:sz w:val="24"/>
          <w:szCs w:val="24"/>
        </w:rPr>
      </w:pPr>
      <w:r w:rsidRPr="00AE6712">
        <w:rPr>
          <w:rFonts w:ascii="Times New Roman" w:hAnsi="Times New Roman"/>
          <w:sz w:val="24"/>
          <w:szCs w:val="24"/>
        </w:rPr>
        <w:t xml:space="preserve">III.3.3. </w:t>
      </w:r>
      <w:r w:rsidR="00E4318A" w:rsidRPr="00AE6712">
        <w:rPr>
          <w:rFonts w:ascii="Times New Roman" w:hAnsi="Times New Roman"/>
          <w:sz w:val="24"/>
          <w:szCs w:val="24"/>
        </w:rPr>
        <w:t>Vegetação</w:t>
      </w:r>
      <w:r w:rsidR="00E4318A">
        <w:rPr>
          <w:rFonts w:ascii="Times New Roman" w:hAnsi="Times New Roman"/>
          <w:b/>
          <w:sz w:val="24"/>
          <w:szCs w:val="24"/>
        </w:rPr>
        <w:tab/>
      </w:r>
      <w:r w:rsidR="00063188" w:rsidRPr="0056538C">
        <w:rPr>
          <w:rFonts w:ascii="Times New Roman" w:hAnsi="Times New Roman"/>
          <w:b/>
          <w:sz w:val="24"/>
          <w:szCs w:val="24"/>
        </w:rPr>
        <w:tab/>
      </w:r>
      <w:r w:rsidR="00063188" w:rsidRPr="0056538C">
        <w:rPr>
          <w:rFonts w:ascii="Times New Roman" w:hAnsi="Times New Roman"/>
          <w:b/>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527C91">
        <w:rPr>
          <w:rFonts w:ascii="Times New Roman" w:hAnsi="Times New Roman"/>
          <w:sz w:val="24"/>
          <w:szCs w:val="24"/>
        </w:rPr>
        <w:tab/>
        <w:t>47</w:t>
      </w:r>
    </w:p>
    <w:p w:rsidR="00A40618" w:rsidRDefault="00A40618" w:rsidP="00474A94">
      <w:pPr>
        <w:spacing w:line="480" w:lineRule="auto"/>
        <w:ind w:left="372" w:firstLine="708"/>
        <w:rPr>
          <w:rFonts w:ascii="Times New Roman" w:hAnsi="Times New Roman"/>
          <w:sz w:val="24"/>
          <w:szCs w:val="24"/>
        </w:rPr>
      </w:pPr>
      <w:r>
        <w:rPr>
          <w:rFonts w:ascii="Times New Roman" w:hAnsi="Times New Roman"/>
          <w:sz w:val="24"/>
          <w:szCs w:val="24"/>
        </w:rPr>
        <w:t>III.3.</w:t>
      </w:r>
      <w:r w:rsidR="00527C91">
        <w:rPr>
          <w:rFonts w:ascii="Times New Roman" w:hAnsi="Times New Roman"/>
          <w:sz w:val="24"/>
          <w:szCs w:val="24"/>
        </w:rPr>
        <w:t>3.1. Vegetação potencial</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47</w:t>
      </w:r>
    </w:p>
    <w:p w:rsidR="00346B15" w:rsidRPr="001E7EB8" w:rsidRDefault="00A40618" w:rsidP="00346B15">
      <w:pPr>
        <w:spacing w:line="480" w:lineRule="auto"/>
        <w:ind w:left="372" w:firstLine="708"/>
        <w:rPr>
          <w:rFonts w:ascii="Times New Roman" w:hAnsi="Times New Roman"/>
          <w:sz w:val="24"/>
          <w:szCs w:val="24"/>
        </w:rPr>
      </w:pPr>
      <w:r>
        <w:rPr>
          <w:rFonts w:ascii="Times New Roman" w:hAnsi="Times New Roman"/>
          <w:sz w:val="24"/>
          <w:szCs w:val="24"/>
        </w:rPr>
        <w:t xml:space="preserve">III.3.3.2. Vegetação existente </w:t>
      </w:r>
      <w:r w:rsidR="00DA4772">
        <w:rPr>
          <w:rFonts w:ascii="Times New Roman" w:hAnsi="Times New Roman"/>
          <w:sz w:val="24"/>
          <w:szCs w:val="24"/>
        </w:rPr>
        <w:t>antes da construção do campo</w:t>
      </w:r>
      <w:r w:rsidR="00DA4772">
        <w:rPr>
          <w:rFonts w:ascii="Times New Roman" w:hAnsi="Times New Roman"/>
          <w:sz w:val="24"/>
          <w:szCs w:val="24"/>
        </w:rPr>
        <w:tab/>
      </w:r>
      <w:r w:rsidR="00527C91">
        <w:rPr>
          <w:rFonts w:ascii="Times New Roman" w:hAnsi="Times New Roman"/>
          <w:sz w:val="24"/>
          <w:szCs w:val="24"/>
        </w:rPr>
        <w:tab/>
        <w:t>54</w:t>
      </w:r>
    </w:p>
    <w:p w:rsidR="006C391B" w:rsidRDefault="00772D58" w:rsidP="00346B15">
      <w:pPr>
        <w:spacing w:line="480" w:lineRule="auto"/>
        <w:ind w:left="372" w:firstLine="708"/>
        <w:rPr>
          <w:rFonts w:ascii="Times New Roman" w:hAnsi="Times New Roman"/>
          <w:sz w:val="24"/>
          <w:szCs w:val="24"/>
        </w:rPr>
      </w:pPr>
      <w:r>
        <w:rPr>
          <w:rFonts w:ascii="Times New Roman" w:hAnsi="Times New Roman"/>
          <w:sz w:val="24"/>
          <w:szCs w:val="24"/>
        </w:rPr>
        <w:t>III.3.4</w:t>
      </w:r>
      <w:r w:rsidR="00474A94" w:rsidRPr="001E7EB8">
        <w:rPr>
          <w:rFonts w:ascii="Times New Roman" w:hAnsi="Times New Roman"/>
          <w:sz w:val="24"/>
          <w:szCs w:val="24"/>
        </w:rPr>
        <w:t xml:space="preserve">. </w:t>
      </w:r>
      <w:r w:rsidR="00B0129F" w:rsidRPr="001E7EB8">
        <w:rPr>
          <w:rFonts w:ascii="Times New Roman" w:hAnsi="Times New Roman"/>
          <w:sz w:val="24"/>
          <w:szCs w:val="24"/>
        </w:rPr>
        <w:t>Festos e talvegues</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58</w:t>
      </w:r>
    </w:p>
    <w:p w:rsidR="00B0129F" w:rsidRPr="001E7EB8" w:rsidRDefault="00772D58" w:rsidP="00474A94">
      <w:pPr>
        <w:spacing w:line="480" w:lineRule="auto"/>
        <w:ind w:left="372" w:firstLine="708"/>
        <w:rPr>
          <w:rFonts w:ascii="Times New Roman" w:hAnsi="Times New Roman"/>
          <w:sz w:val="24"/>
          <w:szCs w:val="24"/>
        </w:rPr>
      </w:pPr>
      <w:r>
        <w:rPr>
          <w:rFonts w:ascii="Times New Roman" w:hAnsi="Times New Roman"/>
          <w:sz w:val="24"/>
          <w:szCs w:val="24"/>
        </w:rPr>
        <w:lastRenderedPageBreak/>
        <w:t>III.3.5</w:t>
      </w:r>
      <w:r w:rsidR="00474A94" w:rsidRPr="001E7EB8">
        <w:rPr>
          <w:rFonts w:ascii="Times New Roman" w:hAnsi="Times New Roman"/>
          <w:sz w:val="24"/>
          <w:szCs w:val="24"/>
        </w:rPr>
        <w:t xml:space="preserve">. </w:t>
      </w:r>
      <w:r w:rsidR="00B0129F" w:rsidRPr="001E7EB8">
        <w:rPr>
          <w:rFonts w:ascii="Times New Roman" w:hAnsi="Times New Roman"/>
          <w:sz w:val="24"/>
          <w:szCs w:val="24"/>
        </w:rPr>
        <w:t>Hipsometria</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59</w:t>
      </w:r>
    </w:p>
    <w:p w:rsidR="00B0129F" w:rsidRDefault="00772D58" w:rsidP="00474A94">
      <w:pPr>
        <w:spacing w:line="480" w:lineRule="auto"/>
        <w:ind w:left="372" w:firstLine="708"/>
        <w:rPr>
          <w:rFonts w:ascii="Times New Roman" w:hAnsi="Times New Roman"/>
          <w:sz w:val="24"/>
          <w:szCs w:val="24"/>
        </w:rPr>
      </w:pPr>
      <w:r>
        <w:rPr>
          <w:rFonts w:ascii="Times New Roman" w:hAnsi="Times New Roman"/>
          <w:sz w:val="24"/>
          <w:szCs w:val="24"/>
        </w:rPr>
        <w:t>III.3.6</w:t>
      </w:r>
      <w:r w:rsidR="00474A94" w:rsidRPr="001E7EB8">
        <w:rPr>
          <w:rFonts w:ascii="Times New Roman" w:hAnsi="Times New Roman"/>
          <w:sz w:val="24"/>
          <w:szCs w:val="24"/>
        </w:rPr>
        <w:t xml:space="preserve">. </w:t>
      </w:r>
      <w:r w:rsidR="00B0129F" w:rsidRPr="001E7EB8">
        <w:rPr>
          <w:rFonts w:ascii="Times New Roman" w:hAnsi="Times New Roman"/>
          <w:sz w:val="24"/>
          <w:szCs w:val="24"/>
        </w:rPr>
        <w:t>Declives</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59</w:t>
      </w:r>
    </w:p>
    <w:p w:rsidR="00A468EF" w:rsidRPr="001E7EB8" w:rsidRDefault="00A468EF" w:rsidP="00474A94">
      <w:pPr>
        <w:spacing w:line="480" w:lineRule="auto"/>
        <w:ind w:left="372" w:firstLine="708"/>
        <w:rPr>
          <w:rFonts w:ascii="Times New Roman" w:hAnsi="Times New Roman"/>
          <w:sz w:val="24"/>
          <w:szCs w:val="24"/>
        </w:rPr>
      </w:pPr>
      <w:r w:rsidRPr="002A2D81">
        <w:rPr>
          <w:rFonts w:ascii="Times New Roman" w:hAnsi="Times New Roman"/>
          <w:sz w:val="24"/>
          <w:szCs w:val="24"/>
        </w:rPr>
        <w:t>III.3.7. Recursos hídricos superficiais</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60</w:t>
      </w:r>
    </w:p>
    <w:p w:rsidR="00B0129F" w:rsidRPr="001E7EB8" w:rsidRDefault="00A468EF" w:rsidP="00474A94">
      <w:pPr>
        <w:spacing w:line="480" w:lineRule="auto"/>
        <w:ind w:left="372" w:firstLine="708"/>
        <w:rPr>
          <w:rFonts w:ascii="Times New Roman" w:hAnsi="Times New Roman"/>
          <w:sz w:val="24"/>
          <w:szCs w:val="24"/>
        </w:rPr>
      </w:pPr>
      <w:r>
        <w:rPr>
          <w:rFonts w:ascii="Times New Roman" w:hAnsi="Times New Roman"/>
          <w:sz w:val="24"/>
          <w:szCs w:val="24"/>
        </w:rPr>
        <w:t>III.3.8</w:t>
      </w:r>
      <w:r w:rsidR="00474A94" w:rsidRPr="001E7EB8">
        <w:rPr>
          <w:rFonts w:ascii="Times New Roman" w:hAnsi="Times New Roman"/>
          <w:sz w:val="24"/>
          <w:szCs w:val="24"/>
        </w:rPr>
        <w:t xml:space="preserve">. </w:t>
      </w:r>
      <w:r w:rsidR="00B0129F" w:rsidRPr="001E7EB8">
        <w:rPr>
          <w:rFonts w:ascii="Times New Roman" w:hAnsi="Times New Roman"/>
          <w:sz w:val="24"/>
          <w:szCs w:val="24"/>
        </w:rPr>
        <w:t>Unidades de paisagem</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61</w:t>
      </w:r>
    </w:p>
    <w:p w:rsidR="00B0129F" w:rsidRDefault="00772D58" w:rsidP="00474A94">
      <w:pPr>
        <w:spacing w:line="480" w:lineRule="auto"/>
        <w:ind w:left="372" w:firstLine="708"/>
        <w:rPr>
          <w:rFonts w:ascii="Times New Roman" w:hAnsi="Times New Roman"/>
          <w:sz w:val="24"/>
          <w:szCs w:val="24"/>
        </w:rPr>
      </w:pPr>
      <w:r>
        <w:rPr>
          <w:rFonts w:ascii="Times New Roman" w:hAnsi="Times New Roman"/>
          <w:sz w:val="24"/>
          <w:szCs w:val="24"/>
        </w:rPr>
        <w:t>III.3.</w:t>
      </w:r>
      <w:r w:rsidR="00A468EF">
        <w:rPr>
          <w:rFonts w:ascii="Times New Roman" w:hAnsi="Times New Roman"/>
          <w:sz w:val="24"/>
          <w:szCs w:val="24"/>
        </w:rPr>
        <w:t>9</w:t>
      </w:r>
      <w:r w:rsidR="00474A94" w:rsidRPr="001E7EB8">
        <w:rPr>
          <w:rFonts w:ascii="Times New Roman" w:hAnsi="Times New Roman"/>
          <w:sz w:val="24"/>
          <w:szCs w:val="24"/>
        </w:rPr>
        <w:t xml:space="preserve">. </w:t>
      </w:r>
      <w:r w:rsidR="00B0129F" w:rsidRPr="001E7EB8">
        <w:rPr>
          <w:rFonts w:ascii="Times New Roman" w:hAnsi="Times New Roman"/>
          <w:sz w:val="24"/>
          <w:szCs w:val="24"/>
        </w:rPr>
        <w:t>Valor cénico</w:t>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t>6</w:t>
      </w:r>
      <w:r w:rsidR="00527C91">
        <w:rPr>
          <w:rFonts w:ascii="Times New Roman" w:hAnsi="Times New Roman"/>
          <w:sz w:val="24"/>
          <w:szCs w:val="24"/>
        </w:rPr>
        <w:t>3</w:t>
      </w:r>
    </w:p>
    <w:p w:rsidR="00365D99" w:rsidRPr="001E7EB8" w:rsidRDefault="00365D99" w:rsidP="00474A94">
      <w:pPr>
        <w:spacing w:line="480" w:lineRule="auto"/>
        <w:ind w:left="372" w:firstLine="708"/>
        <w:rPr>
          <w:rFonts w:ascii="Times New Roman" w:hAnsi="Times New Roman"/>
          <w:sz w:val="24"/>
          <w:szCs w:val="24"/>
        </w:rPr>
      </w:pPr>
    </w:p>
    <w:p w:rsidR="00922721" w:rsidRDefault="00474A94" w:rsidP="00B0129F">
      <w:pPr>
        <w:spacing w:line="480" w:lineRule="auto"/>
        <w:ind w:left="708"/>
        <w:rPr>
          <w:rFonts w:ascii="Times New Roman" w:hAnsi="Times New Roman"/>
          <w:sz w:val="24"/>
          <w:szCs w:val="24"/>
        </w:rPr>
      </w:pPr>
      <w:r w:rsidRPr="001E7EB8">
        <w:rPr>
          <w:rFonts w:ascii="Times New Roman" w:hAnsi="Times New Roman"/>
          <w:sz w:val="24"/>
          <w:szCs w:val="24"/>
        </w:rPr>
        <w:t>III</w:t>
      </w:r>
      <w:r w:rsidR="00B0129F" w:rsidRPr="001E7EB8">
        <w:rPr>
          <w:rFonts w:ascii="Times New Roman" w:hAnsi="Times New Roman"/>
          <w:sz w:val="24"/>
          <w:szCs w:val="24"/>
        </w:rPr>
        <w:t xml:space="preserve">.4. </w:t>
      </w:r>
      <w:r w:rsidR="00922721" w:rsidRPr="001E7EB8">
        <w:rPr>
          <w:rFonts w:ascii="Times New Roman" w:hAnsi="Times New Roman"/>
          <w:sz w:val="24"/>
          <w:szCs w:val="24"/>
        </w:rPr>
        <w:t xml:space="preserve">PRINCIPAIS OPERAÇÕES INERENTES À CONSTRUÇÃO DO CAMPO DE GOLFE MONTE REI E SUAS IMPLICAÇÕES </w:t>
      </w:r>
    </w:p>
    <w:p w:rsidR="00B0129F" w:rsidRPr="001E7EB8" w:rsidRDefault="00922721" w:rsidP="00B0129F">
      <w:pPr>
        <w:spacing w:line="480" w:lineRule="auto"/>
        <w:ind w:left="708"/>
        <w:rPr>
          <w:rFonts w:ascii="Times New Roman" w:hAnsi="Times New Roman"/>
          <w:sz w:val="24"/>
          <w:szCs w:val="24"/>
        </w:rPr>
      </w:pPr>
      <w:r w:rsidRPr="001E7EB8">
        <w:rPr>
          <w:rFonts w:ascii="Times New Roman" w:hAnsi="Times New Roman"/>
          <w:sz w:val="24"/>
          <w:szCs w:val="24"/>
        </w:rPr>
        <w:t>NA PAISAGEM</w:t>
      </w:r>
      <w:r w:rsidR="00691EBC">
        <w:rPr>
          <w:rFonts w:ascii="Times New Roman" w:hAnsi="Times New Roman"/>
          <w:sz w:val="24"/>
          <w:szCs w:val="24"/>
        </w:rPr>
        <w:tab/>
      </w:r>
      <w:r w:rsidR="00691EBC">
        <w:rPr>
          <w:rFonts w:ascii="Times New Roman" w:hAnsi="Times New Roman"/>
          <w:sz w:val="24"/>
          <w:szCs w:val="24"/>
        </w:rPr>
        <w:tab/>
      </w:r>
      <w:r w:rsidR="00691EBC">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64</w:t>
      </w:r>
    </w:p>
    <w:p w:rsidR="00B0129F" w:rsidRPr="001E7EB8" w:rsidRDefault="00474A94" w:rsidP="00B0129F">
      <w:pPr>
        <w:spacing w:line="480" w:lineRule="auto"/>
        <w:ind w:left="708"/>
        <w:rPr>
          <w:rFonts w:ascii="Times New Roman" w:hAnsi="Times New Roman"/>
          <w:sz w:val="24"/>
          <w:szCs w:val="24"/>
        </w:rPr>
      </w:pPr>
      <w:r w:rsidRPr="001E7EB8">
        <w:rPr>
          <w:rFonts w:ascii="Times New Roman" w:hAnsi="Times New Roman"/>
          <w:sz w:val="24"/>
          <w:szCs w:val="24"/>
        </w:rPr>
        <w:t xml:space="preserve">   III</w:t>
      </w:r>
      <w:r w:rsidR="00B0129F" w:rsidRPr="001E7EB8">
        <w:rPr>
          <w:rFonts w:ascii="Times New Roman" w:hAnsi="Times New Roman"/>
          <w:sz w:val="24"/>
          <w:szCs w:val="24"/>
        </w:rPr>
        <w:t>.4.1. Desmatação e limpeza do terreno</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64</w:t>
      </w:r>
    </w:p>
    <w:p w:rsidR="001E7EB8" w:rsidRPr="001E7EB8" w:rsidRDefault="00474A94" w:rsidP="00365D99">
      <w:pPr>
        <w:spacing w:line="480" w:lineRule="auto"/>
        <w:ind w:left="708"/>
        <w:rPr>
          <w:rFonts w:ascii="Times New Roman" w:hAnsi="Times New Roman"/>
          <w:sz w:val="24"/>
          <w:szCs w:val="24"/>
        </w:rPr>
      </w:pPr>
      <w:r w:rsidRPr="001E7EB8">
        <w:rPr>
          <w:rFonts w:ascii="Times New Roman" w:hAnsi="Times New Roman"/>
          <w:sz w:val="24"/>
          <w:szCs w:val="24"/>
        </w:rPr>
        <w:t xml:space="preserve">   III</w:t>
      </w:r>
      <w:r w:rsidR="00B0129F" w:rsidRPr="001E7EB8">
        <w:rPr>
          <w:rFonts w:ascii="Times New Roman" w:hAnsi="Times New Roman"/>
          <w:sz w:val="24"/>
          <w:szCs w:val="24"/>
        </w:rPr>
        <w:t>.4.2. Modelação e terraplanagem</w:t>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65</w:t>
      </w:r>
    </w:p>
    <w:p w:rsidR="00B0129F" w:rsidRPr="001E7EB8" w:rsidRDefault="00474A94" w:rsidP="00B0129F">
      <w:pPr>
        <w:spacing w:line="480" w:lineRule="auto"/>
        <w:rPr>
          <w:rFonts w:ascii="Times New Roman" w:hAnsi="Times New Roman"/>
          <w:sz w:val="24"/>
          <w:szCs w:val="24"/>
        </w:rPr>
      </w:pPr>
      <w:r w:rsidRPr="001E7EB8">
        <w:rPr>
          <w:rFonts w:ascii="Times New Roman" w:hAnsi="Times New Roman"/>
          <w:sz w:val="24"/>
          <w:szCs w:val="24"/>
        </w:rPr>
        <w:t xml:space="preserve">            III.</w:t>
      </w:r>
      <w:r w:rsidR="00B0129F" w:rsidRPr="001E7EB8">
        <w:rPr>
          <w:rFonts w:ascii="Times New Roman" w:hAnsi="Times New Roman"/>
          <w:sz w:val="24"/>
          <w:szCs w:val="24"/>
        </w:rPr>
        <w:t xml:space="preserve">5. </w:t>
      </w:r>
      <w:r w:rsidR="00922721" w:rsidRPr="001E7EB8">
        <w:rPr>
          <w:rFonts w:ascii="Times New Roman" w:hAnsi="Times New Roman"/>
          <w:sz w:val="24"/>
          <w:szCs w:val="24"/>
        </w:rPr>
        <w:t>DEPOIS DA IMPLANTAÇÃO DO CAMPO DE GOLFE</w:t>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65</w:t>
      </w:r>
    </w:p>
    <w:p w:rsidR="00B0129F" w:rsidRPr="001E7EB8" w:rsidRDefault="00474A94" w:rsidP="00B0129F">
      <w:pPr>
        <w:spacing w:line="480" w:lineRule="auto"/>
        <w:ind w:left="372" w:firstLine="708"/>
        <w:rPr>
          <w:rFonts w:ascii="Times New Roman" w:hAnsi="Times New Roman"/>
          <w:sz w:val="24"/>
          <w:szCs w:val="24"/>
        </w:rPr>
      </w:pPr>
      <w:r w:rsidRPr="001E7EB8">
        <w:rPr>
          <w:rFonts w:ascii="Times New Roman" w:hAnsi="Times New Roman"/>
          <w:sz w:val="24"/>
          <w:szCs w:val="24"/>
        </w:rPr>
        <w:t>III</w:t>
      </w:r>
      <w:r w:rsidR="00B0129F" w:rsidRPr="001E7EB8">
        <w:rPr>
          <w:rFonts w:ascii="Times New Roman" w:hAnsi="Times New Roman"/>
          <w:sz w:val="24"/>
          <w:szCs w:val="24"/>
        </w:rPr>
        <w:t>.5.1 Impacte da construção do campo de golfe na paisagem</w:t>
      </w:r>
      <w:r w:rsidR="00527C91">
        <w:rPr>
          <w:rFonts w:ascii="Times New Roman" w:hAnsi="Times New Roman"/>
          <w:sz w:val="24"/>
          <w:szCs w:val="24"/>
        </w:rPr>
        <w:tab/>
      </w:r>
      <w:r w:rsidR="00527C91">
        <w:rPr>
          <w:rFonts w:ascii="Times New Roman" w:hAnsi="Times New Roman"/>
          <w:sz w:val="24"/>
          <w:szCs w:val="24"/>
        </w:rPr>
        <w:tab/>
        <w:t>65</w:t>
      </w:r>
    </w:p>
    <w:p w:rsidR="00DA4772" w:rsidRPr="001E7EB8" w:rsidRDefault="00474A94" w:rsidP="00DA4772">
      <w:pPr>
        <w:spacing w:line="480" w:lineRule="auto"/>
        <w:ind w:left="372" w:firstLine="708"/>
        <w:rPr>
          <w:rFonts w:ascii="Times New Roman" w:hAnsi="Times New Roman"/>
          <w:sz w:val="24"/>
          <w:szCs w:val="24"/>
        </w:rPr>
      </w:pPr>
      <w:r w:rsidRPr="001E7EB8">
        <w:rPr>
          <w:rFonts w:ascii="Times New Roman" w:hAnsi="Times New Roman"/>
          <w:sz w:val="24"/>
          <w:szCs w:val="24"/>
        </w:rPr>
        <w:t>III</w:t>
      </w:r>
      <w:r w:rsidR="00772D58">
        <w:rPr>
          <w:rFonts w:ascii="Times New Roman" w:hAnsi="Times New Roman"/>
          <w:sz w:val="24"/>
          <w:szCs w:val="24"/>
        </w:rPr>
        <w:t>.5.2. R</w:t>
      </w:r>
      <w:r w:rsidR="00A40618">
        <w:rPr>
          <w:rFonts w:ascii="Times New Roman" w:hAnsi="Times New Roman"/>
          <w:sz w:val="24"/>
          <w:szCs w:val="24"/>
        </w:rPr>
        <w:t xml:space="preserve">elevo </w:t>
      </w:r>
      <w:r w:rsidR="00A4061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E1EE7">
        <w:rPr>
          <w:rFonts w:ascii="Times New Roman" w:hAnsi="Times New Roman"/>
          <w:sz w:val="24"/>
          <w:szCs w:val="24"/>
        </w:rPr>
        <w:tab/>
      </w:r>
      <w:r w:rsidR="000E1EE7">
        <w:rPr>
          <w:rFonts w:ascii="Times New Roman" w:hAnsi="Times New Roman"/>
          <w:sz w:val="24"/>
          <w:szCs w:val="24"/>
        </w:rPr>
        <w:tab/>
      </w:r>
      <w:r w:rsidR="00527C91">
        <w:rPr>
          <w:rFonts w:ascii="Times New Roman" w:hAnsi="Times New Roman"/>
          <w:sz w:val="24"/>
          <w:szCs w:val="24"/>
        </w:rPr>
        <w:t>66</w:t>
      </w:r>
    </w:p>
    <w:p w:rsidR="00B0129F" w:rsidRPr="001E7EB8" w:rsidRDefault="00474A94" w:rsidP="00B0129F">
      <w:pPr>
        <w:spacing w:line="480" w:lineRule="auto"/>
        <w:ind w:left="372" w:firstLine="708"/>
        <w:rPr>
          <w:rFonts w:ascii="Times New Roman" w:hAnsi="Times New Roman"/>
          <w:sz w:val="24"/>
          <w:szCs w:val="24"/>
        </w:rPr>
      </w:pPr>
      <w:r w:rsidRPr="001E7EB8">
        <w:rPr>
          <w:rFonts w:ascii="Times New Roman" w:hAnsi="Times New Roman"/>
          <w:sz w:val="24"/>
          <w:szCs w:val="24"/>
        </w:rPr>
        <w:t>III</w:t>
      </w:r>
      <w:r w:rsidR="00772D58">
        <w:rPr>
          <w:rFonts w:ascii="Times New Roman" w:hAnsi="Times New Roman"/>
          <w:sz w:val="24"/>
          <w:szCs w:val="24"/>
        </w:rPr>
        <w:t>.5.3. C</w:t>
      </w:r>
      <w:r w:rsidR="00B0129F" w:rsidRPr="001E7EB8">
        <w:rPr>
          <w:rFonts w:ascii="Times New Roman" w:hAnsi="Times New Roman"/>
          <w:sz w:val="24"/>
          <w:szCs w:val="24"/>
        </w:rPr>
        <w:t>oberto vegetal</w:t>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63188">
        <w:rPr>
          <w:rFonts w:ascii="Times New Roman" w:hAnsi="Times New Roman"/>
          <w:sz w:val="24"/>
          <w:szCs w:val="24"/>
        </w:rPr>
        <w:tab/>
      </w:r>
      <w:r w:rsidR="000E1EE7">
        <w:rPr>
          <w:rFonts w:ascii="Times New Roman" w:hAnsi="Times New Roman"/>
          <w:sz w:val="24"/>
          <w:szCs w:val="24"/>
        </w:rPr>
        <w:tab/>
      </w:r>
      <w:r w:rsidR="000E1EE7">
        <w:rPr>
          <w:rFonts w:ascii="Times New Roman" w:hAnsi="Times New Roman"/>
          <w:sz w:val="24"/>
          <w:szCs w:val="24"/>
        </w:rPr>
        <w:tab/>
      </w:r>
      <w:r w:rsidR="00527C91">
        <w:rPr>
          <w:rFonts w:ascii="Times New Roman" w:hAnsi="Times New Roman"/>
          <w:sz w:val="24"/>
          <w:szCs w:val="24"/>
        </w:rPr>
        <w:t>67</w:t>
      </w:r>
    </w:p>
    <w:p w:rsidR="00B0129F" w:rsidRPr="001E7EB8" w:rsidRDefault="00474A94" w:rsidP="00B0129F">
      <w:pPr>
        <w:spacing w:line="480" w:lineRule="auto"/>
        <w:ind w:left="372" w:firstLine="708"/>
        <w:rPr>
          <w:rFonts w:ascii="Times New Roman" w:hAnsi="Times New Roman"/>
          <w:sz w:val="24"/>
          <w:szCs w:val="24"/>
        </w:rPr>
      </w:pPr>
      <w:r w:rsidRPr="001E7EB8">
        <w:rPr>
          <w:rFonts w:ascii="Times New Roman" w:hAnsi="Times New Roman"/>
          <w:sz w:val="24"/>
          <w:szCs w:val="24"/>
        </w:rPr>
        <w:t>III</w:t>
      </w:r>
      <w:r w:rsidR="000A67A5">
        <w:rPr>
          <w:rFonts w:ascii="Times New Roman" w:hAnsi="Times New Roman"/>
          <w:sz w:val="24"/>
          <w:szCs w:val="24"/>
        </w:rPr>
        <w:t>.5.3.1. Espaços no empreendimento</w:t>
      </w:r>
      <w:r w:rsidR="00B0129F" w:rsidRPr="001E7EB8">
        <w:rPr>
          <w:rFonts w:ascii="Times New Roman" w:hAnsi="Times New Roman"/>
          <w:sz w:val="24"/>
          <w:szCs w:val="24"/>
        </w:rPr>
        <w:t xml:space="preserve"> mas fora do campo de golfe</w:t>
      </w:r>
      <w:r w:rsidR="00527C91">
        <w:rPr>
          <w:rFonts w:ascii="Times New Roman" w:hAnsi="Times New Roman"/>
          <w:sz w:val="24"/>
          <w:szCs w:val="24"/>
        </w:rPr>
        <w:tab/>
        <w:t>72</w:t>
      </w:r>
    </w:p>
    <w:p w:rsidR="00B0129F" w:rsidRPr="001E7EB8" w:rsidRDefault="00474A94" w:rsidP="00A468EF">
      <w:pPr>
        <w:spacing w:line="480" w:lineRule="auto"/>
        <w:ind w:left="372" w:firstLine="708"/>
        <w:rPr>
          <w:rFonts w:ascii="Times New Roman" w:hAnsi="Times New Roman"/>
          <w:sz w:val="24"/>
          <w:szCs w:val="24"/>
        </w:rPr>
      </w:pPr>
      <w:r w:rsidRPr="001E7EB8">
        <w:rPr>
          <w:rFonts w:ascii="Times New Roman" w:hAnsi="Times New Roman"/>
          <w:sz w:val="24"/>
          <w:szCs w:val="24"/>
        </w:rPr>
        <w:t>III</w:t>
      </w:r>
      <w:r w:rsidR="00B0129F" w:rsidRPr="001E7EB8">
        <w:rPr>
          <w:rFonts w:ascii="Times New Roman" w:hAnsi="Times New Roman"/>
          <w:sz w:val="24"/>
          <w:szCs w:val="24"/>
        </w:rPr>
        <w:t>.5.4.</w:t>
      </w:r>
      <w:r w:rsidR="00A40618">
        <w:rPr>
          <w:rFonts w:ascii="Times New Roman" w:hAnsi="Times New Roman"/>
          <w:sz w:val="24"/>
          <w:szCs w:val="24"/>
        </w:rPr>
        <w:t xml:space="preserve"> Rega</w:t>
      </w:r>
      <w:r w:rsidR="002A2D81">
        <w:rPr>
          <w:rFonts w:ascii="Times New Roman" w:hAnsi="Times New Roman"/>
          <w:sz w:val="24"/>
          <w:szCs w:val="24"/>
        </w:rPr>
        <w:t xml:space="preserve"> e drenagem</w:t>
      </w:r>
      <w:r w:rsidR="00A40618">
        <w:rPr>
          <w:rFonts w:ascii="Times New Roman" w:hAnsi="Times New Roman"/>
          <w:sz w:val="24"/>
          <w:szCs w:val="24"/>
        </w:rPr>
        <w:tab/>
      </w:r>
      <w:r w:rsidR="00A40618">
        <w:rPr>
          <w:rFonts w:ascii="Times New Roman" w:hAnsi="Times New Roman"/>
          <w:sz w:val="24"/>
          <w:szCs w:val="24"/>
        </w:rPr>
        <w:tab/>
      </w:r>
      <w:r w:rsidR="00A40618">
        <w:rPr>
          <w:rFonts w:ascii="Times New Roman" w:hAnsi="Times New Roman"/>
          <w:sz w:val="24"/>
          <w:szCs w:val="24"/>
        </w:rPr>
        <w:tab/>
      </w:r>
      <w:r w:rsidR="00A40618">
        <w:rPr>
          <w:rFonts w:ascii="Times New Roman" w:hAnsi="Times New Roman"/>
          <w:sz w:val="24"/>
          <w:szCs w:val="24"/>
        </w:rPr>
        <w:tab/>
      </w:r>
      <w:r w:rsidR="002A2D81">
        <w:rPr>
          <w:rFonts w:ascii="Times New Roman" w:hAnsi="Times New Roman"/>
          <w:sz w:val="24"/>
          <w:szCs w:val="24"/>
        </w:rPr>
        <w:tab/>
      </w:r>
      <w:r w:rsidR="002A2D81">
        <w:rPr>
          <w:rFonts w:ascii="Times New Roman" w:hAnsi="Times New Roman"/>
          <w:sz w:val="24"/>
          <w:szCs w:val="24"/>
        </w:rPr>
        <w:tab/>
      </w:r>
      <w:r w:rsidR="002A2D81">
        <w:rPr>
          <w:rFonts w:ascii="Times New Roman" w:hAnsi="Times New Roman"/>
          <w:sz w:val="24"/>
          <w:szCs w:val="24"/>
        </w:rPr>
        <w:tab/>
      </w:r>
      <w:r w:rsidR="00527C91">
        <w:rPr>
          <w:rFonts w:ascii="Times New Roman" w:hAnsi="Times New Roman"/>
          <w:sz w:val="24"/>
          <w:szCs w:val="24"/>
        </w:rPr>
        <w:t>76</w:t>
      </w:r>
    </w:p>
    <w:p w:rsidR="002F6FD2" w:rsidRPr="002F6FD2" w:rsidRDefault="00474A94" w:rsidP="00B0129F">
      <w:pPr>
        <w:spacing w:line="480" w:lineRule="auto"/>
        <w:rPr>
          <w:rFonts w:ascii="Times New Roman" w:hAnsi="Times New Roman"/>
          <w:sz w:val="24"/>
          <w:szCs w:val="24"/>
        </w:rPr>
      </w:pPr>
      <w:r w:rsidRPr="002F6FD2">
        <w:rPr>
          <w:rFonts w:ascii="Times New Roman" w:hAnsi="Times New Roman"/>
          <w:b/>
          <w:sz w:val="24"/>
          <w:szCs w:val="24"/>
        </w:rPr>
        <w:t>IV</w:t>
      </w:r>
      <w:r w:rsidR="00B0129F" w:rsidRPr="002F6FD2">
        <w:rPr>
          <w:rFonts w:ascii="Times New Roman" w:hAnsi="Times New Roman"/>
          <w:b/>
          <w:sz w:val="24"/>
          <w:szCs w:val="24"/>
        </w:rPr>
        <w:t xml:space="preserve">. </w:t>
      </w:r>
      <w:r w:rsidR="00922721" w:rsidRPr="002F6FD2">
        <w:rPr>
          <w:rFonts w:ascii="Times New Roman" w:hAnsi="Times New Roman"/>
          <w:b/>
          <w:sz w:val="24"/>
          <w:szCs w:val="24"/>
        </w:rPr>
        <w:t>RESULTADOS</w:t>
      </w:r>
      <w:r w:rsidR="00922721" w:rsidRPr="00970A58">
        <w:rPr>
          <w:rFonts w:ascii="Times New Roman" w:hAnsi="Times New Roman"/>
          <w:b/>
          <w:sz w:val="24"/>
          <w:szCs w:val="24"/>
        </w:rPr>
        <w:t xml:space="preserve"> </w:t>
      </w:r>
      <w:r w:rsidR="00922721">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2F6FD2">
        <w:rPr>
          <w:rFonts w:ascii="Times New Roman" w:hAnsi="Times New Roman"/>
          <w:b/>
          <w:sz w:val="24"/>
          <w:szCs w:val="24"/>
        </w:rPr>
        <w:tab/>
      </w:r>
      <w:r w:rsidR="00527C91">
        <w:rPr>
          <w:rFonts w:ascii="Times New Roman" w:hAnsi="Times New Roman"/>
          <w:sz w:val="24"/>
          <w:szCs w:val="24"/>
        </w:rPr>
        <w:t>78</w:t>
      </w:r>
    </w:p>
    <w:p w:rsidR="00B0129F" w:rsidRPr="002F6FD2" w:rsidRDefault="002F6FD2" w:rsidP="002F6FD2">
      <w:pPr>
        <w:spacing w:line="480" w:lineRule="auto"/>
        <w:ind w:firstLine="708"/>
        <w:rPr>
          <w:rFonts w:ascii="Times New Roman" w:hAnsi="Times New Roman"/>
          <w:sz w:val="24"/>
          <w:szCs w:val="24"/>
        </w:rPr>
      </w:pPr>
      <w:r>
        <w:rPr>
          <w:rFonts w:ascii="Times New Roman" w:hAnsi="Times New Roman"/>
          <w:sz w:val="24"/>
          <w:szCs w:val="24"/>
        </w:rPr>
        <w:t>IV.1</w:t>
      </w:r>
      <w:r w:rsidRPr="002F6FD2">
        <w:rPr>
          <w:rFonts w:ascii="Times New Roman" w:hAnsi="Times New Roman"/>
          <w:sz w:val="24"/>
          <w:szCs w:val="24"/>
        </w:rPr>
        <w:t xml:space="preserve">. </w:t>
      </w:r>
      <w:r w:rsidR="00922721">
        <w:rPr>
          <w:rFonts w:ascii="Times New Roman" w:hAnsi="Times New Roman"/>
          <w:sz w:val="24"/>
          <w:szCs w:val="24"/>
        </w:rPr>
        <w:t>C</w:t>
      </w:r>
      <w:r w:rsidR="00922721" w:rsidRPr="002F6FD2">
        <w:rPr>
          <w:rFonts w:ascii="Times New Roman" w:hAnsi="Times New Roman"/>
          <w:sz w:val="24"/>
          <w:szCs w:val="24"/>
        </w:rPr>
        <w:t>LASSIFICAÇÃO PAISAGÍSTICA ATRIBUÍ</w:t>
      </w:r>
      <w:r w:rsidR="00922721">
        <w:rPr>
          <w:rFonts w:ascii="Times New Roman" w:hAnsi="Times New Roman"/>
          <w:sz w:val="24"/>
          <w:szCs w:val="24"/>
        </w:rPr>
        <w:t>DA AO CAMPO DE GOLFE MONTE REI E RESPETIVA ANÁLISE</w:t>
      </w:r>
      <w:r w:rsidR="00922721" w:rsidRPr="002F6FD2">
        <w:rPr>
          <w:rFonts w:ascii="Times New Roman" w:hAnsi="Times New Roman"/>
          <w:sz w:val="24"/>
          <w:szCs w:val="24"/>
        </w:rPr>
        <w:tab/>
      </w:r>
      <w:r w:rsidR="00087F02" w:rsidRPr="002F6FD2">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78</w:t>
      </w:r>
    </w:p>
    <w:p w:rsidR="006C391B" w:rsidRDefault="006C391B" w:rsidP="00D42CD4">
      <w:pPr>
        <w:spacing w:line="480" w:lineRule="auto"/>
        <w:ind w:left="708"/>
        <w:rPr>
          <w:rFonts w:ascii="Times New Roman" w:hAnsi="Times New Roman"/>
          <w:sz w:val="24"/>
          <w:szCs w:val="24"/>
        </w:rPr>
      </w:pPr>
    </w:p>
    <w:p w:rsidR="00D42CD4" w:rsidRDefault="00474A94" w:rsidP="00D42CD4">
      <w:pPr>
        <w:spacing w:line="480" w:lineRule="auto"/>
        <w:ind w:left="708"/>
        <w:rPr>
          <w:rFonts w:ascii="Times New Roman" w:hAnsi="Times New Roman"/>
          <w:sz w:val="24"/>
          <w:szCs w:val="24"/>
        </w:rPr>
      </w:pPr>
      <w:r w:rsidRPr="001E7EB8">
        <w:rPr>
          <w:rFonts w:ascii="Times New Roman" w:hAnsi="Times New Roman"/>
          <w:sz w:val="24"/>
          <w:szCs w:val="24"/>
        </w:rPr>
        <w:lastRenderedPageBreak/>
        <w:t>IV</w:t>
      </w:r>
      <w:r w:rsidR="002F6FD2">
        <w:rPr>
          <w:rFonts w:ascii="Times New Roman" w:hAnsi="Times New Roman"/>
          <w:sz w:val="24"/>
          <w:szCs w:val="24"/>
        </w:rPr>
        <w:t xml:space="preserve">.2. </w:t>
      </w:r>
      <w:r w:rsidR="00922721">
        <w:rPr>
          <w:rFonts w:ascii="Times New Roman" w:hAnsi="Times New Roman"/>
          <w:sz w:val="24"/>
          <w:szCs w:val="24"/>
        </w:rPr>
        <w:t>PLANO DE AÇÕES DE</w:t>
      </w:r>
      <w:r w:rsidR="00922721" w:rsidRPr="001E7EB8">
        <w:rPr>
          <w:rFonts w:ascii="Times New Roman" w:hAnsi="Times New Roman"/>
          <w:sz w:val="24"/>
          <w:szCs w:val="24"/>
        </w:rPr>
        <w:t xml:space="preserve"> MELHORIA</w:t>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82</w:t>
      </w:r>
    </w:p>
    <w:p w:rsidR="00922721" w:rsidRDefault="002F6FD2" w:rsidP="00D42CD4">
      <w:pPr>
        <w:spacing w:line="480" w:lineRule="auto"/>
        <w:ind w:left="708"/>
        <w:rPr>
          <w:rFonts w:ascii="Times New Roman" w:hAnsi="Times New Roman"/>
          <w:sz w:val="24"/>
          <w:szCs w:val="24"/>
        </w:rPr>
      </w:pPr>
      <w:r>
        <w:rPr>
          <w:rFonts w:ascii="Times New Roman" w:hAnsi="Times New Roman"/>
          <w:sz w:val="24"/>
          <w:szCs w:val="24"/>
        </w:rPr>
        <w:t xml:space="preserve">IV.3. </w:t>
      </w:r>
      <w:r w:rsidR="00922721">
        <w:rPr>
          <w:rFonts w:ascii="Times New Roman" w:hAnsi="Times New Roman"/>
          <w:sz w:val="24"/>
          <w:szCs w:val="24"/>
        </w:rPr>
        <w:t xml:space="preserve">AVALIAÇÃO DA EFICÁCIA DO PLANO DE AÇÕES DE </w:t>
      </w:r>
    </w:p>
    <w:p w:rsidR="00A40618" w:rsidRDefault="00922721" w:rsidP="00D42CD4">
      <w:pPr>
        <w:spacing w:line="480" w:lineRule="auto"/>
        <w:ind w:left="708"/>
        <w:rPr>
          <w:rFonts w:ascii="Times New Roman" w:hAnsi="Times New Roman"/>
          <w:sz w:val="24"/>
          <w:szCs w:val="24"/>
        </w:rPr>
      </w:pPr>
      <w:r>
        <w:rPr>
          <w:rFonts w:ascii="Times New Roman" w:hAnsi="Times New Roman"/>
          <w:sz w:val="24"/>
          <w:szCs w:val="24"/>
        </w:rPr>
        <w:t>MELHORIA</w:t>
      </w:r>
      <w:r w:rsidR="009B5FB1">
        <w:rPr>
          <w:rFonts w:ascii="Times New Roman" w:hAnsi="Times New Roman"/>
          <w:sz w:val="24"/>
          <w:szCs w:val="24"/>
        </w:rPr>
        <w:tab/>
      </w:r>
      <w:r w:rsidR="009B5FB1">
        <w:rPr>
          <w:rFonts w:ascii="Times New Roman" w:hAnsi="Times New Roman"/>
          <w:sz w:val="24"/>
          <w:szCs w:val="24"/>
        </w:rPr>
        <w:tab/>
      </w:r>
      <w:r w:rsidR="005E11DA">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27C91">
        <w:rPr>
          <w:rFonts w:ascii="Times New Roman" w:hAnsi="Times New Roman"/>
          <w:sz w:val="24"/>
          <w:szCs w:val="24"/>
        </w:rPr>
        <w:t>85</w:t>
      </w:r>
    </w:p>
    <w:p w:rsidR="00DE6711" w:rsidRDefault="00DE6711" w:rsidP="00B0129F">
      <w:pPr>
        <w:spacing w:line="480" w:lineRule="auto"/>
        <w:rPr>
          <w:rFonts w:ascii="Times New Roman" w:hAnsi="Times New Roman"/>
          <w:sz w:val="24"/>
          <w:szCs w:val="24"/>
        </w:rPr>
      </w:pPr>
    </w:p>
    <w:p w:rsidR="000638D6" w:rsidRDefault="00B0129F" w:rsidP="00B0129F">
      <w:pPr>
        <w:spacing w:line="480" w:lineRule="auto"/>
        <w:rPr>
          <w:rFonts w:ascii="Times New Roman" w:hAnsi="Times New Roman"/>
          <w:sz w:val="24"/>
          <w:szCs w:val="24"/>
        </w:rPr>
      </w:pPr>
      <w:r w:rsidRPr="00970A58">
        <w:rPr>
          <w:rFonts w:ascii="Times New Roman" w:hAnsi="Times New Roman"/>
          <w:b/>
          <w:sz w:val="24"/>
          <w:szCs w:val="24"/>
        </w:rPr>
        <w:t xml:space="preserve">V. </w:t>
      </w:r>
      <w:r w:rsidR="00922721" w:rsidRPr="00970A58">
        <w:rPr>
          <w:rFonts w:ascii="Times New Roman" w:hAnsi="Times New Roman"/>
          <w:b/>
          <w:sz w:val="24"/>
          <w:szCs w:val="24"/>
        </w:rPr>
        <w:t xml:space="preserve">CONCLUSÕES GERAIS </w:t>
      </w:r>
      <w:r w:rsidR="00922721">
        <w:rPr>
          <w:rFonts w:ascii="Times New Roman" w:hAnsi="Times New Roman"/>
          <w:b/>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7410E6">
        <w:rPr>
          <w:rFonts w:ascii="Times New Roman" w:hAnsi="Times New Roman"/>
          <w:sz w:val="24"/>
          <w:szCs w:val="24"/>
        </w:rPr>
        <w:t>86</w:t>
      </w:r>
    </w:p>
    <w:p w:rsidR="00B473EF" w:rsidRDefault="008917E7" w:rsidP="00B0129F">
      <w:pPr>
        <w:spacing w:line="480" w:lineRule="auto"/>
        <w:rPr>
          <w:rFonts w:ascii="Times New Roman" w:hAnsi="Times New Roman"/>
          <w:sz w:val="24"/>
          <w:szCs w:val="24"/>
        </w:rPr>
      </w:pPr>
      <w:r>
        <w:rPr>
          <w:rFonts w:ascii="Times New Roman" w:hAnsi="Times New Roman"/>
          <w:b/>
          <w:sz w:val="24"/>
          <w:szCs w:val="24"/>
        </w:rPr>
        <w:t xml:space="preserve">VI. </w:t>
      </w:r>
      <w:r w:rsidR="00922721">
        <w:rPr>
          <w:rFonts w:ascii="Times New Roman" w:hAnsi="Times New Roman"/>
          <w:b/>
          <w:sz w:val="24"/>
          <w:szCs w:val="24"/>
        </w:rPr>
        <w:t>REFERÊNCIAS BIBLIOGRÁFICAS</w:t>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7410E6">
        <w:rPr>
          <w:rFonts w:ascii="Times New Roman" w:hAnsi="Times New Roman"/>
          <w:sz w:val="24"/>
          <w:szCs w:val="24"/>
        </w:rPr>
        <w:t>8</w:t>
      </w:r>
      <w:r w:rsidR="00527C91">
        <w:rPr>
          <w:rFonts w:ascii="Times New Roman" w:hAnsi="Times New Roman"/>
          <w:sz w:val="24"/>
          <w:szCs w:val="24"/>
        </w:rPr>
        <w:t>7</w:t>
      </w:r>
    </w:p>
    <w:p w:rsidR="00EA237B" w:rsidRPr="00DA4772" w:rsidRDefault="00EA237B" w:rsidP="00B0129F">
      <w:pPr>
        <w:spacing w:line="480" w:lineRule="auto"/>
        <w:rPr>
          <w:rFonts w:ascii="Times New Roman" w:hAnsi="Times New Roman"/>
          <w:sz w:val="24"/>
          <w:szCs w:val="24"/>
        </w:rPr>
      </w:pPr>
      <w:r w:rsidRPr="007958D2">
        <w:rPr>
          <w:rFonts w:ascii="Times New Roman" w:hAnsi="Times New Roman"/>
          <w:b/>
          <w:sz w:val="24"/>
          <w:szCs w:val="24"/>
        </w:rPr>
        <w:t>VI.1. DOCUMENTOS</w:t>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DA4772">
        <w:rPr>
          <w:rFonts w:ascii="Times New Roman" w:hAnsi="Times New Roman"/>
          <w:b/>
          <w:sz w:val="24"/>
          <w:szCs w:val="24"/>
        </w:rPr>
        <w:tab/>
      </w:r>
      <w:r w:rsidR="00527C91">
        <w:rPr>
          <w:rFonts w:ascii="Times New Roman" w:hAnsi="Times New Roman"/>
          <w:sz w:val="24"/>
          <w:szCs w:val="24"/>
        </w:rPr>
        <w:t>87</w:t>
      </w:r>
    </w:p>
    <w:p w:rsidR="000638D6" w:rsidRPr="007958D2" w:rsidRDefault="00A40618" w:rsidP="005E11DA">
      <w:pPr>
        <w:spacing w:line="480" w:lineRule="auto"/>
        <w:rPr>
          <w:rFonts w:ascii="Times New Roman" w:hAnsi="Times New Roman"/>
          <w:b/>
          <w:sz w:val="24"/>
          <w:szCs w:val="24"/>
        </w:rPr>
      </w:pPr>
      <w:r w:rsidRPr="005E11DA">
        <w:rPr>
          <w:rFonts w:ascii="Times New Roman" w:hAnsi="Times New Roman"/>
          <w:b/>
          <w:sz w:val="24"/>
          <w:szCs w:val="24"/>
        </w:rPr>
        <w:t xml:space="preserve">VI.1. </w:t>
      </w:r>
      <w:r w:rsidR="00922721" w:rsidRPr="005E11DA">
        <w:rPr>
          <w:rFonts w:ascii="Times New Roman" w:hAnsi="Times New Roman"/>
          <w:b/>
          <w:sz w:val="24"/>
          <w:szCs w:val="24"/>
        </w:rPr>
        <w:t>DOCUMENTOS ELETRÓNICOS</w:t>
      </w:r>
      <w:r w:rsidR="00922721">
        <w:rPr>
          <w:rFonts w:ascii="Times New Roman" w:hAnsi="Times New Roman"/>
          <w:sz w:val="24"/>
          <w:szCs w:val="24"/>
        </w:rPr>
        <w:tab/>
      </w:r>
      <w:r w:rsidR="009B5FB1">
        <w:rPr>
          <w:rFonts w:ascii="Times New Roman" w:hAnsi="Times New Roman"/>
          <w:sz w:val="24"/>
          <w:szCs w:val="24"/>
        </w:rPr>
        <w:tab/>
      </w:r>
      <w:r w:rsidR="005E11DA">
        <w:rPr>
          <w:rFonts w:ascii="Times New Roman" w:hAnsi="Times New Roman"/>
          <w:sz w:val="24"/>
          <w:szCs w:val="24"/>
        </w:rPr>
        <w:tab/>
      </w:r>
      <w:r w:rsidR="007958D2">
        <w:rPr>
          <w:rFonts w:ascii="Times New Roman" w:hAnsi="Times New Roman"/>
          <w:sz w:val="24"/>
          <w:szCs w:val="24"/>
        </w:rPr>
        <w:tab/>
      </w:r>
      <w:r w:rsidR="007958D2">
        <w:rPr>
          <w:rFonts w:ascii="Times New Roman" w:hAnsi="Times New Roman"/>
          <w:sz w:val="24"/>
          <w:szCs w:val="24"/>
        </w:rPr>
        <w:tab/>
      </w:r>
      <w:r w:rsidR="007958D2">
        <w:rPr>
          <w:rFonts w:ascii="Times New Roman" w:hAnsi="Times New Roman"/>
          <w:sz w:val="24"/>
          <w:szCs w:val="24"/>
        </w:rPr>
        <w:tab/>
      </w:r>
      <w:r w:rsidR="00527C91">
        <w:rPr>
          <w:rFonts w:ascii="Times New Roman" w:hAnsi="Times New Roman"/>
          <w:sz w:val="24"/>
          <w:szCs w:val="24"/>
        </w:rPr>
        <w:t>94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B473EF" w:rsidRDefault="00B473EF" w:rsidP="00922721">
      <w:pPr>
        <w:spacing w:line="480" w:lineRule="auto"/>
        <w:rPr>
          <w:rFonts w:ascii="Times New Roman" w:hAnsi="Times New Roman"/>
          <w:sz w:val="24"/>
          <w:szCs w:val="24"/>
        </w:rPr>
      </w:pPr>
      <w:r w:rsidRPr="00970A58">
        <w:rPr>
          <w:rFonts w:ascii="Times New Roman" w:hAnsi="Times New Roman"/>
          <w:b/>
          <w:sz w:val="24"/>
          <w:szCs w:val="24"/>
        </w:rPr>
        <w:t>Anexo I</w:t>
      </w:r>
      <w:r>
        <w:rPr>
          <w:rFonts w:ascii="Times New Roman" w:hAnsi="Times New Roman"/>
          <w:sz w:val="24"/>
          <w:szCs w:val="24"/>
        </w:rPr>
        <w:t xml:space="preserve">- </w:t>
      </w:r>
      <w:r w:rsidR="00922721">
        <w:rPr>
          <w:rFonts w:ascii="Times New Roman" w:hAnsi="Times New Roman"/>
          <w:sz w:val="24"/>
          <w:szCs w:val="24"/>
        </w:rPr>
        <w:t>MATRIZ DE VERIFICAÇÃO. CLASSIFICAÇÃO PAISAGÍSTICA. AVALIAÇÃO DA EFICÁCIA DO PLANO DE MELHORIA.</w:t>
      </w:r>
      <w:r w:rsidR="00922721">
        <w:rPr>
          <w:rFonts w:ascii="Times New Roman" w:hAnsi="Times New Roman"/>
          <w:sz w:val="24"/>
          <w:szCs w:val="24"/>
        </w:rPr>
        <w:tab/>
      </w:r>
      <w:r w:rsidR="00BE232F">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98</w:t>
      </w:r>
    </w:p>
    <w:p w:rsidR="00820FAC" w:rsidRDefault="00B473EF" w:rsidP="00B0129F">
      <w:pPr>
        <w:spacing w:line="480" w:lineRule="auto"/>
        <w:rPr>
          <w:rFonts w:ascii="Times New Roman" w:hAnsi="Times New Roman"/>
          <w:sz w:val="24"/>
          <w:szCs w:val="24"/>
        </w:rPr>
      </w:pPr>
      <w:r w:rsidRPr="00970A58">
        <w:rPr>
          <w:rFonts w:ascii="Times New Roman" w:hAnsi="Times New Roman"/>
          <w:b/>
          <w:sz w:val="24"/>
          <w:szCs w:val="24"/>
        </w:rPr>
        <w:t>Anexo II</w:t>
      </w:r>
      <w:r>
        <w:rPr>
          <w:rFonts w:ascii="Times New Roman" w:hAnsi="Times New Roman"/>
          <w:sz w:val="24"/>
          <w:szCs w:val="24"/>
        </w:rPr>
        <w:t xml:space="preserve">- </w:t>
      </w:r>
      <w:r w:rsidR="00922721">
        <w:rPr>
          <w:rFonts w:ascii="Times New Roman" w:hAnsi="Times New Roman"/>
          <w:sz w:val="24"/>
          <w:szCs w:val="24"/>
        </w:rPr>
        <w:t>ELEMENTOS REFERENTES À CARACTERIZAÇÃO DO CAMPO DE GOLFE PILOTO- MONTE REI</w:t>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99</w:t>
      </w:r>
    </w:p>
    <w:p w:rsidR="00B473EF" w:rsidRPr="001E7EB8" w:rsidRDefault="00B473EF" w:rsidP="00B0129F">
      <w:pPr>
        <w:spacing w:line="480" w:lineRule="auto"/>
        <w:rPr>
          <w:rFonts w:ascii="Times New Roman" w:hAnsi="Times New Roman"/>
          <w:sz w:val="24"/>
          <w:szCs w:val="24"/>
        </w:rPr>
      </w:pPr>
      <w:r w:rsidRPr="00970A58">
        <w:rPr>
          <w:rFonts w:ascii="Times New Roman" w:hAnsi="Times New Roman"/>
          <w:b/>
          <w:sz w:val="24"/>
          <w:szCs w:val="24"/>
        </w:rPr>
        <w:t>Anexo III</w:t>
      </w:r>
      <w:r>
        <w:rPr>
          <w:rFonts w:ascii="Times New Roman" w:hAnsi="Times New Roman"/>
          <w:sz w:val="24"/>
          <w:szCs w:val="24"/>
        </w:rPr>
        <w:t xml:space="preserve">- </w:t>
      </w:r>
      <w:r w:rsidR="00922721">
        <w:rPr>
          <w:rFonts w:ascii="Times New Roman" w:hAnsi="Times New Roman"/>
          <w:sz w:val="24"/>
          <w:szCs w:val="24"/>
        </w:rPr>
        <w:t>MATRIZ DE VERIFICAÇÃO. CLASSIFICAÇÃO PAISAGÍSTICA DO CAMPO DE GOLFE PILOTO- MONTE REI</w:t>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922721">
        <w:rPr>
          <w:rFonts w:ascii="Times New Roman" w:hAnsi="Times New Roman"/>
          <w:sz w:val="24"/>
          <w:szCs w:val="24"/>
        </w:rPr>
        <w:tab/>
      </w:r>
      <w:r w:rsidR="00527C91">
        <w:rPr>
          <w:rFonts w:ascii="Times New Roman" w:hAnsi="Times New Roman"/>
          <w:sz w:val="24"/>
          <w:szCs w:val="24"/>
        </w:rPr>
        <w:t>100</w:t>
      </w:r>
    </w:p>
    <w:p w:rsidR="00B0129F" w:rsidRDefault="00B0129F" w:rsidP="00B0129F">
      <w:pPr>
        <w:spacing w:line="360" w:lineRule="auto"/>
        <w:rPr>
          <w:rFonts w:ascii="Times New Roman" w:hAnsi="Times New Roman"/>
          <w:b/>
          <w:sz w:val="24"/>
          <w:szCs w:val="24"/>
        </w:rPr>
      </w:pPr>
    </w:p>
    <w:p w:rsidR="00B0129F" w:rsidRPr="006B74C9" w:rsidRDefault="00922721" w:rsidP="00B0129F">
      <w:pPr>
        <w:spacing w:line="360" w:lineRule="auto"/>
        <w:rPr>
          <w:rFonts w:ascii="Times New Roman" w:hAnsi="Times New Roman"/>
          <w:b/>
          <w:sz w:val="24"/>
          <w:szCs w:val="24"/>
        </w:rPr>
      </w:pPr>
      <w:r w:rsidRPr="006B74C9">
        <w:rPr>
          <w:rFonts w:ascii="Times New Roman" w:hAnsi="Times New Roman"/>
          <w:b/>
          <w:sz w:val="24"/>
          <w:szCs w:val="24"/>
        </w:rPr>
        <w:t>ÍNDICE DE FIGURAS</w:t>
      </w:r>
    </w:p>
    <w:p w:rsidR="00B0129F" w:rsidRPr="006B74C9" w:rsidRDefault="00B0129F" w:rsidP="00ED3514">
      <w:pPr>
        <w:spacing w:line="360" w:lineRule="auto"/>
        <w:rPr>
          <w:rFonts w:ascii="Times New Roman" w:hAnsi="Times New Roman"/>
          <w:sz w:val="24"/>
          <w:szCs w:val="24"/>
        </w:rPr>
      </w:pPr>
      <w:r w:rsidRPr="006B74C9">
        <w:rPr>
          <w:rFonts w:ascii="Times New Roman" w:hAnsi="Times New Roman"/>
          <w:sz w:val="24"/>
          <w:szCs w:val="24"/>
        </w:rPr>
        <w:t xml:space="preserve">Figura 1- </w:t>
      </w:r>
      <w:r>
        <w:rPr>
          <w:rFonts w:ascii="Times New Roman" w:hAnsi="Times New Roman"/>
          <w:sz w:val="24"/>
          <w:szCs w:val="24"/>
        </w:rPr>
        <w:t>Principais zonas que constituem um campo de golfe</w:t>
      </w:r>
      <w:r w:rsidR="00DA4772">
        <w:rPr>
          <w:rFonts w:ascii="Times New Roman" w:hAnsi="Times New Roman"/>
          <w:sz w:val="24"/>
          <w:szCs w:val="24"/>
        </w:rPr>
        <w:tab/>
      </w:r>
      <w:r w:rsidR="00DA4772">
        <w:rPr>
          <w:rFonts w:ascii="Times New Roman" w:hAnsi="Times New Roman"/>
          <w:sz w:val="24"/>
          <w:szCs w:val="24"/>
        </w:rPr>
        <w:tab/>
      </w:r>
      <w:r w:rsidR="00DA4772">
        <w:rPr>
          <w:rFonts w:ascii="Times New Roman" w:hAnsi="Times New Roman"/>
          <w:sz w:val="24"/>
          <w:szCs w:val="24"/>
        </w:rPr>
        <w:tab/>
        <w:t>4</w:t>
      </w:r>
    </w:p>
    <w:p w:rsidR="00B0129F" w:rsidRPr="00955B5B" w:rsidRDefault="00B0129F" w:rsidP="00ED3514">
      <w:pPr>
        <w:spacing w:line="360" w:lineRule="auto"/>
        <w:rPr>
          <w:rFonts w:ascii="Times New Roman" w:hAnsi="Times New Roman"/>
          <w:sz w:val="24"/>
          <w:szCs w:val="24"/>
        </w:rPr>
      </w:pPr>
      <w:r w:rsidRPr="00955B5B">
        <w:rPr>
          <w:rFonts w:ascii="Times New Roman" w:hAnsi="Times New Roman"/>
          <w:sz w:val="24"/>
          <w:szCs w:val="24"/>
        </w:rPr>
        <w:t>Figura 2- “What is Landsca</w:t>
      </w:r>
      <w:r w:rsidR="00E61673" w:rsidRPr="00955B5B">
        <w:rPr>
          <w:rFonts w:ascii="Times New Roman" w:hAnsi="Times New Roman"/>
          <w:sz w:val="24"/>
          <w:szCs w:val="24"/>
        </w:rPr>
        <w:t xml:space="preserve">pe” </w:t>
      </w:r>
      <w:r w:rsidR="00E61673" w:rsidRPr="00955B5B">
        <w:rPr>
          <w:rFonts w:ascii="Times New Roman" w:hAnsi="Times New Roman"/>
          <w:sz w:val="24"/>
          <w:szCs w:val="24"/>
        </w:rPr>
        <w:tab/>
      </w:r>
      <w:r w:rsidR="00E61673" w:rsidRPr="00955B5B">
        <w:rPr>
          <w:rFonts w:ascii="Times New Roman" w:hAnsi="Times New Roman"/>
          <w:sz w:val="24"/>
          <w:szCs w:val="24"/>
        </w:rPr>
        <w:tab/>
      </w:r>
      <w:r w:rsidR="00E61673" w:rsidRPr="00955B5B">
        <w:rPr>
          <w:rFonts w:ascii="Times New Roman" w:hAnsi="Times New Roman"/>
          <w:sz w:val="24"/>
          <w:szCs w:val="24"/>
        </w:rPr>
        <w:tab/>
      </w:r>
      <w:r w:rsidR="00E61673" w:rsidRPr="00955B5B">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r>
      <w:r w:rsidR="00527C91">
        <w:rPr>
          <w:rFonts w:ascii="Times New Roman" w:hAnsi="Times New Roman"/>
          <w:sz w:val="24"/>
          <w:szCs w:val="24"/>
        </w:rPr>
        <w:tab/>
        <w:t>11</w:t>
      </w:r>
    </w:p>
    <w:p w:rsidR="00B0129F" w:rsidRDefault="00B0129F" w:rsidP="00ED3514">
      <w:pPr>
        <w:spacing w:line="360" w:lineRule="auto"/>
        <w:rPr>
          <w:rFonts w:ascii="Times New Roman" w:hAnsi="Times New Roman"/>
          <w:sz w:val="24"/>
          <w:szCs w:val="24"/>
        </w:rPr>
      </w:pPr>
      <w:r w:rsidRPr="006B74C9">
        <w:rPr>
          <w:rFonts w:ascii="Times New Roman" w:hAnsi="Times New Roman"/>
          <w:sz w:val="24"/>
          <w:szCs w:val="24"/>
        </w:rPr>
        <w:t xml:space="preserve">Figura 3- </w:t>
      </w:r>
      <w:r>
        <w:rPr>
          <w:rFonts w:ascii="Times New Roman" w:hAnsi="Times New Roman"/>
          <w:sz w:val="24"/>
          <w:szCs w:val="24"/>
        </w:rPr>
        <w:t>Logótipo do Ano Internacional da Biodiversidade</w:t>
      </w:r>
      <w:r w:rsidR="00A40618">
        <w:rPr>
          <w:rFonts w:ascii="Times New Roman" w:hAnsi="Times New Roman"/>
          <w:sz w:val="24"/>
          <w:szCs w:val="24"/>
        </w:rPr>
        <w:t>. (UNES</w:t>
      </w:r>
      <w:r w:rsidR="00DA4772">
        <w:rPr>
          <w:rFonts w:ascii="Times New Roman" w:hAnsi="Times New Roman"/>
          <w:sz w:val="24"/>
          <w:szCs w:val="24"/>
        </w:rPr>
        <w:t>CO)</w:t>
      </w:r>
      <w:r w:rsidR="00DA4772">
        <w:rPr>
          <w:rFonts w:ascii="Times New Roman" w:hAnsi="Times New Roman"/>
          <w:sz w:val="24"/>
          <w:szCs w:val="24"/>
        </w:rPr>
        <w:tab/>
      </w:r>
      <w:r w:rsidR="00DA4772">
        <w:rPr>
          <w:rFonts w:ascii="Times New Roman" w:hAnsi="Times New Roman"/>
          <w:sz w:val="24"/>
          <w:szCs w:val="24"/>
        </w:rPr>
        <w:tab/>
        <w:t>14</w:t>
      </w:r>
    </w:p>
    <w:p w:rsidR="00C92243" w:rsidRDefault="00C92243" w:rsidP="00ED3514">
      <w:pPr>
        <w:spacing w:line="360" w:lineRule="auto"/>
        <w:rPr>
          <w:rFonts w:ascii="Times New Roman" w:hAnsi="Times New Roman"/>
          <w:sz w:val="24"/>
          <w:szCs w:val="24"/>
        </w:rPr>
      </w:pPr>
      <w:r>
        <w:rPr>
          <w:rFonts w:ascii="Times New Roman" w:hAnsi="Times New Roman"/>
          <w:sz w:val="24"/>
          <w:szCs w:val="24"/>
        </w:rPr>
        <w:t>Figura 4- Quadro resumo do processo de avaliação do campo de golfe</w:t>
      </w:r>
      <w:r w:rsidR="00527C91">
        <w:rPr>
          <w:rFonts w:ascii="Times New Roman" w:hAnsi="Times New Roman"/>
          <w:sz w:val="24"/>
          <w:szCs w:val="24"/>
        </w:rPr>
        <w:tab/>
      </w:r>
      <w:r w:rsidR="00527C91">
        <w:rPr>
          <w:rFonts w:ascii="Times New Roman" w:hAnsi="Times New Roman"/>
          <w:sz w:val="24"/>
          <w:szCs w:val="24"/>
        </w:rPr>
        <w:tab/>
      </w:r>
      <w:r w:rsidR="00297E12">
        <w:rPr>
          <w:rFonts w:ascii="Times New Roman" w:hAnsi="Times New Roman"/>
          <w:sz w:val="24"/>
          <w:szCs w:val="24"/>
        </w:rPr>
        <w:t>35</w:t>
      </w:r>
    </w:p>
    <w:p w:rsidR="00A40618" w:rsidRPr="006B74C9" w:rsidRDefault="00C92243" w:rsidP="00ED3514">
      <w:pPr>
        <w:spacing w:line="360" w:lineRule="auto"/>
        <w:rPr>
          <w:rFonts w:ascii="Times New Roman" w:hAnsi="Times New Roman"/>
          <w:sz w:val="24"/>
          <w:szCs w:val="24"/>
        </w:rPr>
      </w:pPr>
      <w:r>
        <w:rPr>
          <w:rFonts w:ascii="Times New Roman" w:hAnsi="Times New Roman"/>
          <w:sz w:val="24"/>
          <w:szCs w:val="24"/>
        </w:rPr>
        <w:t>Figura 5</w:t>
      </w:r>
      <w:r w:rsidR="00ED207F">
        <w:rPr>
          <w:rFonts w:ascii="Times New Roman" w:hAnsi="Times New Roman"/>
          <w:sz w:val="24"/>
          <w:szCs w:val="24"/>
        </w:rPr>
        <w:t>- Cartas</w:t>
      </w:r>
      <w:r w:rsidR="00A40618">
        <w:rPr>
          <w:rFonts w:ascii="Times New Roman" w:hAnsi="Times New Roman"/>
          <w:sz w:val="24"/>
          <w:szCs w:val="24"/>
        </w:rPr>
        <w:t xml:space="preserve"> de localização </w:t>
      </w:r>
      <w:r w:rsidR="00297E12">
        <w:rPr>
          <w:rFonts w:ascii="Times New Roman" w:hAnsi="Times New Roman"/>
          <w:sz w:val="24"/>
          <w:szCs w:val="24"/>
        </w:rPr>
        <w:t>do Campo de Golfe Monte Rei</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43</w:t>
      </w:r>
    </w:p>
    <w:p w:rsidR="00B0129F" w:rsidRDefault="00C92243" w:rsidP="00ED3514">
      <w:pPr>
        <w:spacing w:line="360" w:lineRule="auto"/>
        <w:rPr>
          <w:rFonts w:ascii="Times New Roman" w:hAnsi="Times New Roman"/>
          <w:sz w:val="24"/>
          <w:szCs w:val="24"/>
        </w:rPr>
      </w:pPr>
      <w:r>
        <w:rPr>
          <w:rFonts w:ascii="Times New Roman" w:hAnsi="Times New Roman"/>
          <w:sz w:val="24"/>
          <w:szCs w:val="24"/>
        </w:rPr>
        <w:t>Figura 6</w:t>
      </w:r>
      <w:r w:rsidR="00D34456">
        <w:rPr>
          <w:rFonts w:ascii="Times New Roman" w:hAnsi="Times New Roman"/>
          <w:sz w:val="24"/>
          <w:szCs w:val="24"/>
        </w:rPr>
        <w:t>- Plano Geral</w:t>
      </w:r>
      <w:r w:rsidR="00B0129F">
        <w:rPr>
          <w:rFonts w:ascii="Times New Roman" w:hAnsi="Times New Roman"/>
          <w:sz w:val="24"/>
          <w:szCs w:val="24"/>
        </w:rPr>
        <w:t xml:space="preserve"> do Campo de Golfe Monte Rei</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44</w:t>
      </w:r>
    </w:p>
    <w:p w:rsidR="009E0EB8" w:rsidRPr="0025318E" w:rsidRDefault="00C92243" w:rsidP="009E0EB8">
      <w:pPr>
        <w:spacing w:line="360" w:lineRule="auto"/>
        <w:rPr>
          <w:rFonts w:ascii="Times New Roman" w:hAnsi="Times New Roman"/>
          <w:i/>
          <w:sz w:val="24"/>
          <w:szCs w:val="24"/>
        </w:rPr>
      </w:pPr>
      <w:r>
        <w:rPr>
          <w:rFonts w:ascii="Times New Roman" w:hAnsi="Times New Roman"/>
          <w:sz w:val="24"/>
          <w:szCs w:val="24"/>
        </w:rPr>
        <w:lastRenderedPageBreak/>
        <w:t>Figura 7</w:t>
      </w:r>
      <w:r w:rsidR="00A40618">
        <w:rPr>
          <w:rFonts w:ascii="Times New Roman" w:hAnsi="Times New Roman"/>
          <w:sz w:val="24"/>
          <w:szCs w:val="24"/>
        </w:rPr>
        <w:t xml:space="preserve">- </w:t>
      </w:r>
      <w:r w:rsidR="009E0EB8">
        <w:rPr>
          <w:rFonts w:ascii="Times New Roman" w:hAnsi="Times New Roman"/>
          <w:sz w:val="24"/>
          <w:szCs w:val="24"/>
        </w:rPr>
        <w:t>Séries climatófilas do Sul de Portugal</w:t>
      </w:r>
      <w:r w:rsidR="009E0EB8">
        <w:rPr>
          <w:rFonts w:ascii="Times New Roman" w:hAnsi="Times New Roman"/>
          <w:sz w:val="24"/>
          <w:szCs w:val="24"/>
        </w:rPr>
        <w:tab/>
      </w:r>
      <w:r w:rsidR="009E0EB8">
        <w:rPr>
          <w:rFonts w:ascii="Times New Roman" w:hAnsi="Times New Roman"/>
          <w:sz w:val="24"/>
          <w:szCs w:val="24"/>
        </w:rPr>
        <w:tab/>
      </w:r>
      <w:r w:rsidR="009E0EB8">
        <w:rPr>
          <w:rFonts w:ascii="Times New Roman" w:hAnsi="Times New Roman"/>
          <w:sz w:val="24"/>
          <w:szCs w:val="24"/>
        </w:rPr>
        <w:tab/>
      </w:r>
      <w:r w:rsidR="009E0EB8">
        <w:rPr>
          <w:rFonts w:ascii="Times New Roman" w:hAnsi="Times New Roman"/>
          <w:sz w:val="24"/>
          <w:szCs w:val="24"/>
        </w:rPr>
        <w:tab/>
      </w:r>
      <w:r w:rsidR="009E0EB8">
        <w:rPr>
          <w:rFonts w:ascii="Times New Roman" w:hAnsi="Times New Roman"/>
          <w:sz w:val="24"/>
          <w:szCs w:val="24"/>
        </w:rPr>
        <w:tab/>
      </w:r>
      <w:r w:rsidR="00DA4772">
        <w:rPr>
          <w:rFonts w:ascii="Times New Roman" w:hAnsi="Times New Roman"/>
          <w:sz w:val="24"/>
          <w:szCs w:val="24"/>
        </w:rPr>
        <w:t>4</w:t>
      </w:r>
      <w:r w:rsidR="00297E12">
        <w:rPr>
          <w:rFonts w:ascii="Times New Roman" w:hAnsi="Times New Roman"/>
          <w:sz w:val="24"/>
          <w:szCs w:val="24"/>
        </w:rPr>
        <w:t>8</w:t>
      </w:r>
    </w:p>
    <w:p w:rsidR="009E0EB8" w:rsidRDefault="00C92243" w:rsidP="009E0EB8">
      <w:pPr>
        <w:spacing w:line="360" w:lineRule="auto"/>
        <w:rPr>
          <w:rFonts w:ascii="Times New Roman" w:hAnsi="Times New Roman"/>
          <w:sz w:val="24"/>
          <w:szCs w:val="24"/>
        </w:rPr>
      </w:pPr>
      <w:r>
        <w:rPr>
          <w:rFonts w:ascii="Times New Roman" w:hAnsi="Times New Roman"/>
          <w:sz w:val="24"/>
          <w:szCs w:val="24"/>
        </w:rPr>
        <w:t>Figura 8</w:t>
      </w:r>
      <w:r w:rsidR="009E0EB8">
        <w:rPr>
          <w:rFonts w:ascii="Times New Roman" w:hAnsi="Times New Roman"/>
          <w:sz w:val="24"/>
          <w:szCs w:val="24"/>
        </w:rPr>
        <w:t xml:space="preserve">- Série termomediterrânica </w:t>
      </w:r>
      <w:r w:rsidR="009E0EB8" w:rsidRPr="00617042">
        <w:rPr>
          <w:rFonts w:ascii="Times New Roman" w:hAnsi="Times New Roman"/>
          <w:i/>
          <w:sz w:val="24"/>
          <w:szCs w:val="24"/>
        </w:rPr>
        <w:t>Mariânico-Monchiquens</w:t>
      </w:r>
      <w:r w:rsidR="009E0EB8">
        <w:rPr>
          <w:rFonts w:ascii="Times New Roman" w:hAnsi="Times New Roman"/>
          <w:i/>
          <w:sz w:val="24"/>
          <w:szCs w:val="24"/>
        </w:rPr>
        <w:t>e</w:t>
      </w:r>
      <w:r w:rsidR="009E0EB8">
        <w:rPr>
          <w:rFonts w:ascii="Times New Roman" w:hAnsi="Times New Roman"/>
          <w:sz w:val="24"/>
          <w:szCs w:val="24"/>
        </w:rPr>
        <w:t xml:space="preserve"> e bética seca-sub</w:t>
      </w:r>
    </w:p>
    <w:p w:rsidR="005165F6" w:rsidRDefault="009E0EB8" w:rsidP="009E0EB8">
      <w:pPr>
        <w:spacing w:line="360" w:lineRule="auto"/>
        <w:rPr>
          <w:rFonts w:ascii="Times New Roman" w:hAnsi="Times New Roman"/>
          <w:sz w:val="24"/>
          <w:szCs w:val="24"/>
        </w:rPr>
      </w:pPr>
      <w:proofErr w:type="gramStart"/>
      <w:r w:rsidRPr="0025318E">
        <w:rPr>
          <w:rFonts w:ascii="Times New Roman" w:hAnsi="Times New Roman"/>
          <w:sz w:val="24"/>
          <w:szCs w:val="24"/>
        </w:rPr>
        <w:t>húmida</w:t>
      </w:r>
      <w:proofErr w:type="gramEnd"/>
      <w:r w:rsidRPr="0025318E">
        <w:rPr>
          <w:rFonts w:ascii="Times New Roman" w:hAnsi="Times New Roman"/>
          <w:sz w:val="24"/>
          <w:szCs w:val="24"/>
        </w:rPr>
        <w:t xml:space="preserve"> </w:t>
      </w:r>
      <w:r w:rsidR="0051677A" w:rsidRPr="0025318E">
        <w:rPr>
          <w:rFonts w:ascii="Times New Roman" w:hAnsi="Times New Roman"/>
          <w:sz w:val="24"/>
          <w:szCs w:val="24"/>
        </w:rPr>
        <w:t>silícula</w:t>
      </w:r>
      <w:r w:rsidRPr="0025318E">
        <w:rPr>
          <w:rFonts w:ascii="Times New Roman" w:hAnsi="Times New Roman"/>
          <w:sz w:val="24"/>
          <w:szCs w:val="24"/>
        </w:rPr>
        <w:t xml:space="preserve"> da azinheira: </w:t>
      </w:r>
      <w:r w:rsidRPr="0025318E">
        <w:rPr>
          <w:rFonts w:ascii="Times New Roman" w:hAnsi="Times New Roman"/>
          <w:i/>
          <w:sz w:val="24"/>
          <w:szCs w:val="24"/>
        </w:rPr>
        <w:t>Myrto communis- Quercetum rotundifoliae</w:t>
      </w:r>
      <w:r w:rsidR="005165F6">
        <w:rPr>
          <w:rFonts w:ascii="Times New Roman" w:hAnsi="Times New Roman"/>
          <w:sz w:val="24"/>
          <w:szCs w:val="24"/>
        </w:rPr>
        <w:tab/>
      </w:r>
      <w:r w:rsidR="00297E12">
        <w:rPr>
          <w:rFonts w:ascii="Times New Roman" w:hAnsi="Times New Roman"/>
          <w:sz w:val="24"/>
          <w:szCs w:val="24"/>
        </w:rPr>
        <w:tab/>
        <w:t>49</w:t>
      </w:r>
      <w:r>
        <w:rPr>
          <w:rFonts w:ascii="Times New Roman" w:hAnsi="Times New Roman"/>
          <w:sz w:val="24"/>
          <w:szCs w:val="24"/>
        </w:rPr>
        <w:tab/>
      </w:r>
    </w:p>
    <w:p w:rsidR="006C3B77" w:rsidRDefault="00C92243" w:rsidP="00ED3514">
      <w:pPr>
        <w:spacing w:line="360" w:lineRule="auto"/>
        <w:rPr>
          <w:rFonts w:ascii="Times New Roman" w:hAnsi="Times New Roman"/>
          <w:sz w:val="24"/>
          <w:szCs w:val="24"/>
        </w:rPr>
      </w:pPr>
      <w:r>
        <w:rPr>
          <w:rFonts w:ascii="Times New Roman" w:hAnsi="Times New Roman"/>
          <w:sz w:val="24"/>
          <w:szCs w:val="24"/>
        </w:rPr>
        <w:t>Figura 9</w:t>
      </w:r>
      <w:r w:rsidR="006C3B77">
        <w:rPr>
          <w:rFonts w:ascii="Times New Roman" w:hAnsi="Times New Roman"/>
          <w:sz w:val="24"/>
          <w:szCs w:val="24"/>
        </w:rPr>
        <w:t>- Carta da vegetação existente antes da</w:t>
      </w:r>
      <w:r w:rsidR="00DA4772">
        <w:rPr>
          <w:rFonts w:ascii="Times New Roman" w:hAnsi="Times New Roman"/>
          <w:sz w:val="24"/>
          <w:szCs w:val="24"/>
        </w:rPr>
        <w:t xml:space="preserve"> construçã</w:t>
      </w:r>
      <w:r w:rsidR="00297E12">
        <w:rPr>
          <w:rFonts w:ascii="Times New Roman" w:hAnsi="Times New Roman"/>
          <w:sz w:val="24"/>
          <w:szCs w:val="24"/>
        </w:rPr>
        <w:t>o do campo de golfe</w:t>
      </w:r>
      <w:r w:rsidR="00297E12">
        <w:rPr>
          <w:rFonts w:ascii="Times New Roman" w:hAnsi="Times New Roman"/>
          <w:sz w:val="24"/>
          <w:szCs w:val="24"/>
        </w:rPr>
        <w:tab/>
        <w:t>56</w:t>
      </w:r>
    </w:p>
    <w:p w:rsidR="006A5C74" w:rsidRDefault="00A40618" w:rsidP="00B0129F">
      <w:pPr>
        <w:spacing w:line="360" w:lineRule="auto"/>
        <w:rPr>
          <w:rFonts w:ascii="Times New Roman" w:hAnsi="Times New Roman"/>
          <w:sz w:val="24"/>
          <w:szCs w:val="24"/>
        </w:rPr>
      </w:pPr>
      <w:r>
        <w:rPr>
          <w:rFonts w:ascii="Times New Roman" w:hAnsi="Times New Roman"/>
          <w:sz w:val="24"/>
          <w:szCs w:val="24"/>
        </w:rPr>
        <w:t>Fi</w:t>
      </w:r>
      <w:r w:rsidR="00C92243">
        <w:rPr>
          <w:rFonts w:ascii="Times New Roman" w:hAnsi="Times New Roman"/>
          <w:sz w:val="24"/>
          <w:szCs w:val="24"/>
        </w:rPr>
        <w:t>gura 10</w:t>
      </w:r>
      <w:r w:rsidR="00FD10D9">
        <w:rPr>
          <w:rFonts w:ascii="Times New Roman" w:hAnsi="Times New Roman"/>
          <w:sz w:val="24"/>
          <w:szCs w:val="24"/>
        </w:rPr>
        <w:t xml:space="preserve">- </w:t>
      </w:r>
      <w:r w:rsidR="006A5C74">
        <w:rPr>
          <w:rFonts w:ascii="Times New Roman" w:hAnsi="Times New Roman"/>
          <w:sz w:val="24"/>
          <w:szCs w:val="24"/>
        </w:rPr>
        <w:t>Execução de uma dren</w:t>
      </w:r>
      <w:r w:rsidR="00297E12">
        <w:rPr>
          <w:rFonts w:ascii="Times New Roman" w:hAnsi="Times New Roman"/>
          <w:sz w:val="24"/>
          <w:szCs w:val="24"/>
        </w:rPr>
        <w:t>agem</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67</w:t>
      </w:r>
    </w:p>
    <w:p w:rsidR="00B0129F" w:rsidRDefault="00C92243" w:rsidP="00B0129F">
      <w:pPr>
        <w:spacing w:line="360" w:lineRule="auto"/>
        <w:rPr>
          <w:rFonts w:ascii="Times New Roman" w:hAnsi="Times New Roman"/>
          <w:sz w:val="24"/>
          <w:szCs w:val="24"/>
        </w:rPr>
      </w:pPr>
      <w:r>
        <w:rPr>
          <w:rFonts w:ascii="Times New Roman" w:hAnsi="Times New Roman"/>
          <w:sz w:val="24"/>
          <w:szCs w:val="24"/>
        </w:rPr>
        <w:t>Figura 11</w:t>
      </w:r>
      <w:r w:rsidR="006A5C74">
        <w:rPr>
          <w:rFonts w:ascii="Times New Roman" w:hAnsi="Times New Roman"/>
          <w:sz w:val="24"/>
          <w:szCs w:val="24"/>
        </w:rPr>
        <w:t>-</w:t>
      </w:r>
      <w:r w:rsidR="005E11DA">
        <w:rPr>
          <w:rFonts w:ascii="Times New Roman" w:hAnsi="Times New Roman"/>
          <w:sz w:val="24"/>
          <w:szCs w:val="24"/>
        </w:rPr>
        <w:t>Fotografia aérea do Campo de G</w:t>
      </w:r>
      <w:r w:rsidR="00FD10D9">
        <w:rPr>
          <w:rFonts w:ascii="Times New Roman" w:hAnsi="Times New Roman"/>
          <w:sz w:val="24"/>
          <w:szCs w:val="24"/>
        </w:rPr>
        <w:t>olfe M</w:t>
      </w:r>
      <w:r w:rsidR="009B5FB1">
        <w:rPr>
          <w:rFonts w:ascii="Times New Roman" w:hAnsi="Times New Roman"/>
          <w:sz w:val="24"/>
          <w:szCs w:val="24"/>
        </w:rPr>
        <w:t>onte Rei</w:t>
      </w:r>
      <w:r w:rsidR="00297E12">
        <w:rPr>
          <w:rFonts w:ascii="Times New Roman" w:hAnsi="Times New Roman"/>
          <w:sz w:val="24"/>
          <w:szCs w:val="24"/>
        </w:rPr>
        <w:t xml:space="preserve"> </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69</w:t>
      </w:r>
    </w:p>
    <w:p w:rsidR="006A5C74" w:rsidRDefault="006A5C74" w:rsidP="00B0129F">
      <w:pPr>
        <w:spacing w:line="360" w:lineRule="auto"/>
        <w:rPr>
          <w:rFonts w:ascii="Times New Roman" w:hAnsi="Times New Roman"/>
          <w:sz w:val="24"/>
          <w:szCs w:val="24"/>
        </w:rPr>
      </w:pPr>
      <w:r>
        <w:rPr>
          <w:rFonts w:ascii="Times New Roman" w:hAnsi="Times New Roman"/>
          <w:sz w:val="24"/>
          <w:szCs w:val="24"/>
        </w:rPr>
        <w:t>Figura</w:t>
      </w:r>
      <w:r w:rsidR="00C92243">
        <w:rPr>
          <w:rFonts w:ascii="Times New Roman" w:hAnsi="Times New Roman"/>
          <w:sz w:val="24"/>
          <w:szCs w:val="24"/>
        </w:rPr>
        <w:t xml:space="preserve"> 12</w:t>
      </w:r>
      <w:r w:rsidR="009B5FB1">
        <w:rPr>
          <w:rFonts w:ascii="Times New Roman" w:hAnsi="Times New Roman"/>
          <w:sz w:val="24"/>
          <w:szCs w:val="24"/>
        </w:rPr>
        <w:t xml:space="preserve">- Fotografias das </w:t>
      </w:r>
      <w:r>
        <w:rPr>
          <w:rFonts w:ascii="Times New Roman" w:hAnsi="Times New Roman"/>
          <w:sz w:val="24"/>
          <w:szCs w:val="24"/>
        </w:rPr>
        <w:t>zonas de não-jogo</w:t>
      </w:r>
      <w:r w:rsidR="00297E12">
        <w:rPr>
          <w:rFonts w:ascii="Times New Roman" w:hAnsi="Times New Roman"/>
          <w:sz w:val="24"/>
          <w:szCs w:val="24"/>
        </w:rPr>
        <w:t xml:space="preserve"> do Campo de Golfe Monte Rei</w:t>
      </w:r>
      <w:r w:rsidR="00297E12">
        <w:rPr>
          <w:rFonts w:ascii="Times New Roman" w:hAnsi="Times New Roman"/>
          <w:sz w:val="24"/>
          <w:szCs w:val="24"/>
        </w:rPr>
        <w:tab/>
        <w:t>71</w:t>
      </w:r>
    </w:p>
    <w:p w:rsidR="006A5C74" w:rsidRDefault="00C92243" w:rsidP="00B0129F">
      <w:pPr>
        <w:spacing w:line="360" w:lineRule="auto"/>
        <w:rPr>
          <w:rFonts w:ascii="Times New Roman" w:hAnsi="Times New Roman"/>
          <w:sz w:val="24"/>
          <w:szCs w:val="24"/>
        </w:rPr>
      </w:pPr>
      <w:r>
        <w:rPr>
          <w:rFonts w:ascii="Times New Roman" w:hAnsi="Times New Roman"/>
          <w:sz w:val="24"/>
          <w:szCs w:val="24"/>
        </w:rPr>
        <w:t>Figura 13</w:t>
      </w:r>
      <w:r w:rsidR="006A5C74">
        <w:rPr>
          <w:rFonts w:ascii="Times New Roman" w:hAnsi="Times New Roman"/>
          <w:sz w:val="24"/>
          <w:szCs w:val="24"/>
        </w:rPr>
        <w:t>- Fotografias dos lagos e zona</w:t>
      </w:r>
      <w:r w:rsidR="00E61673">
        <w:rPr>
          <w:rFonts w:ascii="Times New Roman" w:hAnsi="Times New Roman"/>
          <w:sz w:val="24"/>
          <w:szCs w:val="24"/>
        </w:rPr>
        <w:t>s</w:t>
      </w:r>
      <w:r w:rsidR="006A5C74">
        <w:rPr>
          <w:rFonts w:ascii="Times New Roman" w:hAnsi="Times New Roman"/>
          <w:sz w:val="24"/>
          <w:szCs w:val="24"/>
        </w:rPr>
        <w:t xml:space="preserve"> envolvente</w:t>
      </w:r>
      <w:r w:rsidR="00297E12">
        <w:rPr>
          <w:rFonts w:ascii="Times New Roman" w:hAnsi="Times New Roman"/>
          <w:sz w:val="24"/>
          <w:szCs w:val="24"/>
        </w:rPr>
        <w:t>s</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72</w:t>
      </w:r>
      <w:r w:rsidR="00E61673">
        <w:rPr>
          <w:rFonts w:ascii="Times New Roman" w:hAnsi="Times New Roman"/>
          <w:sz w:val="24"/>
          <w:szCs w:val="24"/>
        </w:rPr>
        <w:tab/>
      </w:r>
    </w:p>
    <w:p w:rsidR="006A5C74" w:rsidRDefault="00C92243" w:rsidP="00B0129F">
      <w:pPr>
        <w:spacing w:line="360" w:lineRule="auto"/>
        <w:rPr>
          <w:rFonts w:ascii="Times New Roman" w:hAnsi="Times New Roman"/>
          <w:sz w:val="24"/>
          <w:szCs w:val="24"/>
        </w:rPr>
      </w:pPr>
      <w:r>
        <w:rPr>
          <w:rFonts w:ascii="Times New Roman" w:hAnsi="Times New Roman"/>
          <w:sz w:val="24"/>
          <w:szCs w:val="24"/>
        </w:rPr>
        <w:t>Figura 14</w:t>
      </w:r>
      <w:r w:rsidR="006A5C74">
        <w:rPr>
          <w:rFonts w:ascii="Times New Roman" w:hAnsi="Times New Roman"/>
          <w:sz w:val="24"/>
          <w:szCs w:val="24"/>
        </w:rPr>
        <w:t>- Fotografias da envolvente do acesso viário ao Campo de Golfe</w:t>
      </w:r>
    </w:p>
    <w:p w:rsidR="006A5C74" w:rsidRDefault="006A5C74" w:rsidP="00B0129F">
      <w:pPr>
        <w:spacing w:line="360" w:lineRule="auto"/>
        <w:rPr>
          <w:rFonts w:ascii="Times New Roman" w:hAnsi="Times New Roman"/>
          <w:sz w:val="24"/>
          <w:szCs w:val="24"/>
        </w:rPr>
      </w:pPr>
      <w:r>
        <w:rPr>
          <w:rFonts w:ascii="Times New Roman" w:hAnsi="Times New Roman"/>
          <w:sz w:val="24"/>
          <w:szCs w:val="24"/>
        </w:rPr>
        <w:t xml:space="preserve">                  Mon</w:t>
      </w:r>
      <w:r w:rsidR="00E61673">
        <w:rPr>
          <w:rFonts w:ascii="Times New Roman" w:hAnsi="Times New Roman"/>
          <w:sz w:val="24"/>
          <w:szCs w:val="24"/>
        </w:rPr>
        <w:t>te Rei</w:t>
      </w:r>
      <w:r w:rsidR="00E61673">
        <w:rPr>
          <w:rFonts w:ascii="Times New Roman" w:hAnsi="Times New Roman"/>
          <w:sz w:val="24"/>
          <w:szCs w:val="24"/>
        </w:rPr>
        <w:tab/>
      </w:r>
      <w:r w:rsidR="00E61673">
        <w:rPr>
          <w:rFonts w:ascii="Times New Roman" w:hAnsi="Times New Roman"/>
          <w:sz w:val="24"/>
          <w:szCs w:val="24"/>
        </w:rPr>
        <w:tab/>
      </w:r>
      <w:r w:rsidR="00E61673">
        <w:rPr>
          <w:rFonts w:ascii="Times New Roman" w:hAnsi="Times New Roman"/>
          <w:sz w:val="24"/>
          <w:szCs w:val="24"/>
        </w:rPr>
        <w:tab/>
      </w:r>
      <w:r w:rsidR="00E61673">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73</w:t>
      </w:r>
    </w:p>
    <w:p w:rsidR="006A5C74" w:rsidRDefault="00C92243" w:rsidP="00B0129F">
      <w:pPr>
        <w:spacing w:line="360" w:lineRule="auto"/>
        <w:rPr>
          <w:rFonts w:ascii="Times New Roman" w:hAnsi="Times New Roman"/>
          <w:sz w:val="24"/>
          <w:szCs w:val="24"/>
        </w:rPr>
      </w:pPr>
      <w:r>
        <w:rPr>
          <w:rFonts w:ascii="Times New Roman" w:hAnsi="Times New Roman"/>
          <w:sz w:val="24"/>
          <w:szCs w:val="24"/>
        </w:rPr>
        <w:t>Figura 15</w:t>
      </w:r>
      <w:r w:rsidR="006A5C74">
        <w:rPr>
          <w:rFonts w:ascii="Times New Roman" w:hAnsi="Times New Roman"/>
          <w:sz w:val="24"/>
          <w:szCs w:val="24"/>
        </w:rPr>
        <w:t>- F</w:t>
      </w:r>
      <w:r w:rsidR="00E61673">
        <w:rPr>
          <w:rFonts w:ascii="Times New Roman" w:hAnsi="Times New Roman"/>
          <w:sz w:val="24"/>
          <w:szCs w:val="24"/>
        </w:rPr>
        <w:t>otografias da zona envolvente ao</w:t>
      </w:r>
      <w:r w:rsidR="006A5C74">
        <w:rPr>
          <w:rFonts w:ascii="Times New Roman" w:hAnsi="Times New Roman"/>
          <w:sz w:val="24"/>
          <w:szCs w:val="24"/>
        </w:rPr>
        <w:t xml:space="preserve"> </w:t>
      </w:r>
      <w:r w:rsidR="006A5C74">
        <w:rPr>
          <w:rFonts w:ascii="Times New Roman" w:hAnsi="Times New Roman"/>
          <w:i/>
          <w:sz w:val="24"/>
          <w:szCs w:val="24"/>
        </w:rPr>
        <w:t>Club House</w:t>
      </w:r>
      <w:r w:rsidR="006A5C74">
        <w:rPr>
          <w:rFonts w:ascii="Times New Roman" w:hAnsi="Times New Roman"/>
          <w:i/>
          <w:sz w:val="24"/>
          <w:szCs w:val="24"/>
        </w:rPr>
        <w:tab/>
      </w:r>
      <w:r w:rsidR="006A5C74">
        <w:rPr>
          <w:rFonts w:ascii="Times New Roman" w:hAnsi="Times New Roman"/>
          <w:i/>
          <w:sz w:val="24"/>
          <w:szCs w:val="24"/>
        </w:rPr>
        <w:tab/>
      </w:r>
      <w:r w:rsidR="006A5C74">
        <w:rPr>
          <w:rFonts w:ascii="Times New Roman" w:hAnsi="Times New Roman"/>
          <w:i/>
          <w:sz w:val="24"/>
          <w:szCs w:val="24"/>
        </w:rPr>
        <w:tab/>
      </w:r>
      <w:r w:rsidR="00297E12">
        <w:rPr>
          <w:rFonts w:ascii="Times New Roman" w:hAnsi="Times New Roman"/>
          <w:sz w:val="24"/>
          <w:szCs w:val="24"/>
        </w:rPr>
        <w:tab/>
        <w:t>74</w:t>
      </w:r>
    </w:p>
    <w:p w:rsidR="006A5C74" w:rsidRDefault="00C92243" w:rsidP="00B0129F">
      <w:pPr>
        <w:spacing w:line="360" w:lineRule="auto"/>
        <w:rPr>
          <w:rFonts w:ascii="Times New Roman" w:hAnsi="Times New Roman"/>
          <w:sz w:val="24"/>
          <w:szCs w:val="24"/>
        </w:rPr>
      </w:pPr>
      <w:r>
        <w:rPr>
          <w:rFonts w:ascii="Times New Roman" w:hAnsi="Times New Roman"/>
          <w:sz w:val="24"/>
          <w:szCs w:val="24"/>
        </w:rPr>
        <w:t>Figura 16</w:t>
      </w:r>
      <w:r w:rsidR="00E61673">
        <w:rPr>
          <w:rFonts w:ascii="Times New Roman" w:hAnsi="Times New Roman"/>
          <w:sz w:val="24"/>
          <w:szCs w:val="24"/>
        </w:rPr>
        <w:t>- S</w:t>
      </w:r>
      <w:r w:rsidR="006A5C74">
        <w:rPr>
          <w:rFonts w:ascii="Times New Roman" w:hAnsi="Times New Roman"/>
          <w:sz w:val="24"/>
          <w:szCs w:val="24"/>
        </w:rPr>
        <w:t>istema de rega gota-a-gota</w:t>
      </w:r>
      <w:r w:rsidR="006A5C74">
        <w:rPr>
          <w:rFonts w:ascii="Times New Roman" w:hAnsi="Times New Roman"/>
          <w:sz w:val="24"/>
          <w:szCs w:val="24"/>
        </w:rPr>
        <w:tab/>
      </w:r>
      <w:r w:rsidR="006A5C74">
        <w:rPr>
          <w:rFonts w:ascii="Times New Roman" w:hAnsi="Times New Roman"/>
          <w:sz w:val="24"/>
          <w:szCs w:val="24"/>
        </w:rPr>
        <w:tab/>
      </w:r>
      <w:r w:rsidR="006A5C74">
        <w:rPr>
          <w:rFonts w:ascii="Times New Roman" w:hAnsi="Times New Roman"/>
          <w:sz w:val="24"/>
          <w:szCs w:val="24"/>
        </w:rPr>
        <w:tab/>
      </w:r>
      <w:r w:rsidR="004B6084">
        <w:rPr>
          <w:rFonts w:ascii="Times New Roman" w:hAnsi="Times New Roman"/>
          <w:sz w:val="24"/>
          <w:szCs w:val="24"/>
        </w:rPr>
        <w:tab/>
      </w:r>
      <w:r w:rsidR="004B6084">
        <w:rPr>
          <w:rFonts w:ascii="Times New Roman" w:hAnsi="Times New Roman"/>
          <w:sz w:val="24"/>
          <w:szCs w:val="24"/>
        </w:rPr>
        <w:tab/>
      </w:r>
      <w:r w:rsidR="00297E12">
        <w:rPr>
          <w:rFonts w:ascii="Times New Roman" w:hAnsi="Times New Roman"/>
          <w:sz w:val="24"/>
          <w:szCs w:val="24"/>
        </w:rPr>
        <w:tab/>
        <w:t>74</w:t>
      </w:r>
    </w:p>
    <w:p w:rsidR="006A5C74" w:rsidRPr="006A5C74" w:rsidRDefault="006A5C74" w:rsidP="00B0129F">
      <w:pPr>
        <w:spacing w:line="360" w:lineRule="auto"/>
        <w:rPr>
          <w:rFonts w:ascii="Times New Roman" w:hAnsi="Times New Roman"/>
          <w:sz w:val="24"/>
          <w:szCs w:val="24"/>
        </w:rPr>
      </w:pPr>
      <w:r>
        <w:rPr>
          <w:rFonts w:ascii="Times New Roman" w:hAnsi="Times New Roman"/>
          <w:sz w:val="24"/>
          <w:szCs w:val="24"/>
        </w:rPr>
        <w:t>Figu</w:t>
      </w:r>
      <w:r w:rsidR="00C92243">
        <w:rPr>
          <w:rFonts w:ascii="Times New Roman" w:hAnsi="Times New Roman"/>
          <w:sz w:val="24"/>
          <w:szCs w:val="24"/>
        </w:rPr>
        <w:t>ra 17</w:t>
      </w:r>
      <w:r w:rsidR="005E11DA">
        <w:rPr>
          <w:rFonts w:ascii="Times New Roman" w:hAnsi="Times New Roman"/>
          <w:sz w:val="24"/>
          <w:szCs w:val="24"/>
        </w:rPr>
        <w:t>- Fotografia</w:t>
      </w:r>
      <w:r>
        <w:rPr>
          <w:rFonts w:ascii="Times New Roman" w:hAnsi="Times New Roman"/>
          <w:sz w:val="24"/>
          <w:szCs w:val="24"/>
        </w:rPr>
        <w:t xml:space="preserve"> de </w:t>
      </w:r>
      <w:r>
        <w:rPr>
          <w:rFonts w:ascii="Times New Roman" w:hAnsi="Times New Roman"/>
          <w:i/>
          <w:sz w:val="24"/>
          <w:szCs w:val="24"/>
        </w:rPr>
        <w:t>Acacia sp.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5E11DA">
        <w:rPr>
          <w:rFonts w:ascii="Times New Roman" w:hAnsi="Times New Roman"/>
          <w:sz w:val="24"/>
          <w:szCs w:val="24"/>
        </w:rPr>
        <w:tab/>
      </w:r>
      <w:r w:rsidR="005E11DA">
        <w:rPr>
          <w:rFonts w:ascii="Times New Roman" w:hAnsi="Times New Roman"/>
          <w:sz w:val="24"/>
          <w:szCs w:val="24"/>
        </w:rPr>
        <w:tab/>
      </w:r>
      <w:r w:rsidR="005E11DA">
        <w:rPr>
          <w:rFonts w:ascii="Times New Roman" w:hAnsi="Times New Roman"/>
          <w:sz w:val="24"/>
          <w:szCs w:val="24"/>
        </w:rPr>
        <w:tab/>
      </w:r>
      <w:r w:rsidR="00297E12">
        <w:rPr>
          <w:rFonts w:ascii="Times New Roman" w:hAnsi="Times New Roman"/>
          <w:sz w:val="24"/>
          <w:szCs w:val="24"/>
        </w:rPr>
        <w:tab/>
        <w:t>76</w:t>
      </w:r>
    </w:p>
    <w:p w:rsidR="00FD10D9" w:rsidRDefault="00FD10D9" w:rsidP="00523B08">
      <w:pPr>
        <w:spacing w:line="360" w:lineRule="auto"/>
        <w:rPr>
          <w:rFonts w:ascii="Times New Roman" w:hAnsi="Times New Roman"/>
          <w:b/>
          <w:sz w:val="24"/>
          <w:szCs w:val="24"/>
        </w:rPr>
      </w:pPr>
    </w:p>
    <w:p w:rsidR="00523B08" w:rsidRDefault="00523B08" w:rsidP="00523B08">
      <w:pPr>
        <w:spacing w:line="360" w:lineRule="auto"/>
        <w:rPr>
          <w:rFonts w:ascii="Times New Roman" w:hAnsi="Times New Roman"/>
          <w:b/>
          <w:sz w:val="24"/>
          <w:szCs w:val="24"/>
        </w:rPr>
      </w:pPr>
      <w:r>
        <w:rPr>
          <w:rFonts w:ascii="Times New Roman" w:hAnsi="Times New Roman"/>
          <w:b/>
          <w:sz w:val="24"/>
          <w:szCs w:val="24"/>
        </w:rPr>
        <w:t>Índice das Tabelas</w:t>
      </w:r>
    </w:p>
    <w:p w:rsidR="00523B08" w:rsidRDefault="00523B08" w:rsidP="00062DD1">
      <w:pPr>
        <w:spacing w:line="480" w:lineRule="auto"/>
        <w:rPr>
          <w:rFonts w:ascii="Times New Roman" w:hAnsi="Times New Roman"/>
          <w:sz w:val="24"/>
          <w:szCs w:val="24"/>
        </w:rPr>
      </w:pPr>
      <w:r>
        <w:rPr>
          <w:rFonts w:ascii="Times New Roman" w:hAnsi="Times New Roman"/>
          <w:sz w:val="24"/>
          <w:szCs w:val="24"/>
        </w:rPr>
        <w:t>Tabela 1-</w:t>
      </w:r>
      <w:r w:rsidR="00062DD1" w:rsidRPr="00062DD1">
        <w:rPr>
          <w:rFonts w:ascii="Times New Roman" w:hAnsi="Times New Roman"/>
          <w:sz w:val="24"/>
          <w:szCs w:val="24"/>
        </w:rPr>
        <w:t xml:space="preserve"> </w:t>
      </w:r>
      <w:r w:rsidR="00062DD1" w:rsidRPr="008B034E">
        <w:rPr>
          <w:rFonts w:ascii="Times New Roman" w:hAnsi="Times New Roman"/>
          <w:sz w:val="24"/>
          <w:szCs w:val="24"/>
        </w:rPr>
        <w:t xml:space="preserve">Áreas </w:t>
      </w:r>
      <w:r w:rsidR="00062DD1">
        <w:rPr>
          <w:rFonts w:ascii="Times New Roman" w:hAnsi="Times New Roman"/>
          <w:sz w:val="24"/>
          <w:szCs w:val="24"/>
        </w:rPr>
        <w:t xml:space="preserve">médias </w:t>
      </w:r>
      <w:r w:rsidR="00062DD1" w:rsidRPr="008B034E">
        <w:rPr>
          <w:rFonts w:ascii="Times New Roman" w:hAnsi="Times New Roman"/>
          <w:sz w:val="24"/>
          <w:szCs w:val="24"/>
        </w:rPr>
        <w:t xml:space="preserve">dos Campos de Golfe </w:t>
      </w:r>
      <w:r w:rsidR="00062DD1">
        <w:rPr>
          <w:rFonts w:ascii="Times New Roman" w:hAnsi="Times New Roman"/>
          <w:sz w:val="24"/>
          <w:szCs w:val="24"/>
        </w:rPr>
        <w:t xml:space="preserve">com 18 buracos </w:t>
      </w:r>
      <w:r w:rsidR="00062DD1" w:rsidRPr="008B034E">
        <w:rPr>
          <w:rFonts w:ascii="Times New Roman" w:hAnsi="Times New Roman"/>
          <w:sz w:val="24"/>
          <w:szCs w:val="24"/>
        </w:rPr>
        <w:t>em</w:t>
      </w:r>
      <w:r w:rsidR="00062DD1">
        <w:rPr>
          <w:rFonts w:ascii="Times New Roman" w:hAnsi="Times New Roman"/>
          <w:sz w:val="24"/>
          <w:szCs w:val="24"/>
        </w:rPr>
        <w:t xml:space="preserve"> função da sua tipologia</w:t>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062DD1">
        <w:rPr>
          <w:rFonts w:ascii="Times New Roman" w:hAnsi="Times New Roman"/>
          <w:sz w:val="24"/>
          <w:szCs w:val="24"/>
        </w:rPr>
        <w:tab/>
      </w:r>
      <w:r w:rsidR="00DA4772">
        <w:rPr>
          <w:rFonts w:ascii="Times New Roman" w:hAnsi="Times New Roman"/>
          <w:sz w:val="24"/>
          <w:szCs w:val="24"/>
        </w:rPr>
        <w:t>3</w:t>
      </w:r>
    </w:p>
    <w:p w:rsidR="00523B08" w:rsidRDefault="006A5C74" w:rsidP="00523B08">
      <w:pPr>
        <w:spacing w:line="360" w:lineRule="auto"/>
        <w:rPr>
          <w:rFonts w:ascii="Times New Roman" w:hAnsi="Times New Roman"/>
          <w:sz w:val="24"/>
          <w:szCs w:val="24"/>
        </w:rPr>
      </w:pPr>
      <w:r>
        <w:rPr>
          <w:rFonts w:ascii="Times New Roman" w:hAnsi="Times New Roman"/>
          <w:sz w:val="24"/>
          <w:szCs w:val="24"/>
        </w:rPr>
        <w:t>Tabela 2- C</w:t>
      </w:r>
      <w:r w:rsidR="00523B08">
        <w:rPr>
          <w:rFonts w:ascii="Times New Roman" w:hAnsi="Times New Roman"/>
          <w:sz w:val="24"/>
          <w:szCs w:val="24"/>
        </w:rPr>
        <w:t>ampos de</w:t>
      </w:r>
      <w:r w:rsidR="00E82D08">
        <w:rPr>
          <w:rFonts w:ascii="Times New Roman" w:hAnsi="Times New Roman"/>
          <w:sz w:val="24"/>
          <w:szCs w:val="24"/>
        </w:rPr>
        <w:t xml:space="preserve"> golfe existentes </w:t>
      </w:r>
      <w:r w:rsidR="0051677A">
        <w:rPr>
          <w:rFonts w:ascii="Times New Roman" w:hAnsi="Times New Roman"/>
          <w:sz w:val="24"/>
          <w:szCs w:val="24"/>
        </w:rPr>
        <w:t>atualmente</w:t>
      </w:r>
      <w:r w:rsidR="00E82D08">
        <w:rPr>
          <w:rFonts w:ascii="Times New Roman" w:hAnsi="Times New Roman"/>
          <w:sz w:val="24"/>
          <w:szCs w:val="24"/>
        </w:rPr>
        <w:t xml:space="preserve"> </w:t>
      </w:r>
      <w:r w:rsidR="006C391B">
        <w:rPr>
          <w:rFonts w:ascii="Times New Roman" w:hAnsi="Times New Roman"/>
          <w:sz w:val="24"/>
          <w:szCs w:val="24"/>
        </w:rPr>
        <w:t xml:space="preserve">(2011) </w:t>
      </w:r>
      <w:r w:rsidR="00E82D08">
        <w:rPr>
          <w:rFonts w:ascii="Times New Roman" w:hAnsi="Times New Roman"/>
          <w:sz w:val="24"/>
          <w:szCs w:val="24"/>
        </w:rPr>
        <w:t>no Algarve</w:t>
      </w:r>
      <w:r w:rsidR="00E82D08">
        <w:rPr>
          <w:rFonts w:ascii="Times New Roman" w:hAnsi="Times New Roman"/>
          <w:sz w:val="24"/>
          <w:szCs w:val="24"/>
        </w:rPr>
        <w:tab/>
      </w:r>
      <w:r w:rsidR="006C391B">
        <w:rPr>
          <w:rFonts w:ascii="Times New Roman" w:hAnsi="Times New Roman"/>
          <w:sz w:val="24"/>
          <w:szCs w:val="24"/>
        </w:rPr>
        <w:tab/>
      </w:r>
      <w:r w:rsidR="00DA4772">
        <w:rPr>
          <w:rFonts w:ascii="Times New Roman" w:hAnsi="Times New Roman"/>
          <w:sz w:val="24"/>
          <w:szCs w:val="24"/>
        </w:rPr>
        <w:t>5</w:t>
      </w:r>
    </w:p>
    <w:p w:rsidR="00523B08" w:rsidRDefault="00523B08" w:rsidP="00523B08">
      <w:pPr>
        <w:spacing w:line="360" w:lineRule="auto"/>
        <w:rPr>
          <w:rFonts w:ascii="Times New Roman" w:hAnsi="Times New Roman"/>
          <w:sz w:val="24"/>
          <w:szCs w:val="24"/>
        </w:rPr>
      </w:pPr>
      <w:r>
        <w:rPr>
          <w:rFonts w:ascii="Times New Roman" w:hAnsi="Times New Roman"/>
          <w:sz w:val="24"/>
          <w:szCs w:val="24"/>
        </w:rPr>
        <w:t xml:space="preserve">Tabela 3- </w:t>
      </w:r>
      <w:r w:rsidR="00E82D08">
        <w:rPr>
          <w:rFonts w:ascii="Times New Roman" w:hAnsi="Times New Roman"/>
          <w:sz w:val="24"/>
          <w:szCs w:val="24"/>
        </w:rPr>
        <w:t>Evolução temporal do número d</w:t>
      </w:r>
      <w:r w:rsidR="00DA4772">
        <w:rPr>
          <w:rFonts w:ascii="Times New Roman" w:hAnsi="Times New Roman"/>
          <w:sz w:val="24"/>
          <w:szCs w:val="24"/>
        </w:rPr>
        <w:t>e voltas de golfe no Algarve</w:t>
      </w:r>
      <w:r w:rsidR="00DA4772">
        <w:rPr>
          <w:rFonts w:ascii="Times New Roman" w:hAnsi="Times New Roman"/>
          <w:sz w:val="24"/>
          <w:szCs w:val="24"/>
        </w:rPr>
        <w:tab/>
      </w:r>
      <w:r w:rsidR="00DA4772">
        <w:rPr>
          <w:rFonts w:ascii="Times New Roman" w:hAnsi="Times New Roman"/>
          <w:sz w:val="24"/>
          <w:szCs w:val="24"/>
        </w:rPr>
        <w:tab/>
        <w:t>6</w:t>
      </w:r>
    </w:p>
    <w:p w:rsidR="006A5C74" w:rsidRDefault="006A5C74" w:rsidP="00C92243">
      <w:pPr>
        <w:spacing w:line="360" w:lineRule="auto"/>
        <w:rPr>
          <w:rFonts w:ascii="Times New Roman" w:hAnsi="Times New Roman"/>
          <w:sz w:val="24"/>
          <w:szCs w:val="24"/>
        </w:rPr>
      </w:pPr>
      <w:r>
        <w:rPr>
          <w:rFonts w:ascii="Times New Roman" w:hAnsi="Times New Roman"/>
          <w:sz w:val="24"/>
          <w:szCs w:val="24"/>
        </w:rPr>
        <w:t xml:space="preserve">Tabela 4- </w:t>
      </w:r>
      <w:r w:rsidR="00C92243">
        <w:rPr>
          <w:rFonts w:ascii="Times New Roman" w:hAnsi="Times New Roman"/>
          <w:sz w:val="24"/>
          <w:szCs w:val="24"/>
        </w:rPr>
        <w:t>Ponderações propostas para cada parâmetro a avaliar</w:t>
      </w:r>
      <w:r>
        <w:rPr>
          <w:rFonts w:ascii="Times New Roman" w:hAnsi="Times New Roman"/>
          <w:sz w:val="24"/>
          <w:szCs w:val="24"/>
        </w:rPr>
        <w:tab/>
      </w:r>
      <w:r>
        <w:rPr>
          <w:rFonts w:ascii="Times New Roman" w:hAnsi="Times New Roman"/>
          <w:sz w:val="24"/>
          <w:szCs w:val="24"/>
        </w:rPr>
        <w:tab/>
      </w:r>
      <w:r w:rsidR="00C92243">
        <w:rPr>
          <w:rFonts w:ascii="Times New Roman" w:hAnsi="Times New Roman"/>
          <w:sz w:val="24"/>
          <w:szCs w:val="24"/>
        </w:rPr>
        <w:tab/>
        <w:t>38</w:t>
      </w:r>
    </w:p>
    <w:p w:rsidR="00E92383" w:rsidRPr="00E92383" w:rsidRDefault="006A5C74" w:rsidP="00523B08">
      <w:pPr>
        <w:spacing w:line="360" w:lineRule="auto"/>
        <w:rPr>
          <w:rFonts w:ascii="Times New Roman" w:hAnsi="Times New Roman"/>
          <w:sz w:val="24"/>
          <w:szCs w:val="24"/>
          <w:lang w:eastAsia="pt-PT"/>
        </w:rPr>
      </w:pPr>
      <w:r w:rsidRPr="00E92383">
        <w:rPr>
          <w:rFonts w:ascii="Times New Roman" w:hAnsi="Times New Roman"/>
          <w:sz w:val="24"/>
          <w:szCs w:val="24"/>
        </w:rPr>
        <w:t>Tabela 5-</w:t>
      </w:r>
      <w:r w:rsidR="00E92383" w:rsidRPr="00E92383">
        <w:rPr>
          <w:rFonts w:ascii="Times New Roman" w:hAnsi="Times New Roman"/>
          <w:sz w:val="24"/>
          <w:szCs w:val="24"/>
          <w:lang w:eastAsia="pt-PT"/>
        </w:rPr>
        <w:t xml:space="preserve"> Espécies vegetais autóctones frequentes no território para a etapa </w:t>
      </w:r>
    </w:p>
    <w:p w:rsidR="00C60680" w:rsidRDefault="00297E12" w:rsidP="00523B08">
      <w:pPr>
        <w:spacing w:line="360" w:lineRule="auto"/>
        <w:rPr>
          <w:rFonts w:ascii="Times New Roman" w:hAnsi="Times New Roman"/>
          <w:sz w:val="24"/>
          <w:szCs w:val="24"/>
        </w:rPr>
      </w:pPr>
      <w:r>
        <w:rPr>
          <w:rFonts w:ascii="Times New Roman" w:hAnsi="Times New Roman"/>
          <w:sz w:val="24"/>
          <w:szCs w:val="24"/>
          <w:lang w:eastAsia="pt-PT"/>
        </w:rPr>
        <w:t xml:space="preserve">               </w:t>
      </w:r>
      <w:proofErr w:type="gramStart"/>
      <w:r w:rsidR="00E92383" w:rsidRPr="00E92383">
        <w:rPr>
          <w:rFonts w:ascii="Times New Roman" w:hAnsi="Times New Roman"/>
          <w:sz w:val="24"/>
          <w:szCs w:val="24"/>
          <w:lang w:eastAsia="pt-PT"/>
        </w:rPr>
        <w:t>clímax</w:t>
      </w:r>
      <w:proofErr w:type="gramEnd"/>
      <w:r w:rsidR="00354A69">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E92383">
        <w:rPr>
          <w:rFonts w:ascii="Times New Roman" w:hAnsi="Times New Roman"/>
          <w:sz w:val="24"/>
          <w:szCs w:val="24"/>
        </w:rPr>
        <w:tab/>
      </w:r>
      <w:r w:rsidR="00DA4772">
        <w:rPr>
          <w:rFonts w:ascii="Times New Roman" w:hAnsi="Times New Roman"/>
          <w:sz w:val="24"/>
          <w:szCs w:val="24"/>
        </w:rPr>
        <w:t>51</w:t>
      </w:r>
      <w:r w:rsidR="00F2617D">
        <w:rPr>
          <w:rFonts w:ascii="Times New Roman" w:hAnsi="Times New Roman"/>
          <w:sz w:val="24"/>
          <w:szCs w:val="24"/>
        </w:rPr>
        <w:tab/>
      </w:r>
    </w:p>
    <w:p w:rsidR="00C60680" w:rsidRDefault="00B54F58" w:rsidP="00C60680">
      <w:pPr>
        <w:spacing w:line="360" w:lineRule="auto"/>
        <w:rPr>
          <w:rFonts w:ascii="Times New Roman" w:hAnsi="Times New Roman"/>
          <w:sz w:val="24"/>
          <w:szCs w:val="24"/>
        </w:rPr>
      </w:pPr>
      <w:r>
        <w:rPr>
          <w:rFonts w:ascii="Times New Roman" w:hAnsi="Times New Roman"/>
          <w:sz w:val="24"/>
          <w:szCs w:val="24"/>
        </w:rPr>
        <w:t xml:space="preserve">Tabela 6- Espécies vegetais autóctones companheiras para as etapas </w:t>
      </w:r>
      <w:proofErr w:type="gramStart"/>
      <w:r>
        <w:rPr>
          <w:rFonts w:ascii="Times New Roman" w:hAnsi="Times New Roman"/>
          <w:sz w:val="24"/>
          <w:szCs w:val="24"/>
        </w:rPr>
        <w:t>de</w:t>
      </w:r>
      <w:proofErr w:type="gramEnd"/>
      <w:r>
        <w:rPr>
          <w:rFonts w:ascii="Times New Roman" w:hAnsi="Times New Roman"/>
          <w:sz w:val="24"/>
          <w:szCs w:val="24"/>
        </w:rPr>
        <w:t xml:space="preserve"> </w:t>
      </w:r>
      <w:r w:rsidR="00C60680">
        <w:rPr>
          <w:rFonts w:ascii="Times New Roman" w:hAnsi="Times New Roman"/>
          <w:sz w:val="24"/>
          <w:szCs w:val="24"/>
        </w:rPr>
        <w:t xml:space="preserve"> </w:t>
      </w:r>
    </w:p>
    <w:p w:rsidR="00C60680" w:rsidRDefault="00F2617D" w:rsidP="00523B08">
      <w:pPr>
        <w:spacing w:line="360" w:lineRule="auto"/>
        <w:rPr>
          <w:rFonts w:ascii="Times New Roman" w:hAnsi="Times New Roman"/>
          <w:sz w:val="24"/>
          <w:szCs w:val="24"/>
        </w:rPr>
      </w:pPr>
      <w:r>
        <w:rPr>
          <w:rFonts w:ascii="Times New Roman" w:hAnsi="Times New Roman"/>
          <w:sz w:val="24"/>
          <w:szCs w:val="24"/>
        </w:rPr>
        <w:t xml:space="preserve">                </w:t>
      </w:r>
      <w:proofErr w:type="gramStart"/>
      <w:r w:rsidR="00B54F58">
        <w:rPr>
          <w:rFonts w:ascii="Times New Roman" w:hAnsi="Times New Roman"/>
          <w:sz w:val="24"/>
          <w:szCs w:val="24"/>
        </w:rPr>
        <w:t>degradação</w:t>
      </w:r>
      <w:proofErr w:type="gramEnd"/>
      <w:r w:rsidR="00B54F58">
        <w:rPr>
          <w:rFonts w:ascii="Times New Roman" w:hAnsi="Times New Roman"/>
          <w:sz w:val="24"/>
          <w:szCs w:val="24"/>
        </w:rPr>
        <w:t xml:space="preserve"> mais co</w:t>
      </w:r>
      <w:r w:rsidR="00297E12">
        <w:rPr>
          <w:rFonts w:ascii="Times New Roman" w:hAnsi="Times New Roman"/>
          <w:sz w:val="24"/>
          <w:szCs w:val="24"/>
        </w:rPr>
        <w:t>muns</w:t>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r>
      <w:r w:rsidR="00297E12">
        <w:rPr>
          <w:rFonts w:ascii="Times New Roman" w:hAnsi="Times New Roman"/>
          <w:sz w:val="24"/>
          <w:szCs w:val="24"/>
        </w:rPr>
        <w:tab/>
        <w:t>52</w:t>
      </w:r>
      <w:r>
        <w:rPr>
          <w:rFonts w:ascii="Times New Roman" w:hAnsi="Times New Roman"/>
          <w:sz w:val="24"/>
          <w:szCs w:val="24"/>
        </w:rPr>
        <w:tab/>
      </w:r>
    </w:p>
    <w:p w:rsidR="00523B08" w:rsidRDefault="00C60680" w:rsidP="00523B08">
      <w:pPr>
        <w:spacing w:line="360" w:lineRule="auto"/>
        <w:rPr>
          <w:rFonts w:ascii="Times New Roman" w:hAnsi="Times New Roman"/>
          <w:sz w:val="24"/>
          <w:szCs w:val="24"/>
        </w:rPr>
      </w:pPr>
      <w:r>
        <w:rPr>
          <w:rFonts w:ascii="Times New Roman" w:hAnsi="Times New Roman"/>
          <w:sz w:val="24"/>
          <w:szCs w:val="24"/>
        </w:rPr>
        <w:t>Tabela 7</w:t>
      </w:r>
      <w:r w:rsidR="00CA173A">
        <w:rPr>
          <w:rFonts w:ascii="Times New Roman" w:hAnsi="Times New Roman"/>
          <w:sz w:val="24"/>
          <w:szCs w:val="24"/>
        </w:rPr>
        <w:t xml:space="preserve">- Consumo </w:t>
      </w:r>
      <w:r w:rsidR="00523B08">
        <w:rPr>
          <w:rFonts w:ascii="Times New Roman" w:hAnsi="Times New Roman"/>
          <w:sz w:val="24"/>
          <w:szCs w:val="24"/>
        </w:rPr>
        <w:t xml:space="preserve">anual </w:t>
      </w:r>
      <w:r w:rsidR="00CA173A">
        <w:rPr>
          <w:rFonts w:ascii="Times New Roman" w:hAnsi="Times New Roman"/>
          <w:sz w:val="24"/>
          <w:szCs w:val="24"/>
        </w:rPr>
        <w:t xml:space="preserve">de água </w:t>
      </w:r>
      <w:r w:rsidR="00D71FA4">
        <w:rPr>
          <w:rFonts w:ascii="Times New Roman" w:hAnsi="Times New Roman"/>
          <w:sz w:val="24"/>
          <w:szCs w:val="24"/>
        </w:rPr>
        <w:t>usada na</w:t>
      </w:r>
      <w:r w:rsidR="00523B08">
        <w:rPr>
          <w:rFonts w:ascii="Times New Roman" w:hAnsi="Times New Roman"/>
          <w:sz w:val="24"/>
          <w:szCs w:val="24"/>
        </w:rPr>
        <w:t xml:space="preserve"> reg</w:t>
      </w:r>
      <w:r w:rsidR="00297E12">
        <w:rPr>
          <w:rFonts w:ascii="Times New Roman" w:hAnsi="Times New Roman"/>
          <w:sz w:val="24"/>
          <w:szCs w:val="24"/>
        </w:rPr>
        <w:t>a do Campo de Golfe Monte Rei</w:t>
      </w:r>
      <w:r w:rsidR="00297E12">
        <w:rPr>
          <w:rFonts w:ascii="Times New Roman" w:hAnsi="Times New Roman"/>
          <w:sz w:val="24"/>
          <w:szCs w:val="24"/>
        </w:rPr>
        <w:tab/>
        <w:t>77</w:t>
      </w:r>
    </w:p>
    <w:p w:rsidR="00C60680" w:rsidRDefault="00C60680" w:rsidP="0063176D">
      <w:pPr>
        <w:rPr>
          <w:rFonts w:ascii="Times New Roman" w:hAnsi="Times New Roman"/>
          <w:sz w:val="24"/>
          <w:szCs w:val="24"/>
        </w:rPr>
      </w:pPr>
    </w:p>
    <w:p w:rsidR="0028643C" w:rsidRPr="006B74C9" w:rsidRDefault="0028643C" w:rsidP="0063176D">
      <w:pPr>
        <w:rPr>
          <w:rFonts w:ascii="Times New Roman" w:hAnsi="Times New Roman"/>
          <w:sz w:val="24"/>
          <w:szCs w:val="24"/>
        </w:rPr>
      </w:pPr>
    </w:p>
    <w:p w:rsidR="00901604" w:rsidRDefault="00901604" w:rsidP="00DC5777">
      <w:pPr>
        <w:pStyle w:val="PargrafodaLista"/>
        <w:numPr>
          <w:ilvl w:val="0"/>
          <w:numId w:val="7"/>
        </w:numPr>
        <w:spacing w:line="360" w:lineRule="auto"/>
        <w:jc w:val="left"/>
        <w:rPr>
          <w:rFonts w:ascii="Times New Roman" w:hAnsi="Times New Roman"/>
          <w:b/>
          <w:sz w:val="24"/>
          <w:szCs w:val="24"/>
        </w:rPr>
      </w:pPr>
      <w:r w:rsidRPr="00DC5777">
        <w:rPr>
          <w:rFonts w:ascii="Times New Roman" w:hAnsi="Times New Roman"/>
          <w:b/>
          <w:sz w:val="24"/>
          <w:szCs w:val="24"/>
        </w:rPr>
        <w:t>OBJECTIVOS</w:t>
      </w:r>
    </w:p>
    <w:p w:rsidR="00615952" w:rsidRPr="00615952" w:rsidRDefault="00615952" w:rsidP="00615952">
      <w:pPr>
        <w:spacing w:line="480" w:lineRule="auto"/>
        <w:rPr>
          <w:rFonts w:ascii="Times New Roman" w:hAnsi="Times New Roman"/>
          <w:sz w:val="24"/>
          <w:szCs w:val="24"/>
        </w:rPr>
      </w:pPr>
      <w:r w:rsidRPr="00615952">
        <w:rPr>
          <w:rFonts w:ascii="Times New Roman" w:hAnsi="Times New Roman"/>
          <w:sz w:val="24"/>
          <w:szCs w:val="24"/>
        </w:rPr>
        <w:t xml:space="preserve">O </w:t>
      </w:r>
      <w:r w:rsidR="0051677A" w:rsidRPr="00615952">
        <w:rPr>
          <w:rFonts w:ascii="Times New Roman" w:hAnsi="Times New Roman"/>
          <w:sz w:val="24"/>
          <w:szCs w:val="24"/>
        </w:rPr>
        <w:t>objetivo</w:t>
      </w:r>
      <w:r w:rsidRPr="00615952">
        <w:rPr>
          <w:rFonts w:ascii="Times New Roman" w:hAnsi="Times New Roman"/>
          <w:sz w:val="24"/>
          <w:szCs w:val="24"/>
        </w:rPr>
        <w:t xml:space="preserve"> deste estudo é aprofundar o conhecimento da componente paisagística no golfe, </w:t>
      </w:r>
      <w:r w:rsidR="0051677A" w:rsidRPr="00615952">
        <w:rPr>
          <w:rFonts w:ascii="Times New Roman" w:hAnsi="Times New Roman"/>
          <w:sz w:val="24"/>
          <w:szCs w:val="24"/>
        </w:rPr>
        <w:t>atividade</w:t>
      </w:r>
      <w:r w:rsidRPr="00615952">
        <w:rPr>
          <w:rFonts w:ascii="Times New Roman" w:hAnsi="Times New Roman"/>
          <w:sz w:val="24"/>
          <w:szCs w:val="24"/>
        </w:rPr>
        <w:t xml:space="preserve"> da maior relevância económica para a região do Algarve, com grande necessidade de sustentabilidade ambiental. Pretende-se abordar a importância que a paisagem tem nos campos de golfe e desenvolver uma metodologia que permita classificar essa paisagem, para que, em fase de </w:t>
      </w:r>
      <w:r w:rsidR="0051677A" w:rsidRPr="00615952">
        <w:rPr>
          <w:rFonts w:ascii="Times New Roman" w:hAnsi="Times New Roman"/>
          <w:sz w:val="24"/>
          <w:szCs w:val="24"/>
        </w:rPr>
        <w:t>projeto</w:t>
      </w:r>
      <w:r w:rsidRPr="00615952">
        <w:rPr>
          <w:rFonts w:ascii="Times New Roman" w:hAnsi="Times New Roman"/>
          <w:sz w:val="24"/>
          <w:szCs w:val="24"/>
        </w:rPr>
        <w:t xml:space="preserve"> se possa garantir ao máximo a sua preservação e em campos já a funcionar, se desenvolvam planos de </w:t>
      </w:r>
      <w:r w:rsidR="002B349F" w:rsidRPr="00615952">
        <w:rPr>
          <w:rFonts w:ascii="Times New Roman" w:hAnsi="Times New Roman"/>
          <w:sz w:val="24"/>
          <w:szCs w:val="24"/>
        </w:rPr>
        <w:t>ações</w:t>
      </w:r>
      <w:r w:rsidRPr="00615952">
        <w:rPr>
          <w:rFonts w:ascii="Times New Roman" w:hAnsi="Times New Roman"/>
          <w:sz w:val="24"/>
          <w:szCs w:val="24"/>
        </w:rPr>
        <w:t xml:space="preserve"> de melhoria. Na fase de </w:t>
      </w:r>
      <w:r w:rsidR="0051677A" w:rsidRPr="00615952">
        <w:rPr>
          <w:rFonts w:ascii="Times New Roman" w:hAnsi="Times New Roman"/>
          <w:sz w:val="24"/>
          <w:szCs w:val="24"/>
        </w:rPr>
        <w:t>projeto</w:t>
      </w:r>
      <w:r w:rsidRPr="00615952">
        <w:rPr>
          <w:rFonts w:ascii="Times New Roman" w:hAnsi="Times New Roman"/>
          <w:sz w:val="24"/>
          <w:szCs w:val="24"/>
        </w:rPr>
        <w:t xml:space="preserve">, seguindo as </w:t>
      </w:r>
      <w:r w:rsidR="0051677A" w:rsidRPr="00615952">
        <w:rPr>
          <w:rFonts w:ascii="Times New Roman" w:hAnsi="Times New Roman"/>
          <w:sz w:val="24"/>
          <w:szCs w:val="24"/>
        </w:rPr>
        <w:t>diretrizes</w:t>
      </w:r>
      <w:r w:rsidRPr="00615952">
        <w:rPr>
          <w:rFonts w:ascii="Times New Roman" w:hAnsi="Times New Roman"/>
          <w:sz w:val="24"/>
          <w:szCs w:val="24"/>
        </w:rPr>
        <w:t xml:space="preserve"> da matriz</w:t>
      </w:r>
      <w:proofErr w:type="gramStart"/>
      <w:r w:rsidRPr="00615952">
        <w:rPr>
          <w:rFonts w:ascii="Times New Roman" w:hAnsi="Times New Roman"/>
          <w:sz w:val="24"/>
          <w:szCs w:val="24"/>
        </w:rPr>
        <w:t>,</w:t>
      </w:r>
      <w:proofErr w:type="gramEnd"/>
      <w:r w:rsidRPr="00615952">
        <w:rPr>
          <w:rFonts w:ascii="Times New Roman" w:hAnsi="Times New Roman"/>
          <w:sz w:val="24"/>
          <w:szCs w:val="24"/>
        </w:rPr>
        <w:t xml:space="preserve"> dever-se-á encontrar a melhor tipologia, que se adapte à paisagem de modo a maximizar as oportunidades de valorização. </w:t>
      </w:r>
    </w:p>
    <w:p w:rsidR="00615952" w:rsidRPr="00615952" w:rsidRDefault="00615952" w:rsidP="00615952">
      <w:pPr>
        <w:spacing w:line="480" w:lineRule="auto"/>
        <w:rPr>
          <w:rFonts w:ascii="Times New Roman" w:hAnsi="Times New Roman"/>
          <w:sz w:val="24"/>
          <w:szCs w:val="24"/>
        </w:rPr>
      </w:pPr>
      <w:r w:rsidRPr="00615952">
        <w:rPr>
          <w:rFonts w:ascii="Times New Roman" w:hAnsi="Times New Roman"/>
          <w:sz w:val="24"/>
          <w:szCs w:val="24"/>
        </w:rPr>
        <w:t xml:space="preserve">Assim pretende-se desenvolver uma metodologia transversal e robusta, que permita com base na inventariação de diversas componentes (componentes físicas da paisagem, vegetação e práticas ambientais) e na sua verificação, atribuir uma classificação a cada campo de golfe tendo como referência a paisagem natural, antes da sua implementação. </w:t>
      </w:r>
    </w:p>
    <w:p w:rsidR="00615952" w:rsidRPr="00615952" w:rsidRDefault="00615952" w:rsidP="00615952">
      <w:pPr>
        <w:spacing w:line="480" w:lineRule="auto"/>
        <w:rPr>
          <w:rFonts w:ascii="Times New Roman" w:hAnsi="Times New Roman"/>
          <w:sz w:val="24"/>
          <w:szCs w:val="24"/>
        </w:rPr>
      </w:pPr>
      <w:r w:rsidRPr="00615952">
        <w:rPr>
          <w:rFonts w:ascii="Times New Roman" w:hAnsi="Times New Roman"/>
          <w:sz w:val="24"/>
          <w:szCs w:val="24"/>
        </w:rPr>
        <w:t xml:space="preserve">Esta metodologia deve permitir aos empresários do sector, preservar ao máximo as características naturais da paisagem onde cada campo de golfe se vai inserir ou, caso se trate de um campo já implementado, tentar aproximar-se delas através de um conjunto de medidas </w:t>
      </w:r>
      <w:r w:rsidR="0051677A" w:rsidRPr="00615952">
        <w:rPr>
          <w:rFonts w:ascii="Times New Roman" w:hAnsi="Times New Roman"/>
          <w:sz w:val="24"/>
          <w:szCs w:val="24"/>
        </w:rPr>
        <w:t>corretivas</w:t>
      </w:r>
      <w:r w:rsidRPr="00615952">
        <w:rPr>
          <w:rFonts w:ascii="Times New Roman" w:hAnsi="Times New Roman"/>
          <w:sz w:val="24"/>
          <w:szCs w:val="24"/>
        </w:rPr>
        <w:t>. Desta forma este estudo pretende produzir um sistema de classificação paisagística que sirva como um instrumento a utilizar para contribuir para a sustentabilidade ambiental dos campos de golfe. Assim considera-se este estudo como uma oportunidade de reflexão sobre a imagem dos campos de golfe do Algarve e da necessidade de se implementarem medidas que permitam aos jogadores desfrutar das</w:t>
      </w:r>
      <w:r w:rsidR="00CB2216">
        <w:rPr>
          <w:rFonts w:ascii="Times New Roman" w:hAnsi="Times New Roman"/>
          <w:sz w:val="24"/>
          <w:szCs w:val="24"/>
        </w:rPr>
        <w:t xml:space="preserve"> </w:t>
      </w:r>
      <w:r w:rsidRPr="00615952">
        <w:rPr>
          <w:rFonts w:ascii="Times New Roman" w:hAnsi="Times New Roman"/>
          <w:sz w:val="24"/>
          <w:szCs w:val="24"/>
        </w:rPr>
        <w:t>paisagens originais/naturais envolventes ao jogo, de tipo mediterrânico, muito mais bem enquadradas nesta região.</w:t>
      </w:r>
    </w:p>
    <w:p w:rsidR="00615952" w:rsidRPr="00615952" w:rsidRDefault="00615952" w:rsidP="00615952">
      <w:pPr>
        <w:spacing w:after="0" w:line="480" w:lineRule="auto"/>
        <w:jc w:val="left"/>
        <w:rPr>
          <w:rFonts w:ascii="Times New Roman" w:hAnsi="Times New Roman"/>
          <w:sz w:val="24"/>
          <w:szCs w:val="24"/>
        </w:rPr>
        <w:sectPr w:rsidR="00615952" w:rsidRPr="00615952">
          <w:pgSz w:w="11906" w:h="16838"/>
          <w:pgMar w:top="1418" w:right="1418" w:bottom="1418" w:left="1985" w:header="709" w:footer="709" w:gutter="0"/>
          <w:pgNumType w:fmt="lowerRoman"/>
          <w:cols w:space="720"/>
        </w:sectPr>
      </w:pPr>
    </w:p>
    <w:p w:rsidR="00B66DBB" w:rsidRPr="00062DD1" w:rsidRDefault="0068123D" w:rsidP="00062DD1">
      <w:pPr>
        <w:spacing w:line="360" w:lineRule="auto"/>
        <w:jc w:val="left"/>
        <w:rPr>
          <w:rFonts w:ascii="Times New Roman" w:hAnsi="Times New Roman"/>
          <w:b/>
          <w:sz w:val="24"/>
          <w:szCs w:val="24"/>
        </w:rPr>
      </w:pPr>
      <w:r w:rsidRPr="0068123D">
        <w:rPr>
          <w:rFonts w:asciiTheme="minorHAnsi" w:hAnsiTheme="minorHAnsi"/>
          <w:noProof/>
          <w:sz w:val="20"/>
          <w:szCs w:val="20"/>
          <w:lang w:eastAsia="pt-PT"/>
        </w:rPr>
        <w:lastRenderedPageBreak/>
        <w:pict>
          <v:shapetype id="_x0000_t32" coordsize="21600,21600" o:spt="32" o:oned="t" path="m,l21600,21600e" filled="f">
            <v:path arrowok="t" fillok="f" o:connecttype="none"/>
            <o:lock v:ext="edit" shapetype="t"/>
          </v:shapetype>
          <v:shape id="AutoShape 131" o:spid="_x0000_s1026" type="#_x0000_t32" style="position:absolute;margin-left:366.5pt;margin-top:-6.7pt;width:0;height:21pt;flip:y;z-index:2517058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"/>
        </w:pict>
      </w:r>
      <w:r w:rsidRPr="0068123D">
        <w:rPr>
          <w:rFonts w:asciiTheme="minorHAnsi" w:hAnsiTheme="minorHAnsi"/>
          <w:noProof/>
          <w:sz w:val="20"/>
          <w:szCs w:val="20"/>
          <w:lang w:eastAsia="pt-PT"/>
        </w:rPr>
        <w:pict>
          <v:shape id="AutoShape 130" o:spid="_x0000_s1156" type="#_x0000_t32" style="position:absolute;margin-left:-4.75pt;margin-top:-5.95pt;width:428.25pt;height:0;z-index:25170483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"/>
        </w:pict>
      </w:r>
      <w:r w:rsidR="00DC0097" w:rsidRPr="00DC0097">
        <w:rPr>
          <w:rFonts w:asciiTheme="minorHAnsi" w:hAnsiTheme="minorHAnsi"/>
          <w:sz w:val="20"/>
          <w:szCs w:val="20"/>
        </w:rPr>
        <w:t xml:space="preserve">Desenvolvimento de um Sistema de Classificação Paisagística para Campos de </w:t>
      </w:r>
      <w:proofErr w:type="gramStart"/>
      <w:r w:rsidR="00DC0097" w:rsidRPr="00DC0097">
        <w:rPr>
          <w:rFonts w:asciiTheme="minorHAnsi" w:hAnsiTheme="minorHAnsi"/>
          <w:sz w:val="20"/>
          <w:szCs w:val="20"/>
        </w:rPr>
        <w:t>Golfe</w:t>
      </w:r>
      <w:r w:rsidR="00DC0097">
        <w:rPr>
          <w:rFonts w:ascii="Times New Roman" w:hAnsi="Times New Roman"/>
          <w:sz w:val="20"/>
          <w:szCs w:val="20"/>
        </w:rPr>
        <w:t xml:space="preserve">                 2011</w:t>
      </w:r>
      <w:proofErr w:type="gramEnd"/>
    </w:p>
    <w:p w:rsidR="00133F90" w:rsidRDefault="00133F90" w:rsidP="00EE3656">
      <w:pPr>
        <w:rPr>
          <w:rFonts w:ascii="Times New Roman" w:hAnsi="Times New Roman"/>
          <w:sz w:val="24"/>
          <w:szCs w:val="24"/>
        </w:rPr>
      </w:pPr>
    </w:p>
    <w:p w:rsidR="0028643C" w:rsidRPr="00DC5777" w:rsidRDefault="0028643C" w:rsidP="00EE3656">
      <w:pPr>
        <w:rPr>
          <w:rFonts w:ascii="Times New Roman" w:hAnsi="Times New Roman"/>
          <w:sz w:val="24"/>
          <w:szCs w:val="24"/>
        </w:rPr>
      </w:pPr>
    </w:p>
    <w:p w:rsidR="00D15235" w:rsidRPr="00C92C76" w:rsidRDefault="00D15235" w:rsidP="00827890">
      <w:pPr>
        <w:pStyle w:val="PargrafodaLista"/>
        <w:numPr>
          <w:ilvl w:val="0"/>
          <w:numId w:val="21"/>
        </w:numPr>
        <w:spacing w:line="360" w:lineRule="auto"/>
        <w:ind w:left="1571"/>
        <w:rPr>
          <w:rFonts w:ascii="Times New Roman" w:hAnsi="Times New Roman"/>
          <w:b/>
          <w:sz w:val="24"/>
          <w:szCs w:val="24"/>
        </w:rPr>
      </w:pPr>
      <w:r w:rsidRPr="00C92C76">
        <w:rPr>
          <w:rFonts w:ascii="Times New Roman" w:hAnsi="Times New Roman"/>
          <w:b/>
          <w:sz w:val="24"/>
          <w:szCs w:val="24"/>
        </w:rPr>
        <w:t>INTRODUÇÃO</w:t>
      </w:r>
    </w:p>
    <w:p w:rsidR="00B54367" w:rsidRPr="00B54367" w:rsidRDefault="00B54367" w:rsidP="00827890">
      <w:pPr>
        <w:spacing w:line="480" w:lineRule="auto"/>
        <w:ind w:left="964"/>
        <w:rPr>
          <w:rFonts w:ascii="Times New Roman" w:hAnsi="Times New Roman"/>
          <w:b/>
          <w:color w:val="000000" w:themeColor="text1"/>
          <w:sz w:val="24"/>
          <w:szCs w:val="24"/>
        </w:rPr>
      </w:pPr>
      <w:r>
        <w:rPr>
          <w:rFonts w:ascii="Times New Roman" w:hAnsi="Times New Roman"/>
          <w:b/>
          <w:color w:val="000000" w:themeColor="text1"/>
          <w:sz w:val="24"/>
          <w:szCs w:val="24"/>
        </w:rPr>
        <w:t>I.1</w:t>
      </w:r>
      <w:r w:rsidR="007E3F66">
        <w:rPr>
          <w:rFonts w:ascii="Times New Roman" w:hAnsi="Times New Roman"/>
          <w:b/>
          <w:color w:val="000000" w:themeColor="text1"/>
          <w:sz w:val="24"/>
          <w:szCs w:val="24"/>
        </w:rPr>
        <w:t>.</w:t>
      </w:r>
      <w:r>
        <w:rPr>
          <w:rFonts w:ascii="Times New Roman" w:hAnsi="Times New Roman"/>
          <w:b/>
          <w:color w:val="000000" w:themeColor="text1"/>
          <w:sz w:val="24"/>
          <w:szCs w:val="24"/>
        </w:rPr>
        <w:t xml:space="preserve"> </w:t>
      </w:r>
      <w:r w:rsidR="007E3F66" w:rsidRPr="00B54367">
        <w:rPr>
          <w:rFonts w:ascii="Times New Roman" w:hAnsi="Times New Roman"/>
          <w:b/>
          <w:color w:val="000000" w:themeColor="text1"/>
          <w:sz w:val="24"/>
          <w:szCs w:val="24"/>
        </w:rPr>
        <w:t>DESENVOLVIMENTO SUSTENTÁVEL</w:t>
      </w:r>
    </w:p>
    <w:p w:rsidR="00B54367" w:rsidRDefault="00B54367" w:rsidP="00B54367">
      <w:pPr>
        <w:spacing w:line="480" w:lineRule="auto"/>
        <w:rPr>
          <w:rFonts w:ascii="Times New Roman" w:hAnsi="Times New Roman"/>
          <w:bCs/>
          <w:sz w:val="24"/>
          <w:szCs w:val="24"/>
        </w:rPr>
      </w:pPr>
      <w:r w:rsidRPr="00B54367">
        <w:rPr>
          <w:rFonts w:ascii="Times New Roman" w:hAnsi="Times New Roman"/>
          <w:bCs/>
          <w:sz w:val="24"/>
          <w:szCs w:val="24"/>
        </w:rPr>
        <w:t xml:space="preserve">Nos finais dos anos 70 do séc. XX, começou a surgir o conceito de desenvolvimento sustentável. </w:t>
      </w:r>
      <w:r w:rsidRPr="00EB4E85">
        <w:rPr>
          <w:rFonts w:ascii="Times New Roman" w:hAnsi="Times New Roman"/>
          <w:bCs/>
          <w:sz w:val="24"/>
          <w:szCs w:val="24"/>
        </w:rPr>
        <w:t>Coomer (1979) considerou</w:t>
      </w:r>
      <w:r w:rsidRPr="00B54367">
        <w:rPr>
          <w:rFonts w:ascii="Times New Roman" w:hAnsi="Times New Roman"/>
          <w:bCs/>
          <w:sz w:val="24"/>
          <w:szCs w:val="24"/>
        </w:rPr>
        <w:t xml:space="preserve"> que uma sociedade sustentável seria aquela que vivesse dentro dos limites </w:t>
      </w:r>
      <w:proofErr w:type="gramStart"/>
      <w:r w:rsidRPr="00B54367">
        <w:rPr>
          <w:rFonts w:ascii="Times New Roman" w:hAnsi="Times New Roman"/>
          <w:bCs/>
          <w:sz w:val="24"/>
          <w:szCs w:val="24"/>
        </w:rPr>
        <w:t>auto-perpetuáveis</w:t>
      </w:r>
      <w:proofErr w:type="gramEnd"/>
      <w:r w:rsidRPr="00B54367">
        <w:rPr>
          <w:rFonts w:ascii="Times New Roman" w:hAnsi="Times New Roman"/>
          <w:bCs/>
          <w:sz w:val="24"/>
          <w:szCs w:val="24"/>
        </w:rPr>
        <w:t xml:space="preserve"> no seu ambiente. </w:t>
      </w:r>
      <w:proofErr w:type="gramStart"/>
      <w:r w:rsidRPr="00B54367">
        <w:rPr>
          <w:rFonts w:ascii="Times New Roman" w:hAnsi="Times New Roman"/>
          <w:bCs/>
          <w:sz w:val="24"/>
          <w:szCs w:val="24"/>
        </w:rPr>
        <w:t>Sociedade</w:t>
      </w:r>
      <w:proofErr w:type="gramEnd"/>
      <w:r w:rsidRPr="00B54367">
        <w:rPr>
          <w:rFonts w:ascii="Times New Roman" w:hAnsi="Times New Roman"/>
          <w:bCs/>
          <w:sz w:val="24"/>
          <w:szCs w:val="24"/>
        </w:rPr>
        <w:t xml:space="preserve"> </w:t>
      </w:r>
      <w:proofErr w:type="gramStart"/>
      <w:r w:rsidRPr="00B54367">
        <w:rPr>
          <w:rFonts w:ascii="Times New Roman" w:hAnsi="Times New Roman"/>
          <w:bCs/>
          <w:sz w:val="24"/>
          <w:szCs w:val="24"/>
        </w:rPr>
        <w:t>essa</w:t>
      </w:r>
      <w:proofErr w:type="gramEnd"/>
      <w:r w:rsidRPr="00B54367">
        <w:rPr>
          <w:rFonts w:ascii="Times New Roman" w:hAnsi="Times New Roman"/>
          <w:bCs/>
          <w:sz w:val="24"/>
          <w:szCs w:val="24"/>
        </w:rPr>
        <w:t xml:space="preserve"> que não teria crescimento económico zero, mas que reconhecia os seus limites de crescimento e que procurava formas alternativas para o </w:t>
      </w:r>
      <w:r w:rsidRPr="00B66DBB">
        <w:rPr>
          <w:rFonts w:ascii="Times New Roman" w:hAnsi="Times New Roman"/>
          <w:bCs/>
          <w:sz w:val="24"/>
          <w:szCs w:val="24"/>
        </w:rPr>
        <w:t xml:space="preserve">promover. Para a </w:t>
      </w:r>
      <w:r w:rsidRPr="00B66DBB">
        <w:rPr>
          <w:rFonts w:ascii="Times New Roman" w:hAnsi="Times New Roman"/>
          <w:bCs/>
          <w:i/>
          <w:sz w:val="24"/>
          <w:szCs w:val="24"/>
        </w:rPr>
        <w:t>Union for Conservation of Nature</w:t>
      </w:r>
      <w:r w:rsidRPr="00B54367">
        <w:rPr>
          <w:rFonts w:ascii="Times New Roman" w:hAnsi="Times New Roman"/>
          <w:bCs/>
          <w:sz w:val="24"/>
          <w:szCs w:val="24"/>
        </w:rPr>
        <w:t xml:space="preserve"> </w:t>
      </w:r>
      <w:r w:rsidRPr="00A23E34">
        <w:rPr>
          <w:rFonts w:ascii="Times New Roman" w:hAnsi="Times New Roman"/>
          <w:bCs/>
          <w:sz w:val="24"/>
          <w:szCs w:val="24"/>
        </w:rPr>
        <w:t>(Switzerland, 1991),</w:t>
      </w:r>
      <w:r w:rsidRPr="00B54367">
        <w:rPr>
          <w:rFonts w:ascii="Times New Roman" w:hAnsi="Times New Roman"/>
          <w:bCs/>
          <w:sz w:val="24"/>
          <w:szCs w:val="24"/>
        </w:rPr>
        <w:t xml:space="preserve"> desenvolvimento sustentável significa melhorar a qualidade de vida humana e ao mesmo tempo manter essa vida dentro dos limites impostos pela capacidade de carga dos ecossistemas de suporte</w:t>
      </w:r>
      <w:r w:rsidR="008A4E4F" w:rsidRPr="00EB4E85">
        <w:rPr>
          <w:rFonts w:ascii="Times New Roman" w:hAnsi="Times New Roman"/>
          <w:bCs/>
          <w:sz w:val="24"/>
          <w:szCs w:val="24"/>
        </w:rPr>
        <w:t xml:space="preserve"> (Rodrigues, 2009)</w:t>
      </w:r>
      <w:r w:rsidR="00EB4E85">
        <w:rPr>
          <w:rFonts w:ascii="Times New Roman" w:hAnsi="Times New Roman"/>
          <w:bCs/>
          <w:sz w:val="24"/>
          <w:szCs w:val="24"/>
        </w:rPr>
        <w:t>.</w:t>
      </w:r>
    </w:p>
    <w:p w:rsidR="00DC0097" w:rsidRDefault="0068123D" w:rsidP="00961241">
      <w:pPr>
        <w:spacing w:line="480" w:lineRule="auto"/>
        <w:rPr>
          <w:rFonts w:ascii="Times New Roman" w:hAnsi="Times New Roman"/>
          <w:i/>
          <w:sz w:val="24"/>
          <w:szCs w:val="24"/>
        </w:rPr>
      </w:pPr>
      <w:r>
        <w:rPr>
          <w:rFonts w:ascii="Times New Roman" w:hAnsi="Times New Roman"/>
          <w:i/>
          <w:noProof/>
          <w:sz w:val="24"/>
          <w:szCs w:val="24"/>
          <w:lang w:eastAsia="pt-PT"/>
        </w:rPr>
        <w:pict>
          <v:shapetype id="_x0000_t202" coordsize="21600,21600" o:spt="202" path="m,l,21600r21600,l21600,xe">
            <v:stroke joinstyle="miter"/>
            <v:path gradientshapeok="t" o:connecttype="rect"/>
          </v:shapetype>
          <v:shape id="Text Box 166" o:spid="_x0000_s1155" type="#_x0000_t202" style="position:absolute;left:0;text-align:left;margin-left:-4.75pt;margin-top:336.4pt;width:376.75pt;height:37.6pt;z-index:25173862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" stroked="f">
            <v:textbox style="mso-fit-shape-to-text:t">
              <w:txbxContent>
                <w:p w:rsidR="001A2808" w:rsidRPr="000A1A86" w:rsidRDefault="001A2808" w:rsidP="00615952">
                  <w:pPr>
                    <w:pStyle w:val="Rodap"/>
                    <w:rPr>
                      <w:rFonts w:asciiTheme="minorHAnsi" w:hAnsiTheme="minorHAnsi"/>
                      <w:sz w:val="20"/>
                      <w:szCs w:val="20"/>
                    </w:rPr>
                  </w:pPr>
                  <w:r w:rsidRPr="000A1A86">
                    <w:rPr>
                      <w:rFonts w:asciiTheme="minorHAnsi" w:hAnsiTheme="minorHAnsi"/>
                      <w:sz w:val="20"/>
                      <w:szCs w:val="20"/>
                    </w:rPr>
                    <w:t>Mestrado em Gestão e Manutenção de Campos de Golfe- Especialização Manutenção</w:t>
                  </w:r>
                </w:p>
                <w:p w:rsidR="001A2808" w:rsidRPr="00615952" w:rsidRDefault="001A2808" w:rsidP="00615952">
                  <w:pPr>
                    <w:rPr>
                      <w:sz w:val="20"/>
                      <w:szCs w:val="20"/>
                    </w:rPr>
                  </w:pPr>
                  <w:r w:rsidRPr="000A1A86">
                    <w:rPr>
                      <w:rFonts w:asciiTheme="minorHAnsi" w:hAnsiTheme="minorHAnsi"/>
                      <w:sz w:val="20"/>
                      <w:szCs w:val="20"/>
                    </w:rPr>
                    <w:t>Cláudia Alexandra Nunes Mariano Pereira</w:t>
                  </w:r>
                </w:p>
              </w:txbxContent>
            </v:textbox>
          </v:shape>
        </w:pict>
      </w:r>
      <w:r>
        <w:rPr>
          <w:rFonts w:ascii="Times New Roman" w:hAnsi="Times New Roman"/>
          <w:i/>
          <w:noProof/>
          <w:sz w:val="24"/>
          <w:szCs w:val="24"/>
          <w:lang w:eastAsia="pt-PT"/>
        </w:rPr>
        <w:pict>
          <v:shape id="Text Box 165" o:spid="_x0000_s1027" type="#_x0000_t202" style="position:absolute;left:0;text-align:left;margin-left:384.55pt;margin-top:337.95pt;width:29.2pt;height:25.85pt;z-index:25173657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" stroked="f">
            <v:textbox style="mso-fit-shape-to-text:t">
              <w:txbxContent>
                <w:p w:rsidR="001A2808" w:rsidRPr="00615952" w:rsidRDefault="001A2808">
                  <w:pPr>
                    <w:rPr>
                      <w:rFonts w:ascii="Times New Roman" w:hAnsi="Times New Roman"/>
                    </w:rPr>
                  </w:pPr>
                  <w:r>
                    <w:rPr>
                      <w:rFonts w:ascii="Times New Roman" w:hAnsi="Times New Roman"/>
                    </w:rPr>
                    <w:t>1</w:t>
                  </w:r>
                </w:p>
              </w:txbxContent>
            </v:textbox>
          </v:shape>
        </w:pict>
      </w:r>
      <w:r w:rsidRPr="0068123D">
        <w:rPr>
          <w:rFonts w:asciiTheme="minorHAnsi" w:hAnsiTheme="minorHAnsi"/>
          <w:noProof/>
          <w:sz w:val="20"/>
          <w:szCs w:val="20"/>
          <w:lang w:eastAsia="pt-PT"/>
        </w:rPr>
        <w:pict>
          <v:shape id="AutoShape 133" o:spid="_x0000_s1154" type="#_x0000_t32" style="position:absolute;left:0;text-align:left;margin-left:378.5pt;margin-top:331.7pt;width:0;height:36.75pt;z-index:2517079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"/>
        </w:pict>
      </w:r>
      <w:r w:rsidRPr="0068123D">
        <w:rPr>
          <w:rFonts w:asciiTheme="minorHAnsi" w:hAnsiTheme="minorHAnsi"/>
          <w:noProof/>
          <w:sz w:val="20"/>
          <w:szCs w:val="20"/>
          <w:lang w:eastAsia="pt-PT"/>
        </w:rPr>
        <w:pict>
          <v:shape id="AutoShape 132" o:spid="_x0000_s1153" type="#_x0000_t32" style="position:absolute;left:0;text-align:left;margin-left:-4.75pt;margin-top:333.2pt;width:423.75pt;height:0;z-index:25170688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"/>
        </w:pict>
      </w:r>
      <w:r w:rsidR="00B54367" w:rsidRPr="00B54367">
        <w:rPr>
          <w:rFonts w:ascii="Times New Roman" w:hAnsi="Times New Roman"/>
          <w:sz w:val="24"/>
          <w:szCs w:val="24"/>
        </w:rPr>
        <w:t>O conceito de sustentabilidade vai ao encontro de soluções que ponderem as necessidades do presente sem comprometer o futuro das gerações vindouras. No relatório</w:t>
      </w:r>
      <w:r w:rsidR="00B54367" w:rsidRPr="00B54367">
        <w:rPr>
          <w:rFonts w:ascii="Times New Roman" w:hAnsi="Times New Roman"/>
          <w:i/>
          <w:sz w:val="24"/>
          <w:szCs w:val="24"/>
        </w:rPr>
        <w:t xml:space="preserve"> Brundland </w:t>
      </w:r>
      <w:r w:rsidR="00B54367" w:rsidRPr="00B54367">
        <w:rPr>
          <w:rFonts w:ascii="Times New Roman" w:hAnsi="Times New Roman"/>
          <w:sz w:val="24"/>
          <w:szCs w:val="24"/>
        </w:rPr>
        <w:t xml:space="preserve">(1987), encontra-se um reforço desta visão voltada para o futuro, assente na igualdade inter-geracional, na justiça social e na consciência ambiental, alertando para as necessidades da defesa de uma paisagem global. </w:t>
      </w:r>
      <w:r w:rsidR="00B54367" w:rsidRPr="00961241">
        <w:rPr>
          <w:rFonts w:ascii="Times New Roman" w:hAnsi="Times New Roman"/>
          <w:sz w:val="24"/>
          <w:szCs w:val="24"/>
        </w:rPr>
        <w:t>A consideração da paisagem enquanto património é elemento essencial na análise integrada, no processo de desenvolvimento sustentá</w:t>
      </w:r>
      <w:r w:rsidR="00B54367" w:rsidRPr="008A4E4F">
        <w:rPr>
          <w:rFonts w:ascii="Times New Roman" w:hAnsi="Times New Roman"/>
          <w:sz w:val="24"/>
          <w:szCs w:val="24"/>
        </w:rPr>
        <w:t xml:space="preserve">vel </w:t>
      </w:r>
      <w:r w:rsidR="008A4E4F" w:rsidRPr="00EB4E85">
        <w:rPr>
          <w:rFonts w:ascii="Times New Roman" w:hAnsi="Times New Roman"/>
          <w:sz w:val="24"/>
          <w:szCs w:val="24"/>
        </w:rPr>
        <w:t xml:space="preserve">(Batista, </w:t>
      </w:r>
      <w:r w:rsidR="00B54367" w:rsidRPr="00EB4E85">
        <w:rPr>
          <w:rFonts w:ascii="Times New Roman" w:hAnsi="Times New Roman"/>
          <w:sz w:val="24"/>
          <w:szCs w:val="24"/>
        </w:rPr>
        <w:t>2009).</w:t>
      </w:r>
      <w:r w:rsidR="00B54367" w:rsidRPr="00961241">
        <w:rPr>
          <w:rFonts w:ascii="Times New Roman" w:hAnsi="Times New Roman"/>
          <w:sz w:val="24"/>
          <w:szCs w:val="24"/>
        </w:rPr>
        <w:t xml:space="preserve"> </w:t>
      </w:r>
      <w:r w:rsidR="00B54367" w:rsidRPr="00961241">
        <w:rPr>
          <w:rFonts w:ascii="Times New Roman" w:hAnsi="Times New Roman"/>
          <w:bCs/>
          <w:sz w:val="24"/>
          <w:szCs w:val="24"/>
        </w:rPr>
        <w:t xml:space="preserve">Há cada vez mais necessidade de </w:t>
      </w:r>
      <w:r w:rsidR="00961241">
        <w:rPr>
          <w:rFonts w:ascii="Times New Roman" w:hAnsi="Times New Roman"/>
          <w:bCs/>
          <w:sz w:val="24"/>
          <w:szCs w:val="24"/>
        </w:rPr>
        <w:t xml:space="preserve">se </w:t>
      </w:r>
      <w:r w:rsidR="00B54367" w:rsidRPr="00961241">
        <w:rPr>
          <w:rFonts w:ascii="Times New Roman" w:hAnsi="Times New Roman"/>
          <w:bCs/>
          <w:sz w:val="24"/>
          <w:szCs w:val="24"/>
        </w:rPr>
        <w:t xml:space="preserve">conciliar o desenvolvimento económico e a </w:t>
      </w:r>
      <w:r w:rsidR="0051677A" w:rsidRPr="00961241">
        <w:rPr>
          <w:rFonts w:ascii="Times New Roman" w:hAnsi="Times New Roman"/>
          <w:bCs/>
          <w:sz w:val="24"/>
          <w:szCs w:val="24"/>
        </w:rPr>
        <w:t>proteção</w:t>
      </w:r>
      <w:r w:rsidR="00B54367" w:rsidRPr="00961241">
        <w:rPr>
          <w:rFonts w:ascii="Times New Roman" w:hAnsi="Times New Roman"/>
          <w:bCs/>
          <w:sz w:val="24"/>
          <w:szCs w:val="24"/>
        </w:rPr>
        <w:t xml:space="preserve"> do ambiente</w:t>
      </w:r>
      <w:r w:rsidR="00961241">
        <w:rPr>
          <w:rFonts w:ascii="Times New Roman" w:hAnsi="Times New Roman"/>
          <w:bCs/>
          <w:sz w:val="24"/>
          <w:szCs w:val="24"/>
        </w:rPr>
        <w:t>,</w:t>
      </w:r>
      <w:r w:rsidR="0051677A">
        <w:rPr>
          <w:rFonts w:ascii="Times New Roman" w:hAnsi="Times New Roman"/>
          <w:bCs/>
          <w:sz w:val="24"/>
          <w:szCs w:val="24"/>
        </w:rPr>
        <w:t xml:space="preserve"> tentando perceber e dete</w:t>
      </w:r>
      <w:r w:rsidR="00B54367" w:rsidRPr="00961241">
        <w:rPr>
          <w:rFonts w:ascii="Times New Roman" w:hAnsi="Times New Roman"/>
          <w:bCs/>
          <w:sz w:val="24"/>
          <w:szCs w:val="24"/>
        </w:rPr>
        <w:t xml:space="preserve">tar incompatibilidades e formas adequadas de as resolver. </w:t>
      </w:r>
      <w:r w:rsidR="00B54367" w:rsidRPr="00961241">
        <w:rPr>
          <w:rFonts w:ascii="Times New Roman" w:hAnsi="Times New Roman"/>
          <w:sz w:val="24"/>
          <w:szCs w:val="24"/>
        </w:rPr>
        <w:t xml:space="preserve">Numa época em que a crescente universalidade das técnicas de construção e das formas arquitetónicas potencia o risco de criar paisagens uniformes em todo o mundo, a </w:t>
      </w:r>
      <w:r w:rsidR="00B54367" w:rsidRPr="00961241">
        <w:rPr>
          <w:rFonts w:ascii="Times New Roman" w:hAnsi="Times New Roman"/>
          <w:i/>
          <w:sz w:val="24"/>
          <w:szCs w:val="24"/>
        </w:rPr>
        <w:t xml:space="preserve">Recomendação </w:t>
      </w:r>
      <w:proofErr w:type="gramStart"/>
      <w:r w:rsidR="00B54367" w:rsidRPr="00961241">
        <w:rPr>
          <w:rFonts w:ascii="Times New Roman" w:hAnsi="Times New Roman"/>
          <w:i/>
          <w:sz w:val="24"/>
          <w:szCs w:val="24"/>
        </w:rPr>
        <w:t>de</w:t>
      </w:r>
      <w:proofErr w:type="gramEnd"/>
      <w:r w:rsidR="00B54367" w:rsidRPr="00961241">
        <w:rPr>
          <w:rFonts w:ascii="Times New Roman" w:hAnsi="Times New Roman"/>
          <w:i/>
          <w:sz w:val="24"/>
          <w:szCs w:val="24"/>
        </w:rPr>
        <w:t xml:space="preserve"> </w:t>
      </w:r>
    </w:p>
    <w:p w:rsidR="00346B15" w:rsidRDefault="00346B15" w:rsidP="00961241">
      <w:pPr>
        <w:spacing w:line="480" w:lineRule="auto"/>
        <w:rPr>
          <w:rFonts w:asciiTheme="minorHAnsi" w:hAnsiTheme="minorHAnsi"/>
          <w:sz w:val="20"/>
          <w:szCs w:val="20"/>
        </w:rPr>
      </w:pPr>
    </w:p>
    <w:p w:rsidR="00DC0097" w:rsidRPr="00DC0097" w:rsidRDefault="00DC0097" w:rsidP="00DC0097">
      <w:pPr>
        <w:rPr>
          <w:rFonts w:ascii="Times New Roman" w:hAnsi="Times New Roman"/>
        </w:rPr>
      </w:pPr>
      <w:r>
        <w:rPr>
          <w:rFonts w:asciiTheme="minorHAnsi" w:hAnsiTheme="minorHAnsi"/>
          <w:sz w:val="20"/>
          <w:szCs w:val="20"/>
        </w:rPr>
        <w:lastRenderedPageBreak/>
        <w:tab/>
      </w:r>
      <w:r>
        <w:rPr>
          <w:rFonts w:asciiTheme="minorHAnsi" w:hAnsiTheme="minorHAnsi"/>
          <w:sz w:val="20"/>
          <w:szCs w:val="20"/>
        </w:rPr>
        <w:tab/>
      </w:r>
    </w:p>
    <w:p w:rsidR="00B54367" w:rsidRPr="00DC0097" w:rsidRDefault="00B54367" w:rsidP="00961241">
      <w:pPr>
        <w:spacing w:line="480" w:lineRule="auto"/>
        <w:rPr>
          <w:rFonts w:ascii="Times New Roman" w:hAnsi="Times New Roman"/>
          <w:i/>
          <w:sz w:val="24"/>
          <w:szCs w:val="24"/>
        </w:rPr>
      </w:pPr>
      <w:r w:rsidRPr="00961241">
        <w:rPr>
          <w:rFonts w:ascii="Times New Roman" w:hAnsi="Times New Roman"/>
          <w:i/>
          <w:sz w:val="24"/>
          <w:szCs w:val="24"/>
        </w:rPr>
        <w:t>Nairobi</w:t>
      </w:r>
      <w:r w:rsidRPr="00961241">
        <w:rPr>
          <w:rFonts w:ascii="Times New Roman" w:hAnsi="Times New Roman"/>
          <w:sz w:val="24"/>
          <w:szCs w:val="24"/>
        </w:rPr>
        <w:t xml:space="preserve"> </w:t>
      </w:r>
      <w:r w:rsidRPr="00961241">
        <w:rPr>
          <w:rFonts w:ascii="Times New Roman" w:hAnsi="Times New Roman"/>
          <w:i/>
          <w:sz w:val="24"/>
          <w:szCs w:val="24"/>
        </w:rPr>
        <w:t>sobre a Salvaguarda dos Conjuntos Históricos e da sua Função na Vida Contemporânea</w:t>
      </w:r>
      <w:r w:rsidRPr="00961241">
        <w:rPr>
          <w:rFonts w:ascii="Times New Roman" w:hAnsi="Times New Roman"/>
          <w:sz w:val="24"/>
          <w:szCs w:val="24"/>
        </w:rPr>
        <w:t xml:space="preserve"> (UNESCO, 1977), alerta para a necessidade de se preservar a integridade das comunidades rurais históricas, no seu enquadramento natural, e evitar-se deste modo, a degradação da paisagem. Deve optar-se por</w:t>
      </w:r>
      <w:r w:rsidR="00961241">
        <w:rPr>
          <w:rFonts w:ascii="Times New Roman" w:hAnsi="Times New Roman"/>
          <w:sz w:val="24"/>
          <w:szCs w:val="24"/>
        </w:rPr>
        <w:t xml:space="preserve"> uma polí</w:t>
      </w:r>
      <w:r w:rsidRPr="00961241">
        <w:rPr>
          <w:rFonts w:ascii="Times New Roman" w:hAnsi="Times New Roman"/>
          <w:sz w:val="24"/>
          <w:szCs w:val="24"/>
        </w:rPr>
        <w:t xml:space="preserve">tica de salvaguarda integrada dos conjuntos históricos e do contexto paisagístico, aplicável em todo o território. No mesmo ano, o </w:t>
      </w:r>
      <w:r w:rsidRPr="00961241">
        <w:rPr>
          <w:rFonts w:ascii="Times New Roman" w:hAnsi="Times New Roman"/>
          <w:i/>
          <w:sz w:val="24"/>
          <w:szCs w:val="24"/>
        </w:rPr>
        <w:t xml:space="preserve">Apelo de Granada sobre a </w:t>
      </w:r>
      <w:r w:rsidR="0051677A" w:rsidRPr="00961241">
        <w:rPr>
          <w:rFonts w:ascii="Times New Roman" w:hAnsi="Times New Roman"/>
          <w:i/>
          <w:sz w:val="24"/>
          <w:szCs w:val="24"/>
        </w:rPr>
        <w:t>Arquitetura</w:t>
      </w:r>
      <w:r w:rsidRPr="00961241">
        <w:rPr>
          <w:rFonts w:ascii="Times New Roman" w:hAnsi="Times New Roman"/>
          <w:i/>
          <w:sz w:val="24"/>
          <w:szCs w:val="24"/>
        </w:rPr>
        <w:t xml:space="preserve"> Rural e o Ordenamento do Território </w:t>
      </w:r>
      <w:r w:rsidRPr="00477FD9">
        <w:rPr>
          <w:rFonts w:ascii="Times New Roman" w:hAnsi="Times New Roman"/>
          <w:sz w:val="24"/>
          <w:szCs w:val="24"/>
        </w:rPr>
        <w:t>(Conselho da Europa</w:t>
      </w:r>
      <w:r w:rsidR="00195009">
        <w:rPr>
          <w:rFonts w:ascii="Times New Roman" w:hAnsi="Times New Roman"/>
          <w:sz w:val="24"/>
          <w:szCs w:val="24"/>
        </w:rPr>
        <w:t>,</w:t>
      </w:r>
      <w:r w:rsidR="00734DBB">
        <w:rPr>
          <w:rFonts w:ascii="Times New Roman" w:hAnsi="Times New Roman"/>
          <w:sz w:val="24"/>
          <w:szCs w:val="24"/>
        </w:rPr>
        <w:t xml:space="preserve"> 1977</w:t>
      </w:r>
      <w:r w:rsidRPr="00477FD9">
        <w:rPr>
          <w:rFonts w:ascii="Times New Roman" w:hAnsi="Times New Roman"/>
          <w:sz w:val="24"/>
          <w:szCs w:val="24"/>
        </w:rPr>
        <w:t>),</w:t>
      </w:r>
      <w:r w:rsidRPr="00961241">
        <w:rPr>
          <w:rFonts w:ascii="Times New Roman" w:hAnsi="Times New Roman"/>
          <w:sz w:val="24"/>
          <w:szCs w:val="24"/>
        </w:rPr>
        <w:t xml:space="preserve"> reconheceu os graves perigos que os desequilíbrios ambientais criados pela exploração intensiva dos recursos naturais</w:t>
      </w:r>
      <w:proofErr w:type="gramStart"/>
      <w:r w:rsidRPr="00961241">
        <w:rPr>
          <w:rFonts w:ascii="Times New Roman" w:hAnsi="Times New Roman"/>
          <w:sz w:val="24"/>
          <w:szCs w:val="24"/>
        </w:rPr>
        <w:t>,</w:t>
      </w:r>
      <w:proofErr w:type="gramEnd"/>
      <w:r w:rsidRPr="00961241">
        <w:rPr>
          <w:rFonts w:ascii="Times New Roman" w:hAnsi="Times New Roman"/>
          <w:sz w:val="24"/>
          <w:szCs w:val="24"/>
        </w:rPr>
        <w:t xml:space="preserve"> estavam a causar no espaço rural, e apelou à preservação conjunta da </w:t>
      </w:r>
      <w:r w:rsidR="0051677A" w:rsidRPr="00961241">
        <w:rPr>
          <w:rFonts w:ascii="Times New Roman" w:hAnsi="Times New Roman"/>
          <w:sz w:val="24"/>
          <w:szCs w:val="24"/>
        </w:rPr>
        <w:t>arquitetura</w:t>
      </w:r>
      <w:r w:rsidRPr="00961241">
        <w:rPr>
          <w:rFonts w:ascii="Times New Roman" w:hAnsi="Times New Roman"/>
          <w:sz w:val="24"/>
          <w:szCs w:val="24"/>
        </w:rPr>
        <w:t xml:space="preserve"> rural e da sua paisagem, no âmbito do planeamento económico e do ordenamento do </w:t>
      </w:r>
      <w:r w:rsidRPr="008A4E4F">
        <w:rPr>
          <w:rFonts w:ascii="Times New Roman" w:hAnsi="Times New Roman"/>
          <w:sz w:val="24"/>
          <w:szCs w:val="24"/>
        </w:rPr>
        <w:t xml:space="preserve">território </w:t>
      </w:r>
      <w:r w:rsidRPr="00EB4E85">
        <w:rPr>
          <w:rFonts w:ascii="Times New Roman" w:hAnsi="Times New Roman"/>
          <w:sz w:val="24"/>
          <w:szCs w:val="24"/>
        </w:rPr>
        <w:t>(</w:t>
      </w:r>
      <w:r w:rsidR="008A4E4F" w:rsidRPr="00EB4E85">
        <w:rPr>
          <w:rFonts w:ascii="Times New Roman" w:hAnsi="Times New Roman"/>
          <w:sz w:val="24"/>
          <w:szCs w:val="24"/>
        </w:rPr>
        <w:t>Batista</w:t>
      </w:r>
      <w:r w:rsidRPr="00EB4E85">
        <w:rPr>
          <w:rFonts w:ascii="Times New Roman" w:hAnsi="Times New Roman"/>
          <w:sz w:val="24"/>
          <w:szCs w:val="24"/>
        </w:rPr>
        <w:t>, 2009).</w:t>
      </w:r>
    </w:p>
    <w:p w:rsidR="008A4E4F" w:rsidRPr="00961241" w:rsidRDefault="008A4E4F" w:rsidP="00961241">
      <w:pPr>
        <w:spacing w:line="480" w:lineRule="auto"/>
        <w:rPr>
          <w:rFonts w:ascii="Times New Roman" w:hAnsi="Times New Roman"/>
          <w:sz w:val="24"/>
          <w:szCs w:val="24"/>
        </w:rPr>
      </w:pPr>
    </w:p>
    <w:p w:rsidR="00961241" w:rsidRDefault="00961241" w:rsidP="00961241">
      <w:pPr>
        <w:pStyle w:val="PargrafodaLista"/>
        <w:spacing w:line="480" w:lineRule="auto"/>
        <w:ind w:left="851"/>
        <w:rPr>
          <w:rFonts w:ascii="Times New Roman" w:hAnsi="Times New Roman"/>
          <w:b/>
          <w:sz w:val="24"/>
          <w:szCs w:val="24"/>
        </w:rPr>
      </w:pPr>
      <w:r>
        <w:rPr>
          <w:rFonts w:ascii="Times New Roman" w:hAnsi="Times New Roman"/>
          <w:b/>
          <w:sz w:val="24"/>
          <w:szCs w:val="24"/>
        </w:rPr>
        <w:t xml:space="preserve">I.2. </w:t>
      </w:r>
      <w:r w:rsidR="007E3F66" w:rsidRPr="00203132">
        <w:rPr>
          <w:rFonts w:ascii="Times New Roman" w:hAnsi="Times New Roman"/>
          <w:b/>
          <w:sz w:val="24"/>
          <w:szCs w:val="24"/>
        </w:rPr>
        <w:t xml:space="preserve">GESTÃO SUSTENTÁVEL DO GOLFE NO ALGARVE </w:t>
      </w:r>
    </w:p>
    <w:p w:rsidR="00827890" w:rsidRPr="007A6B54" w:rsidRDefault="00827890" w:rsidP="00827890">
      <w:pPr>
        <w:spacing w:line="480" w:lineRule="auto"/>
        <w:ind w:left="851"/>
        <w:rPr>
          <w:rFonts w:ascii="Times New Roman" w:hAnsi="Times New Roman"/>
          <w:b/>
          <w:sz w:val="24"/>
          <w:szCs w:val="24"/>
        </w:rPr>
      </w:pPr>
      <w:r>
        <w:rPr>
          <w:rFonts w:ascii="Times New Roman" w:hAnsi="Times New Roman"/>
          <w:b/>
          <w:sz w:val="24"/>
          <w:szCs w:val="24"/>
        </w:rPr>
        <w:t>I.2.1</w:t>
      </w:r>
      <w:r w:rsidRPr="007A6B54">
        <w:rPr>
          <w:rFonts w:ascii="Times New Roman" w:hAnsi="Times New Roman"/>
          <w:b/>
          <w:sz w:val="24"/>
          <w:szCs w:val="24"/>
        </w:rPr>
        <w:t xml:space="preserve">. Constituição Típica de um Campo de Golfe: </w:t>
      </w:r>
    </w:p>
    <w:p w:rsidR="00827890" w:rsidRDefault="00827890" w:rsidP="00827890">
      <w:pPr>
        <w:spacing w:line="480" w:lineRule="auto"/>
        <w:rPr>
          <w:rFonts w:ascii="Times New Roman" w:hAnsi="Times New Roman"/>
          <w:sz w:val="24"/>
          <w:szCs w:val="24"/>
        </w:rPr>
      </w:pPr>
      <w:r w:rsidRPr="006E578B">
        <w:rPr>
          <w:rFonts w:ascii="Times New Roman" w:hAnsi="Times New Roman"/>
          <w:sz w:val="24"/>
          <w:szCs w:val="24"/>
        </w:rPr>
        <w:t>De acordo com</w:t>
      </w:r>
      <w:r w:rsidRPr="00744775">
        <w:rPr>
          <w:rFonts w:ascii="Times New Roman" w:hAnsi="Times New Roman"/>
          <w:sz w:val="24"/>
          <w:szCs w:val="24"/>
        </w:rPr>
        <w:t xml:space="preserve"> a bibliografia </w:t>
      </w:r>
      <w:r w:rsidRPr="00EB4E85">
        <w:rPr>
          <w:rFonts w:ascii="Times New Roman" w:hAnsi="Times New Roman"/>
          <w:sz w:val="24"/>
          <w:szCs w:val="24"/>
        </w:rPr>
        <w:t>consultada (Ward</w:t>
      </w:r>
      <w:r w:rsidR="005E11DA">
        <w:rPr>
          <w:rFonts w:ascii="Times New Roman" w:hAnsi="Times New Roman"/>
          <w:sz w:val="24"/>
          <w:szCs w:val="24"/>
        </w:rPr>
        <w:t>-Thomas,</w:t>
      </w:r>
      <w:r w:rsidR="00A23E34" w:rsidRPr="00EB4E85">
        <w:rPr>
          <w:rFonts w:ascii="Times New Roman" w:hAnsi="Times New Roman"/>
          <w:sz w:val="24"/>
          <w:szCs w:val="24"/>
        </w:rPr>
        <w:t xml:space="preserve"> 1987</w:t>
      </w:r>
      <w:r w:rsidRPr="00EB4E85">
        <w:rPr>
          <w:rFonts w:ascii="Times New Roman" w:hAnsi="Times New Roman"/>
          <w:sz w:val="24"/>
          <w:szCs w:val="24"/>
        </w:rPr>
        <w:t>)</w:t>
      </w:r>
      <w:r>
        <w:rPr>
          <w:rFonts w:ascii="Times New Roman" w:hAnsi="Times New Roman"/>
          <w:sz w:val="24"/>
          <w:szCs w:val="24"/>
        </w:rPr>
        <w:t xml:space="preserve"> </w:t>
      </w:r>
      <w:r w:rsidRPr="006E578B">
        <w:rPr>
          <w:rFonts w:ascii="Times New Roman" w:hAnsi="Times New Roman"/>
          <w:sz w:val="24"/>
          <w:szCs w:val="24"/>
        </w:rPr>
        <w:t>a</w:t>
      </w:r>
      <w:r>
        <w:rPr>
          <w:rFonts w:ascii="Times New Roman" w:hAnsi="Times New Roman"/>
          <w:sz w:val="24"/>
          <w:szCs w:val="24"/>
        </w:rPr>
        <w:t>s</w:t>
      </w:r>
      <w:r w:rsidRPr="006E578B">
        <w:rPr>
          <w:rFonts w:ascii="Times New Roman" w:hAnsi="Times New Roman"/>
          <w:sz w:val="24"/>
          <w:szCs w:val="24"/>
        </w:rPr>
        <w:t xml:space="preserve"> área</w:t>
      </w:r>
      <w:r>
        <w:rPr>
          <w:rFonts w:ascii="Times New Roman" w:hAnsi="Times New Roman"/>
          <w:sz w:val="24"/>
          <w:szCs w:val="24"/>
        </w:rPr>
        <w:t>s</w:t>
      </w:r>
      <w:r w:rsidRPr="006E578B">
        <w:rPr>
          <w:rFonts w:ascii="Times New Roman" w:hAnsi="Times New Roman"/>
          <w:sz w:val="24"/>
          <w:szCs w:val="24"/>
        </w:rPr>
        <w:t xml:space="preserve"> média</w:t>
      </w:r>
      <w:r w:rsidR="005E11DA">
        <w:rPr>
          <w:rFonts w:ascii="Times New Roman" w:hAnsi="Times New Roman"/>
          <w:sz w:val="24"/>
          <w:szCs w:val="24"/>
        </w:rPr>
        <w:t xml:space="preserve">s de </w:t>
      </w:r>
      <w:r w:rsidRPr="006E578B">
        <w:rPr>
          <w:rFonts w:ascii="Times New Roman" w:hAnsi="Times New Roman"/>
          <w:sz w:val="24"/>
          <w:szCs w:val="24"/>
        </w:rPr>
        <w:t>um campo de golfe com 18 buracos</w:t>
      </w:r>
      <w:r>
        <w:rPr>
          <w:rFonts w:ascii="Times New Roman" w:hAnsi="Times New Roman"/>
          <w:sz w:val="24"/>
          <w:szCs w:val="24"/>
        </w:rPr>
        <w:t>,</w:t>
      </w:r>
      <w:r w:rsidRPr="006E578B">
        <w:rPr>
          <w:rFonts w:ascii="Times New Roman" w:hAnsi="Times New Roman"/>
          <w:sz w:val="24"/>
          <w:szCs w:val="24"/>
        </w:rPr>
        <w:t xml:space="preserve"> depende</w:t>
      </w:r>
      <w:r>
        <w:rPr>
          <w:rFonts w:ascii="Times New Roman" w:hAnsi="Times New Roman"/>
          <w:sz w:val="24"/>
          <w:szCs w:val="24"/>
        </w:rPr>
        <w:t>m</w:t>
      </w:r>
      <w:r w:rsidR="005E11DA">
        <w:rPr>
          <w:rFonts w:ascii="Times New Roman" w:hAnsi="Times New Roman"/>
          <w:sz w:val="24"/>
          <w:szCs w:val="24"/>
        </w:rPr>
        <w:t xml:space="preserve"> da tipologia do</w:t>
      </w:r>
      <w:r w:rsidRPr="006E578B">
        <w:rPr>
          <w:rFonts w:ascii="Times New Roman" w:hAnsi="Times New Roman"/>
          <w:sz w:val="24"/>
          <w:szCs w:val="24"/>
        </w:rPr>
        <w:t xml:space="preserve"> campo</w:t>
      </w:r>
      <w:r>
        <w:rPr>
          <w:rFonts w:ascii="Times New Roman" w:hAnsi="Times New Roman"/>
          <w:sz w:val="24"/>
          <w:szCs w:val="24"/>
        </w:rPr>
        <w:t xml:space="preserve"> e são apresentadas na Tabela 1.</w:t>
      </w:r>
    </w:p>
    <w:p w:rsidR="001E7EB8" w:rsidRDefault="001E7EB8" w:rsidP="00827890">
      <w:pPr>
        <w:spacing w:line="480" w:lineRule="auto"/>
        <w:rPr>
          <w:rFonts w:ascii="Times New Roman" w:hAnsi="Times New Roman"/>
          <w:sz w:val="24"/>
          <w:szCs w:val="24"/>
        </w:rPr>
      </w:pPr>
    </w:p>
    <w:p w:rsidR="001E7EB8" w:rsidRDefault="001E7EB8" w:rsidP="00827890">
      <w:pPr>
        <w:spacing w:line="480" w:lineRule="auto"/>
        <w:rPr>
          <w:rFonts w:ascii="Times New Roman" w:hAnsi="Times New Roman"/>
          <w:sz w:val="24"/>
          <w:szCs w:val="24"/>
        </w:rPr>
      </w:pPr>
    </w:p>
    <w:p w:rsidR="001E7EB8" w:rsidRDefault="001E7EB8" w:rsidP="00827890">
      <w:pPr>
        <w:spacing w:line="480" w:lineRule="auto"/>
        <w:rPr>
          <w:rFonts w:ascii="Times New Roman" w:hAnsi="Times New Roman"/>
          <w:sz w:val="24"/>
          <w:szCs w:val="24"/>
        </w:rPr>
      </w:pPr>
    </w:p>
    <w:p w:rsidR="001E7EB8" w:rsidRDefault="001E7EB8" w:rsidP="00827890">
      <w:pPr>
        <w:spacing w:line="480" w:lineRule="auto"/>
        <w:rPr>
          <w:rFonts w:ascii="Times New Roman" w:hAnsi="Times New Roman"/>
          <w:sz w:val="24"/>
          <w:szCs w:val="24"/>
        </w:rPr>
      </w:pPr>
    </w:p>
    <w:p w:rsidR="001E7EB8" w:rsidRDefault="001E7EB8" w:rsidP="00827890">
      <w:pPr>
        <w:spacing w:line="480" w:lineRule="auto"/>
        <w:rPr>
          <w:rFonts w:ascii="Times New Roman" w:hAnsi="Times New Roman"/>
          <w:sz w:val="24"/>
          <w:szCs w:val="24"/>
        </w:rPr>
      </w:pPr>
    </w:p>
    <w:p w:rsidR="0028643C" w:rsidRDefault="00243E95" w:rsidP="00827890">
      <w:pPr>
        <w:spacing w:line="480" w:lineRule="auto"/>
        <w:rPr>
          <w:rFonts w:ascii="Times New Roman" w:hAnsi="Times New Roman"/>
          <w:sz w:val="24"/>
          <w:szCs w:val="24"/>
        </w:rPr>
      </w:pPr>
      <w:r>
        <w:rPr>
          <w:rFonts w:ascii="Times New Roman" w:hAnsi="Times New Roman"/>
          <w:sz w:val="24"/>
          <w:szCs w:val="24"/>
        </w:rPr>
        <w:lastRenderedPageBreak/>
        <w:t>Tabela 1</w:t>
      </w:r>
      <w:r w:rsidR="00827890">
        <w:rPr>
          <w:rFonts w:ascii="Times New Roman" w:hAnsi="Times New Roman"/>
          <w:sz w:val="24"/>
          <w:szCs w:val="24"/>
        </w:rPr>
        <w:t xml:space="preserve">- </w:t>
      </w:r>
      <w:r w:rsidR="00827890" w:rsidRPr="008B034E">
        <w:rPr>
          <w:rFonts w:ascii="Times New Roman" w:hAnsi="Times New Roman"/>
          <w:sz w:val="24"/>
          <w:szCs w:val="24"/>
        </w:rPr>
        <w:t xml:space="preserve">Áreas </w:t>
      </w:r>
      <w:r w:rsidR="005E11DA">
        <w:rPr>
          <w:rFonts w:ascii="Times New Roman" w:hAnsi="Times New Roman"/>
          <w:sz w:val="24"/>
          <w:szCs w:val="24"/>
        </w:rPr>
        <w:t xml:space="preserve">médias </w:t>
      </w:r>
      <w:r w:rsidR="00827890" w:rsidRPr="008B034E">
        <w:rPr>
          <w:rFonts w:ascii="Times New Roman" w:hAnsi="Times New Roman"/>
          <w:sz w:val="24"/>
          <w:szCs w:val="24"/>
        </w:rPr>
        <w:t xml:space="preserve">dos Campos de Golfe </w:t>
      </w:r>
      <w:r w:rsidR="005E11DA">
        <w:rPr>
          <w:rFonts w:ascii="Times New Roman" w:hAnsi="Times New Roman"/>
          <w:sz w:val="24"/>
          <w:szCs w:val="24"/>
        </w:rPr>
        <w:t xml:space="preserve">com 18 buracos </w:t>
      </w:r>
      <w:r w:rsidR="00827890" w:rsidRPr="008B034E">
        <w:rPr>
          <w:rFonts w:ascii="Times New Roman" w:hAnsi="Times New Roman"/>
          <w:sz w:val="24"/>
          <w:szCs w:val="24"/>
        </w:rPr>
        <w:t>em</w:t>
      </w:r>
      <w:r w:rsidR="00827890">
        <w:rPr>
          <w:rFonts w:ascii="Times New Roman" w:hAnsi="Times New Roman"/>
          <w:sz w:val="24"/>
          <w:szCs w:val="24"/>
        </w:rPr>
        <w:t xml:space="preserve"> função da sua tipologia</w:t>
      </w:r>
    </w:p>
    <w:tbl>
      <w:tblPr>
        <w:tblStyle w:val="ListaMdia2-Cor3"/>
        <w:tblW w:w="0" w:type="auto"/>
        <w:tblLook w:val="04A0"/>
      </w:tblPr>
      <w:tblGrid>
        <w:gridCol w:w="4615"/>
        <w:gridCol w:w="3763"/>
      </w:tblGrid>
      <w:tr w:rsidR="0028643C" w:rsidTr="0028643C">
        <w:trPr>
          <w:cnfStyle w:val="100000000000"/>
        </w:trPr>
        <w:tc>
          <w:tcPr>
            <w:cnfStyle w:val="001000000100"/>
            <w:tcW w:w="0" w:type="auto"/>
            <w:noWrap/>
          </w:tcPr>
          <w:p w:rsidR="0028643C" w:rsidRDefault="0028643C">
            <w:pPr>
              <w:rPr>
                <w:rFonts w:asciiTheme="minorHAnsi" w:eastAsiaTheme="minorEastAsia" w:hAnsiTheme="minorHAnsi" w:cstheme="minorBidi"/>
              </w:rPr>
            </w:pPr>
            <w:r w:rsidRPr="006E578B">
              <w:rPr>
                <w:rFonts w:ascii="Times New Roman" w:hAnsi="Times New Roman"/>
                <w:b/>
                <w:i/>
                <w:sz w:val="24"/>
                <w:szCs w:val="24"/>
              </w:rPr>
              <w:t>Tipologia do Campo de Golfe</w:t>
            </w:r>
          </w:p>
        </w:tc>
        <w:tc>
          <w:tcPr>
            <w:tcW w:w="0" w:type="auto"/>
          </w:tcPr>
          <w:p w:rsidR="0028643C" w:rsidRDefault="0028643C" w:rsidP="0028643C">
            <w:pPr>
              <w:jc w:val="center"/>
              <w:cnfStyle w:val="100000000000"/>
              <w:rPr>
                <w:rFonts w:asciiTheme="minorHAnsi" w:eastAsiaTheme="minorEastAsia" w:hAnsiTheme="minorHAnsi" w:cstheme="minorBidi"/>
              </w:rPr>
            </w:pPr>
            <w:r w:rsidRPr="006E578B">
              <w:rPr>
                <w:rFonts w:ascii="Times New Roman" w:hAnsi="Times New Roman"/>
                <w:b/>
                <w:i/>
                <w:sz w:val="24"/>
                <w:szCs w:val="24"/>
              </w:rPr>
              <w:t>Área média</w:t>
            </w:r>
            <w:r>
              <w:rPr>
                <w:rFonts w:ascii="Times New Roman" w:hAnsi="Times New Roman"/>
                <w:b/>
                <w:i/>
                <w:sz w:val="24"/>
                <w:szCs w:val="24"/>
              </w:rPr>
              <w:t xml:space="preserve"> total do campo de Golfe</w:t>
            </w:r>
          </w:p>
        </w:tc>
      </w:tr>
      <w:tr w:rsidR="0028643C" w:rsidTr="0028643C">
        <w:trPr>
          <w:cnfStyle w:val="000000100000"/>
        </w:trPr>
        <w:tc>
          <w:tcPr>
            <w:cnfStyle w:val="001000000000"/>
            <w:tcW w:w="0" w:type="auto"/>
            <w:noWrap/>
          </w:tcPr>
          <w:p w:rsidR="0028643C" w:rsidRPr="0028643C" w:rsidRDefault="0028643C">
            <w:pPr>
              <w:rPr>
                <w:rFonts w:ascii="Times New Roman" w:eastAsiaTheme="minorEastAsia" w:hAnsi="Times New Roman"/>
                <w:sz w:val="24"/>
                <w:szCs w:val="24"/>
              </w:rPr>
            </w:pPr>
            <w:r w:rsidRPr="006E578B">
              <w:rPr>
                <w:rFonts w:ascii="Times New Roman" w:hAnsi="Times New Roman"/>
                <w:i/>
                <w:sz w:val="24"/>
                <w:szCs w:val="24"/>
              </w:rPr>
              <w:t xml:space="preserve">Fairways </w:t>
            </w:r>
            <w:r w:rsidRPr="006E578B">
              <w:rPr>
                <w:rFonts w:ascii="Times New Roman" w:hAnsi="Times New Roman"/>
                <w:sz w:val="24"/>
                <w:szCs w:val="24"/>
              </w:rPr>
              <w:t>simples</w:t>
            </w:r>
          </w:p>
        </w:tc>
        <w:tc>
          <w:tcPr>
            <w:tcW w:w="0" w:type="auto"/>
          </w:tcPr>
          <w:p w:rsidR="0028643C" w:rsidRDefault="0028643C">
            <w:pPr>
              <w:jc w:val="center"/>
              <w:cnfStyle w:val="000000100000"/>
              <w:rPr>
                <w:rFonts w:asciiTheme="minorHAnsi" w:eastAsiaTheme="minorEastAsia" w:hAnsiTheme="minorHAnsi" w:cstheme="minorBidi"/>
              </w:rPr>
            </w:pPr>
            <w:r w:rsidRPr="006E578B">
              <w:rPr>
                <w:rFonts w:ascii="Times New Roman" w:hAnsi="Times New Roman"/>
                <w:sz w:val="24"/>
                <w:szCs w:val="24"/>
              </w:rPr>
              <w:t xml:space="preserve">70 </w:t>
            </w:r>
            <w:proofErr w:type="gramStart"/>
            <w:r w:rsidRPr="006E578B">
              <w:rPr>
                <w:rFonts w:ascii="Times New Roman" w:hAnsi="Times New Roman"/>
                <w:sz w:val="24"/>
                <w:szCs w:val="24"/>
              </w:rPr>
              <w:t>ha</w:t>
            </w:r>
            <w:proofErr w:type="gramEnd"/>
          </w:p>
        </w:tc>
      </w:tr>
      <w:tr w:rsidR="0028643C" w:rsidTr="0028643C">
        <w:tc>
          <w:tcPr>
            <w:cnfStyle w:val="001000000000"/>
            <w:tcW w:w="0" w:type="auto"/>
            <w:noWrap/>
          </w:tcPr>
          <w:p w:rsidR="0028643C" w:rsidRPr="0028643C" w:rsidRDefault="0028643C">
            <w:pPr>
              <w:rPr>
                <w:rFonts w:ascii="Times New Roman" w:eastAsiaTheme="minorEastAsia" w:hAnsi="Times New Roman"/>
                <w:sz w:val="24"/>
                <w:szCs w:val="24"/>
              </w:rPr>
            </w:pPr>
            <w:r w:rsidRPr="006E578B">
              <w:rPr>
                <w:rFonts w:ascii="Times New Roman" w:hAnsi="Times New Roman"/>
                <w:i/>
                <w:sz w:val="24"/>
                <w:szCs w:val="24"/>
              </w:rPr>
              <w:t xml:space="preserve">Fairways </w:t>
            </w:r>
            <w:r w:rsidRPr="006E578B">
              <w:rPr>
                <w:rFonts w:ascii="Times New Roman" w:hAnsi="Times New Roman"/>
                <w:sz w:val="24"/>
                <w:szCs w:val="24"/>
              </w:rPr>
              <w:t>duplos</w:t>
            </w:r>
          </w:p>
        </w:tc>
        <w:tc>
          <w:tcPr>
            <w:tcW w:w="0" w:type="auto"/>
          </w:tcPr>
          <w:p w:rsidR="0028643C" w:rsidRDefault="0028643C">
            <w:pPr>
              <w:jc w:val="center"/>
              <w:cnfStyle w:val="000000000000"/>
              <w:rPr>
                <w:rFonts w:asciiTheme="minorHAnsi" w:eastAsiaTheme="minorEastAsia" w:hAnsiTheme="minorHAnsi" w:cstheme="minorBidi"/>
              </w:rPr>
            </w:pPr>
            <w:r w:rsidRPr="006E578B">
              <w:rPr>
                <w:rFonts w:ascii="Times New Roman" w:hAnsi="Times New Roman"/>
                <w:sz w:val="24"/>
                <w:szCs w:val="24"/>
              </w:rPr>
              <w:t xml:space="preserve">60 </w:t>
            </w:r>
            <w:proofErr w:type="gramStart"/>
            <w:r w:rsidRPr="006E578B">
              <w:rPr>
                <w:rFonts w:ascii="Times New Roman" w:hAnsi="Times New Roman"/>
                <w:sz w:val="24"/>
                <w:szCs w:val="24"/>
              </w:rPr>
              <w:t>ha</w:t>
            </w:r>
            <w:proofErr w:type="gramEnd"/>
          </w:p>
        </w:tc>
      </w:tr>
      <w:tr w:rsidR="0028643C" w:rsidTr="0028643C">
        <w:trPr>
          <w:cnfStyle w:val="000000100000"/>
        </w:trPr>
        <w:tc>
          <w:tcPr>
            <w:cnfStyle w:val="001000000000"/>
            <w:tcW w:w="0" w:type="auto"/>
            <w:noWrap/>
          </w:tcPr>
          <w:p w:rsidR="0028643C" w:rsidRPr="0028643C" w:rsidRDefault="0028643C">
            <w:pPr>
              <w:rPr>
                <w:rFonts w:ascii="Times New Roman" w:eastAsiaTheme="minorEastAsia" w:hAnsi="Times New Roman"/>
                <w:sz w:val="24"/>
                <w:szCs w:val="24"/>
              </w:rPr>
            </w:pPr>
            <w:r w:rsidRPr="006E578B">
              <w:rPr>
                <w:rFonts w:ascii="Times New Roman" w:hAnsi="Times New Roman"/>
                <w:sz w:val="24"/>
                <w:szCs w:val="24"/>
              </w:rPr>
              <w:t>Campo compacto</w:t>
            </w:r>
          </w:p>
        </w:tc>
        <w:tc>
          <w:tcPr>
            <w:tcW w:w="0" w:type="auto"/>
          </w:tcPr>
          <w:p w:rsidR="0028643C" w:rsidRDefault="0028643C">
            <w:pPr>
              <w:jc w:val="center"/>
              <w:cnfStyle w:val="000000100000"/>
              <w:rPr>
                <w:rFonts w:asciiTheme="minorHAnsi" w:eastAsiaTheme="minorEastAsia" w:hAnsiTheme="minorHAnsi" w:cstheme="minorBidi"/>
              </w:rPr>
            </w:pPr>
            <w:r w:rsidRPr="006E578B">
              <w:rPr>
                <w:rFonts w:ascii="Times New Roman" w:hAnsi="Times New Roman"/>
                <w:sz w:val="24"/>
                <w:szCs w:val="24"/>
              </w:rPr>
              <w:t xml:space="preserve">55 </w:t>
            </w:r>
            <w:proofErr w:type="gramStart"/>
            <w:r w:rsidRPr="006E578B">
              <w:rPr>
                <w:rFonts w:ascii="Times New Roman" w:hAnsi="Times New Roman"/>
                <w:sz w:val="24"/>
                <w:szCs w:val="24"/>
              </w:rPr>
              <w:t>ha</w:t>
            </w:r>
            <w:proofErr w:type="gramEnd"/>
          </w:p>
        </w:tc>
      </w:tr>
      <w:tr w:rsidR="0028643C" w:rsidTr="0028643C">
        <w:tc>
          <w:tcPr>
            <w:cnfStyle w:val="001000000000"/>
            <w:tcW w:w="0" w:type="auto"/>
            <w:noWrap/>
          </w:tcPr>
          <w:p w:rsidR="0028643C" w:rsidRDefault="0028643C">
            <w:pPr>
              <w:rPr>
                <w:rFonts w:ascii="Times New Roman" w:hAnsi="Times New Roman"/>
                <w:sz w:val="24"/>
                <w:szCs w:val="24"/>
              </w:rPr>
            </w:pPr>
            <w:r w:rsidRPr="006E578B">
              <w:rPr>
                <w:rFonts w:ascii="Times New Roman" w:hAnsi="Times New Roman"/>
                <w:sz w:val="24"/>
                <w:szCs w:val="24"/>
              </w:rPr>
              <w:t>Campo executivo (com a maioria dos buracos</w:t>
            </w:r>
          </w:p>
          <w:p w:rsidR="0028643C" w:rsidRPr="0028643C" w:rsidRDefault="0028643C">
            <w:pPr>
              <w:rPr>
                <w:rFonts w:ascii="Times New Roman" w:hAnsi="Times New Roman"/>
                <w:sz w:val="24"/>
                <w:szCs w:val="24"/>
              </w:rPr>
            </w:pPr>
            <w:r w:rsidRPr="006E578B">
              <w:rPr>
                <w:rFonts w:ascii="Times New Roman" w:hAnsi="Times New Roman"/>
                <w:sz w:val="24"/>
                <w:szCs w:val="24"/>
              </w:rPr>
              <w:t xml:space="preserve"> </w:t>
            </w:r>
            <w:proofErr w:type="gramStart"/>
            <w:r w:rsidRPr="006E578B">
              <w:rPr>
                <w:rFonts w:ascii="Times New Roman" w:hAnsi="Times New Roman"/>
                <w:sz w:val="24"/>
                <w:szCs w:val="24"/>
              </w:rPr>
              <w:t>par</w:t>
            </w:r>
            <w:proofErr w:type="gramEnd"/>
            <w:r w:rsidRPr="006E578B">
              <w:rPr>
                <w:rFonts w:ascii="Times New Roman" w:hAnsi="Times New Roman"/>
                <w:sz w:val="24"/>
                <w:szCs w:val="24"/>
              </w:rPr>
              <w:t xml:space="preserve"> 3 e 4 a 6 par 4)</w:t>
            </w:r>
          </w:p>
        </w:tc>
        <w:tc>
          <w:tcPr>
            <w:tcW w:w="0" w:type="auto"/>
          </w:tcPr>
          <w:p w:rsidR="0028643C" w:rsidRDefault="0028643C" w:rsidP="0028643C">
            <w:pPr>
              <w:jc w:val="center"/>
              <w:cnfStyle w:val="000000000000"/>
              <w:rPr>
                <w:rFonts w:asciiTheme="minorHAnsi" w:eastAsiaTheme="minorEastAsia" w:hAnsiTheme="minorHAnsi" w:cstheme="minorBidi"/>
              </w:rPr>
            </w:pPr>
            <w:r w:rsidRPr="006E578B">
              <w:rPr>
                <w:rFonts w:ascii="Times New Roman" w:hAnsi="Times New Roman"/>
                <w:sz w:val="24"/>
                <w:szCs w:val="24"/>
              </w:rPr>
              <w:t xml:space="preserve">18 </w:t>
            </w:r>
            <w:proofErr w:type="gramStart"/>
            <w:r w:rsidRPr="006E578B">
              <w:rPr>
                <w:rFonts w:ascii="Times New Roman" w:hAnsi="Times New Roman"/>
                <w:sz w:val="24"/>
                <w:szCs w:val="24"/>
              </w:rPr>
              <w:t>a</w:t>
            </w:r>
            <w:proofErr w:type="gramEnd"/>
            <w:r w:rsidRPr="006E578B">
              <w:rPr>
                <w:rFonts w:ascii="Times New Roman" w:hAnsi="Times New Roman"/>
                <w:sz w:val="24"/>
                <w:szCs w:val="24"/>
              </w:rPr>
              <w:t xml:space="preserve"> 24 ha</w:t>
            </w:r>
          </w:p>
        </w:tc>
      </w:tr>
      <w:tr w:rsidR="0028643C" w:rsidTr="0028643C">
        <w:trPr>
          <w:cnfStyle w:val="000000100000"/>
        </w:trPr>
        <w:tc>
          <w:tcPr>
            <w:cnfStyle w:val="001000000000"/>
            <w:tcW w:w="0" w:type="auto"/>
            <w:noWrap/>
          </w:tcPr>
          <w:p w:rsidR="0028643C" w:rsidRPr="0028643C" w:rsidRDefault="0028643C">
            <w:pPr>
              <w:rPr>
                <w:rFonts w:ascii="Times New Roman" w:eastAsiaTheme="minorEastAsia" w:hAnsi="Times New Roman"/>
                <w:sz w:val="24"/>
                <w:szCs w:val="24"/>
              </w:rPr>
            </w:pPr>
            <w:r w:rsidRPr="006E578B">
              <w:rPr>
                <w:rFonts w:ascii="Times New Roman" w:hAnsi="Times New Roman"/>
                <w:sz w:val="24"/>
                <w:szCs w:val="24"/>
              </w:rPr>
              <w:t>Campo executivo (só com buracos par 3)</w:t>
            </w:r>
          </w:p>
        </w:tc>
        <w:tc>
          <w:tcPr>
            <w:tcW w:w="0" w:type="auto"/>
          </w:tcPr>
          <w:p w:rsidR="0028643C" w:rsidRDefault="0028643C">
            <w:pPr>
              <w:jc w:val="center"/>
              <w:cnfStyle w:val="000000100000"/>
              <w:rPr>
                <w:rFonts w:asciiTheme="minorHAnsi" w:eastAsiaTheme="minorEastAsia" w:hAnsiTheme="minorHAnsi" w:cstheme="minorBidi"/>
              </w:rPr>
            </w:pPr>
            <w:r w:rsidRPr="006E578B">
              <w:rPr>
                <w:rFonts w:ascii="Times New Roman" w:hAnsi="Times New Roman"/>
                <w:sz w:val="24"/>
                <w:szCs w:val="24"/>
              </w:rPr>
              <w:t xml:space="preserve">14 </w:t>
            </w:r>
            <w:proofErr w:type="gramStart"/>
            <w:r w:rsidRPr="006E578B">
              <w:rPr>
                <w:rFonts w:ascii="Times New Roman" w:hAnsi="Times New Roman"/>
                <w:sz w:val="24"/>
                <w:szCs w:val="24"/>
              </w:rPr>
              <w:t>a</w:t>
            </w:r>
            <w:proofErr w:type="gramEnd"/>
            <w:r w:rsidRPr="006E578B">
              <w:rPr>
                <w:rFonts w:ascii="Times New Roman" w:hAnsi="Times New Roman"/>
                <w:sz w:val="24"/>
                <w:szCs w:val="24"/>
              </w:rPr>
              <w:t xml:space="preserve"> 18 ha</w:t>
            </w:r>
          </w:p>
        </w:tc>
      </w:tr>
    </w:tbl>
    <w:p w:rsidR="0028643C" w:rsidRPr="006E578B" w:rsidRDefault="0028643C" w:rsidP="00827890">
      <w:pPr>
        <w:spacing w:line="480" w:lineRule="auto"/>
        <w:rPr>
          <w:rFonts w:ascii="Times New Roman" w:hAnsi="Times New Roman"/>
          <w:sz w:val="24"/>
          <w:szCs w:val="24"/>
        </w:rPr>
      </w:pPr>
    </w:p>
    <w:p w:rsidR="00827890" w:rsidRDefault="00827890" w:rsidP="00827890">
      <w:pPr>
        <w:spacing w:line="480" w:lineRule="auto"/>
        <w:rPr>
          <w:rFonts w:ascii="Times New Roman" w:hAnsi="Times New Roman"/>
          <w:i/>
          <w:sz w:val="24"/>
          <w:szCs w:val="24"/>
        </w:rPr>
      </w:pPr>
      <w:r w:rsidRPr="001D0AC7">
        <w:rPr>
          <w:rFonts w:ascii="Times New Roman" w:hAnsi="Times New Roman"/>
          <w:sz w:val="24"/>
          <w:szCs w:val="24"/>
        </w:rPr>
        <w:t xml:space="preserve">De um modo distinto a imagem seguinte mostra parte de um </w:t>
      </w:r>
      <w:r w:rsidRPr="001D0AC7">
        <w:rPr>
          <w:rFonts w:ascii="Times New Roman" w:hAnsi="Times New Roman"/>
          <w:i/>
          <w:sz w:val="24"/>
          <w:szCs w:val="24"/>
        </w:rPr>
        <w:t>Master Plan</w:t>
      </w:r>
      <w:r w:rsidR="00195009">
        <w:rPr>
          <w:rFonts w:ascii="Times New Roman" w:hAnsi="Times New Roman"/>
          <w:sz w:val="24"/>
          <w:szCs w:val="24"/>
        </w:rPr>
        <w:t xml:space="preserve"> (Plano Geral)</w:t>
      </w:r>
      <w:r w:rsidRPr="001D0AC7">
        <w:rPr>
          <w:rFonts w:ascii="Times New Roman" w:hAnsi="Times New Roman"/>
          <w:sz w:val="24"/>
          <w:szCs w:val="24"/>
        </w:rPr>
        <w:t xml:space="preserve"> de um campo de golfe, abrangendo as distintas zonas que o constituem</w:t>
      </w:r>
      <w:r>
        <w:rPr>
          <w:rFonts w:ascii="Times New Roman" w:hAnsi="Times New Roman"/>
          <w:sz w:val="24"/>
          <w:szCs w:val="24"/>
        </w:rPr>
        <w:t>, nomeadamente,</w:t>
      </w:r>
      <w:r w:rsidRPr="001D0AC7">
        <w:rPr>
          <w:rFonts w:ascii="Times New Roman" w:hAnsi="Times New Roman"/>
          <w:sz w:val="24"/>
          <w:szCs w:val="24"/>
        </w:rPr>
        <w:t xml:space="preserve"> </w:t>
      </w:r>
      <w:r w:rsidRPr="001D0AC7">
        <w:rPr>
          <w:rFonts w:ascii="Times New Roman" w:hAnsi="Times New Roman"/>
          <w:i/>
          <w:sz w:val="24"/>
          <w:szCs w:val="24"/>
        </w:rPr>
        <w:t>tee</w:t>
      </w:r>
      <w:r>
        <w:rPr>
          <w:rFonts w:ascii="Times New Roman" w:hAnsi="Times New Roman"/>
          <w:i/>
          <w:sz w:val="24"/>
          <w:szCs w:val="24"/>
        </w:rPr>
        <w:t>s</w:t>
      </w:r>
      <w:r w:rsidRPr="001D0AC7">
        <w:rPr>
          <w:rFonts w:ascii="Times New Roman" w:hAnsi="Times New Roman"/>
          <w:i/>
          <w:sz w:val="24"/>
          <w:szCs w:val="24"/>
        </w:rPr>
        <w:t>, green</w:t>
      </w:r>
      <w:r>
        <w:rPr>
          <w:rFonts w:ascii="Times New Roman" w:hAnsi="Times New Roman"/>
          <w:i/>
          <w:sz w:val="24"/>
          <w:szCs w:val="24"/>
        </w:rPr>
        <w:t>s</w:t>
      </w:r>
      <w:r w:rsidRPr="001D0AC7">
        <w:rPr>
          <w:rFonts w:ascii="Times New Roman" w:hAnsi="Times New Roman"/>
          <w:i/>
          <w:sz w:val="24"/>
          <w:szCs w:val="24"/>
        </w:rPr>
        <w:t>, fairway</w:t>
      </w:r>
      <w:r>
        <w:rPr>
          <w:rFonts w:ascii="Times New Roman" w:hAnsi="Times New Roman"/>
          <w:i/>
          <w:sz w:val="24"/>
          <w:szCs w:val="24"/>
        </w:rPr>
        <w:t>s</w:t>
      </w:r>
      <w:r w:rsidRPr="001D0AC7">
        <w:rPr>
          <w:rFonts w:ascii="Times New Roman" w:hAnsi="Times New Roman"/>
          <w:i/>
          <w:sz w:val="24"/>
          <w:szCs w:val="24"/>
        </w:rPr>
        <w:t>,</w:t>
      </w:r>
      <w:r>
        <w:rPr>
          <w:rFonts w:ascii="Times New Roman" w:hAnsi="Times New Roman"/>
          <w:i/>
          <w:sz w:val="24"/>
          <w:szCs w:val="24"/>
        </w:rPr>
        <w:t xml:space="preserve"> collars,</w:t>
      </w:r>
      <w:r w:rsidRPr="001D0AC7">
        <w:rPr>
          <w:rFonts w:ascii="Times New Roman" w:hAnsi="Times New Roman"/>
          <w:i/>
          <w:sz w:val="24"/>
          <w:szCs w:val="24"/>
        </w:rPr>
        <w:t xml:space="preserve"> </w:t>
      </w:r>
      <w:r>
        <w:rPr>
          <w:rFonts w:ascii="Times New Roman" w:hAnsi="Times New Roman"/>
          <w:i/>
          <w:sz w:val="24"/>
          <w:szCs w:val="24"/>
        </w:rPr>
        <w:t xml:space="preserve">approaches, surrounds, </w:t>
      </w:r>
      <w:r w:rsidRPr="001D0AC7">
        <w:rPr>
          <w:rFonts w:ascii="Times New Roman" w:hAnsi="Times New Roman"/>
          <w:i/>
          <w:sz w:val="24"/>
          <w:szCs w:val="24"/>
        </w:rPr>
        <w:t>roughs</w:t>
      </w:r>
      <w:r w:rsidRPr="001D0AC7">
        <w:rPr>
          <w:rFonts w:ascii="Times New Roman" w:hAnsi="Times New Roman"/>
          <w:sz w:val="24"/>
          <w:szCs w:val="24"/>
        </w:rPr>
        <w:t xml:space="preserve"> </w:t>
      </w:r>
      <w:r>
        <w:rPr>
          <w:rFonts w:ascii="Times New Roman" w:hAnsi="Times New Roman"/>
          <w:sz w:val="24"/>
          <w:szCs w:val="24"/>
        </w:rPr>
        <w:t>e obstáculos como lagos e</w:t>
      </w:r>
      <w:r w:rsidRPr="001D0AC7">
        <w:rPr>
          <w:rFonts w:ascii="Times New Roman" w:hAnsi="Times New Roman"/>
          <w:sz w:val="24"/>
          <w:szCs w:val="24"/>
        </w:rPr>
        <w:t xml:space="preserve"> </w:t>
      </w:r>
      <w:proofErr w:type="gramStart"/>
      <w:r w:rsidRPr="001D0AC7">
        <w:rPr>
          <w:rFonts w:ascii="Times New Roman" w:hAnsi="Times New Roman"/>
          <w:i/>
          <w:sz w:val="24"/>
          <w:szCs w:val="24"/>
        </w:rPr>
        <w:t>bunkers</w:t>
      </w:r>
      <w:proofErr w:type="gramEnd"/>
      <w:r>
        <w:rPr>
          <w:rFonts w:ascii="Times New Roman" w:hAnsi="Times New Roman"/>
          <w:i/>
          <w:sz w:val="24"/>
          <w:szCs w:val="24"/>
        </w:rPr>
        <w:t>.</w:t>
      </w:r>
    </w:p>
    <w:p w:rsidR="005C6318" w:rsidRDefault="00D371A8" w:rsidP="00D371A8">
      <w:pPr>
        <w:spacing w:line="480" w:lineRule="auto"/>
        <w:rPr>
          <w:rFonts w:ascii="Times New Roman" w:hAnsi="Times New Roman"/>
          <w:sz w:val="24"/>
          <w:szCs w:val="24"/>
        </w:rPr>
      </w:pPr>
      <w:r>
        <w:rPr>
          <w:rFonts w:ascii="Times New Roman" w:hAnsi="Times New Roman"/>
          <w:sz w:val="24"/>
          <w:szCs w:val="24"/>
        </w:rPr>
        <w:t>Entende-se por</w:t>
      </w:r>
      <w:r>
        <w:rPr>
          <w:rFonts w:ascii="Times New Roman" w:hAnsi="Times New Roman"/>
          <w:i/>
          <w:sz w:val="24"/>
          <w:szCs w:val="24"/>
        </w:rPr>
        <w:t xml:space="preserve"> green</w:t>
      </w:r>
      <w:r>
        <w:rPr>
          <w:rFonts w:ascii="Times New Roman" w:hAnsi="Times New Roman"/>
          <w:sz w:val="24"/>
          <w:szCs w:val="24"/>
        </w:rPr>
        <w:t xml:space="preserve"> como uma superfície com relva mais fina e cortada muito rente, onde se encontra o buraco, assinalado por uma bandeira. A área de um </w:t>
      </w:r>
      <w:r>
        <w:rPr>
          <w:rFonts w:ascii="Times New Roman" w:hAnsi="Times New Roman"/>
          <w:i/>
          <w:sz w:val="24"/>
          <w:szCs w:val="24"/>
        </w:rPr>
        <w:t xml:space="preserve">green </w:t>
      </w:r>
      <w:r>
        <w:rPr>
          <w:rFonts w:ascii="Times New Roman" w:hAnsi="Times New Roman"/>
          <w:sz w:val="24"/>
          <w:szCs w:val="24"/>
        </w:rPr>
        <w:t>varia geralmente entre os 300 e os 700 m</w:t>
      </w:r>
      <w:r>
        <w:rPr>
          <w:rFonts w:ascii="Times New Roman" w:hAnsi="Times New Roman"/>
          <w:sz w:val="24"/>
          <w:szCs w:val="24"/>
          <w:vertAlign w:val="superscript"/>
        </w:rPr>
        <w:t>2</w:t>
      </w:r>
      <w:r>
        <w:rPr>
          <w:rFonts w:ascii="Times New Roman" w:hAnsi="Times New Roman"/>
          <w:sz w:val="24"/>
          <w:szCs w:val="24"/>
        </w:rPr>
        <w:t>. O</w:t>
      </w:r>
      <w:r>
        <w:rPr>
          <w:rFonts w:ascii="Times New Roman" w:hAnsi="Times New Roman"/>
          <w:i/>
          <w:sz w:val="24"/>
          <w:szCs w:val="24"/>
        </w:rPr>
        <w:t xml:space="preserve"> collars</w:t>
      </w:r>
      <w:r>
        <w:rPr>
          <w:rFonts w:ascii="Times New Roman" w:hAnsi="Times New Roman"/>
          <w:sz w:val="24"/>
          <w:szCs w:val="24"/>
        </w:rPr>
        <w:t xml:space="preserve"> é a faixa que envolve o </w:t>
      </w:r>
      <w:r>
        <w:rPr>
          <w:rFonts w:ascii="Times New Roman" w:hAnsi="Times New Roman"/>
          <w:i/>
          <w:sz w:val="24"/>
          <w:szCs w:val="24"/>
        </w:rPr>
        <w:t>green</w:t>
      </w:r>
      <w:r>
        <w:rPr>
          <w:rFonts w:ascii="Times New Roman" w:hAnsi="Times New Roman"/>
          <w:sz w:val="24"/>
          <w:szCs w:val="24"/>
        </w:rPr>
        <w:t xml:space="preserve">, cortada a uma altura intermédia entre o </w:t>
      </w:r>
      <w:r>
        <w:rPr>
          <w:rFonts w:ascii="Times New Roman" w:hAnsi="Times New Roman"/>
          <w:i/>
          <w:sz w:val="24"/>
          <w:szCs w:val="24"/>
        </w:rPr>
        <w:t xml:space="preserve">fairway </w:t>
      </w:r>
      <w:r>
        <w:rPr>
          <w:rFonts w:ascii="Times New Roman" w:hAnsi="Times New Roman"/>
          <w:sz w:val="24"/>
          <w:szCs w:val="24"/>
        </w:rPr>
        <w:t xml:space="preserve">e o </w:t>
      </w:r>
      <w:r>
        <w:rPr>
          <w:rFonts w:ascii="Times New Roman" w:hAnsi="Times New Roman"/>
          <w:i/>
          <w:sz w:val="24"/>
          <w:szCs w:val="24"/>
        </w:rPr>
        <w:t>green.</w:t>
      </w:r>
      <w:r>
        <w:rPr>
          <w:rFonts w:ascii="Times New Roman" w:hAnsi="Times New Roman"/>
          <w:sz w:val="24"/>
          <w:szCs w:val="24"/>
        </w:rPr>
        <w:t xml:space="preserve"> </w:t>
      </w:r>
      <w:r>
        <w:rPr>
          <w:rFonts w:ascii="Times New Roman" w:hAnsi="Times New Roman"/>
          <w:i/>
          <w:sz w:val="24"/>
          <w:szCs w:val="24"/>
        </w:rPr>
        <w:t>Approaches</w:t>
      </w:r>
      <w:r>
        <w:rPr>
          <w:rFonts w:ascii="Times New Roman" w:hAnsi="Times New Roman"/>
          <w:sz w:val="24"/>
          <w:szCs w:val="24"/>
        </w:rPr>
        <w:t xml:space="preserve"> é a área que antecede o </w:t>
      </w:r>
      <w:r>
        <w:rPr>
          <w:rFonts w:ascii="Times New Roman" w:hAnsi="Times New Roman"/>
          <w:i/>
          <w:sz w:val="24"/>
          <w:szCs w:val="24"/>
        </w:rPr>
        <w:t>green</w:t>
      </w:r>
      <w:r>
        <w:rPr>
          <w:rFonts w:ascii="Times New Roman" w:hAnsi="Times New Roman"/>
          <w:sz w:val="24"/>
          <w:szCs w:val="24"/>
        </w:rPr>
        <w:t xml:space="preserve">, situando-se entre o </w:t>
      </w:r>
      <w:r>
        <w:rPr>
          <w:rFonts w:ascii="Times New Roman" w:hAnsi="Times New Roman"/>
          <w:i/>
          <w:sz w:val="24"/>
          <w:szCs w:val="24"/>
        </w:rPr>
        <w:t xml:space="preserve">fairway </w:t>
      </w:r>
      <w:r>
        <w:rPr>
          <w:rFonts w:ascii="Times New Roman" w:hAnsi="Times New Roman"/>
          <w:sz w:val="24"/>
          <w:szCs w:val="24"/>
        </w:rPr>
        <w:t xml:space="preserve">e o </w:t>
      </w:r>
      <w:r>
        <w:rPr>
          <w:rFonts w:ascii="Times New Roman" w:hAnsi="Times New Roman"/>
          <w:i/>
          <w:sz w:val="24"/>
          <w:szCs w:val="24"/>
        </w:rPr>
        <w:t>green.</w:t>
      </w:r>
      <w:r>
        <w:rPr>
          <w:rFonts w:ascii="Times New Roman" w:hAnsi="Times New Roman"/>
          <w:sz w:val="24"/>
          <w:szCs w:val="24"/>
        </w:rPr>
        <w:t xml:space="preserve"> </w:t>
      </w:r>
      <w:r>
        <w:rPr>
          <w:rFonts w:ascii="Times New Roman" w:hAnsi="Times New Roman"/>
          <w:i/>
          <w:sz w:val="24"/>
          <w:szCs w:val="24"/>
        </w:rPr>
        <w:t>Surrounds</w:t>
      </w:r>
      <w:r>
        <w:rPr>
          <w:rFonts w:ascii="Times New Roman" w:hAnsi="Times New Roman"/>
          <w:sz w:val="24"/>
          <w:szCs w:val="24"/>
        </w:rPr>
        <w:t xml:space="preserve"> é a área circundante ao </w:t>
      </w:r>
      <w:r>
        <w:rPr>
          <w:rFonts w:ascii="Times New Roman" w:hAnsi="Times New Roman"/>
          <w:i/>
          <w:sz w:val="24"/>
          <w:szCs w:val="24"/>
        </w:rPr>
        <w:t>collar.</w:t>
      </w:r>
      <w:r>
        <w:rPr>
          <w:rFonts w:ascii="Times New Roman" w:hAnsi="Times New Roman"/>
          <w:sz w:val="24"/>
          <w:szCs w:val="24"/>
        </w:rPr>
        <w:t xml:space="preserve"> </w:t>
      </w:r>
      <w:r>
        <w:rPr>
          <w:rFonts w:ascii="Times New Roman" w:hAnsi="Times New Roman"/>
          <w:i/>
          <w:sz w:val="24"/>
          <w:szCs w:val="24"/>
        </w:rPr>
        <w:t xml:space="preserve">Tees </w:t>
      </w:r>
      <w:r>
        <w:rPr>
          <w:rFonts w:ascii="Times New Roman" w:hAnsi="Times New Roman"/>
          <w:sz w:val="24"/>
          <w:szCs w:val="24"/>
        </w:rPr>
        <w:t>é a</w:t>
      </w:r>
      <w:r>
        <w:rPr>
          <w:rFonts w:ascii="Times New Roman" w:hAnsi="Times New Roman"/>
          <w:i/>
          <w:sz w:val="24"/>
          <w:szCs w:val="24"/>
        </w:rPr>
        <w:t xml:space="preserve"> </w:t>
      </w:r>
      <w:r>
        <w:rPr>
          <w:rFonts w:ascii="Times New Roman" w:hAnsi="Times New Roman"/>
          <w:sz w:val="24"/>
          <w:szCs w:val="24"/>
        </w:rPr>
        <w:t>zona de partida, com uma área de cerca de 100 m</w:t>
      </w:r>
      <w:r>
        <w:rPr>
          <w:rFonts w:ascii="Times New Roman" w:hAnsi="Times New Roman"/>
          <w:sz w:val="24"/>
          <w:szCs w:val="24"/>
          <w:vertAlign w:val="superscript"/>
        </w:rPr>
        <w:t>2</w:t>
      </w:r>
      <w:r>
        <w:rPr>
          <w:rFonts w:ascii="Times New Roman" w:hAnsi="Times New Roman"/>
          <w:sz w:val="24"/>
          <w:szCs w:val="24"/>
        </w:rPr>
        <w:t>, perfeitamente plana e relvada. Existem geralmente 4, o primeiro e mais distante para profissionais, o 2º para jogadores masculinos, o 3º para jogadores femininos de níve</w:t>
      </w:r>
      <w:r w:rsidR="003A6AE8">
        <w:rPr>
          <w:rFonts w:ascii="Times New Roman" w:hAnsi="Times New Roman"/>
          <w:sz w:val="24"/>
          <w:szCs w:val="24"/>
        </w:rPr>
        <w:t>l avançado, e o 4º para jogador</w:t>
      </w:r>
      <w:r>
        <w:rPr>
          <w:rFonts w:ascii="Times New Roman" w:hAnsi="Times New Roman"/>
          <w:sz w:val="24"/>
          <w:szCs w:val="24"/>
        </w:rPr>
        <w:t xml:space="preserve">as em iniciação. Entende-se por </w:t>
      </w:r>
      <w:r>
        <w:rPr>
          <w:rFonts w:ascii="Times New Roman" w:hAnsi="Times New Roman"/>
          <w:i/>
          <w:sz w:val="24"/>
          <w:szCs w:val="24"/>
        </w:rPr>
        <w:t xml:space="preserve">fairway </w:t>
      </w:r>
      <w:r>
        <w:rPr>
          <w:rFonts w:ascii="Times New Roman" w:hAnsi="Times New Roman"/>
          <w:sz w:val="24"/>
          <w:szCs w:val="24"/>
        </w:rPr>
        <w:t xml:space="preserve">o percurso com cerca de 30 a 50 m de largura, relvado e cortado a cerca de 15 mm de altura. Os </w:t>
      </w:r>
      <w:proofErr w:type="gramStart"/>
      <w:r>
        <w:rPr>
          <w:rFonts w:ascii="Times New Roman" w:hAnsi="Times New Roman"/>
          <w:i/>
          <w:sz w:val="24"/>
          <w:szCs w:val="24"/>
        </w:rPr>
        <w:t>bunkers</w:t>
      </w:r>
      <w:proofErr w:type="gramEnd"/>
      <w:r>
        <w:rPr>
          <w:rFonts w:ascii="Times New Roman" w:hAnsi="Times New Roman"/>
          <w:i/>
          <w:sz w:val="24"/>
          <w:szCs w:val="24"/>
        </w:rPr>
        <w:t xml:space="preserve"> </w:t>
      </w:r>
      <w:r>
        <w:rPr>
          <w:rFonts w:ascii="Times New Roman" w:hAnsi="Times New Roman"/>
          <w:sz w:val="24"/>
          <w:szCs w:val="24"/>
        </w:rPr>
        <w:t xml:space="preserve">são obstáculos que </w:t>
      </w:r>
    </w:p>
    <w:p w:rsidR="005C6318" w:rsidRDefault="005C6318" w:rsidP="00D371A8">
      <w:pPr>
        <w:spacing w:line="480" w:lineRule="auto"/>
        <w:rPr>
          <w:rFonts w:ascii="Times New Roman" w:hAnsi="Times New Roman"/>
          <w:sz w:val="24"/>
          <w:szCs w:val="24"/>
        </w:rPr>
      </w:pPr>
    </w:p>
    <w:p w:rsidR="005C6318" w:rsidRDefault="005C6318" w:rsidP="00D371A8">
      <w:pPr>
        <w:spacing w:line="480" w:lineRule="auto"/>
        <w:rPr>
          <w:rFonts w:ascii="Times New Roman" w:hAnsi="Times New Roman"/>
          <w:sz w:val="24"/>
          <w:szCs w:val="24"/>
        </w:rPr>
      </w:pPr>
    </w:p>
    <w:p w:rsidR="001A2808" w:rsidRDefault="001A2808" w:rsidP="00D371A8">
      <w:pPr>
        <w:spacing w:line="480" w:lineRule="auto"/>
        <w:rPr>
          <w:rFonts w:ascii="Times New Roman" w:hAnsi="Times New Roman"/>
          <w:sz w:val="24"/>
          <w:szCs w:val="24"/>
        </w:rPr>
      </w:pPr>
    </w:p>
    <w:p w:rsidR="00D371A8" w:rsidRDefault="00D371A8" w:rsidP="00D371A8">
      <w:pPr>
        <w:spacing w:line="480" w:lineRule="auto"/>
        <w:rPr>
          <w:rFonts w:ascii="Times New Roman" w:hAnsi="Times New Roman"/>
          <w:sz w:val="24"/>
          <w:szCs w:val="24"/>
        </w:rPr>
      </w:pPr>
      <w:proofErr w:type="gramStart"/>
      <w:r>
        <w:rPr>
          <w:rFonts w:ascii="Times New Roman" w:hAnsi="Times New Roman"/>
          <w:sz w:val="24"/>
          <w:szCs w:val="24"/>
        </w:rPr>
        <w:t>podem</w:t>
      </w:r>
      <w:proofErr w:type="gramEnd"/>
      <w:r>
        <w:rPr>
          <w:rFonts w:ascii="Times New Roman" w:hAnsi="Times New Roman"/>
          <w:sz w:val="24"/>
          <w:szCs w:val="24"/>
        </w:rPr>
        <w:t xml:space="preserve"> estar dispostos ao longo do buraco e à volta do </w:t>
      </w:r>
      <w:r>
        <w:rPr>
          <w:rFonts w:ascii="Times New Roman" w:hAnsi="Times New Roman"/>
          <w:i/>
          <w:sz w:val="24"/>
          <w:szCs w:val="24"/>
        </w:rPr>
        <w:t xml:space="preserve">green. </w:t>
      </w:r>
      <w:r>
        <w:rPr>
          <w:rFonts w:ascii="Times New Roman" w:hAnsi="Times New Roman"/>
          <w:sz w:val="24"/>
          <w:szCs w:val="24"/>
        </w:rPr>
        <w:t xml:space="preserve">Podem ser charcos, lagos, ribeiros ou simplesmente obstáculos de areia. Os </w:t>
      </w:r>
      <w:r>
        <w:rPr>
          <w:rFonts w:ascii="Times New Roman" w:hAnsi="Times New Roman"/>
          <w:i/>
          <w:sz w:val="24"/>
          <w:szCs w:val="24"/>
        </w:rPr>
        <w:t xml:space="preserve">roughs: </w:t>
      </w:r>
      <w:r>
        <w:rPr>
          <w:rFonts w:ascii="Times New Roman" w:hAnsi="Times New Roman"/>
          <w:sz w:val="24"/>
          <w:szCs w:val="24"/>
        </w:rPr>
        <w:t>constituem a envolvente de cada buraco, e deve ser regularmente conservada e limpa, sendo composta por bosques, matos, árvor</w:t>
      </w:r>
      <w:r w:rsidR="00EB4E85">
        <w:rPr>
          <w:rFonts w:ascii="Times New Roman" w:hAnsi="Times New Roman"/>
          <w:sz w:val="24"/>
          <w:szCs w:val="24"/>
        </w:rPr>
        <w:t xml:space="preserve">es isoladas, rochas, prado, etc. </w:t>
      </w:r>
      <w:r w:rsidRPr="00EB4E85">
        <w:rPr>
          <w:rFonts w:ascii="Times New Roman" w:hAnsi="Times New Roman"/>
          <w:sz w:val="24"/>
          <w:szCs w:val="24"/>
        </w:rPr>
        <w:t>(APA, 2009).</w:t>
      </w:r>
    </w:p>
    <w:p w:rsidR="00827890" w:rsidRPr="006303F5" w:rsidRDefault="00827890" w:rsidP="00827890">
      <w:pPr>
        <w:spacing w:line="360" w:lineRule="auto"/>
        <w:rPr>
          <w:rFonts w:ascii="Times New Roman" w:hAnsi="Times New Roman"/>
          <w:sz w:val="24"/>
          <w:szCs w:val="24"/>
          <w:highlight w:val="cyan"/>
        </w:rPr>
      </w:pPr>
    </w:p>
    <w:p w:rsidR="00827890" w:rsidRPr="005E4C9D" w:rsidRDefault="0068123D" w:rsidP="00827890">
      <w:pPr>
        <w:spacing w:line="360" w:lineRule="auto"/>
        <w:jc w:val="center"/>
        <w:rPr>
          <w:rFonts w:ascii="Times New Roman" w:hAnsi="Times New Roman"/>
          <w:sz w:val="24"/>
          <w:szCs w:val="24"/>
        </w:rPr>
      </w:pPr>
      <w:r>
        <w:rPr>
          <w:rFonts w:ascii="Times New Roman" w:hAnsi="Times New Roman"/>
          <w:noProof/>
          <w:sz w:val="24"/>
          <w:szCs w:val="24"/>
          <w:lang w:eastAsia="pt-PT"/>
        </w:rPr>
        <w:pict>
          <v:shape id="AutoShape 291" o:spid="_x0000_s1152" type="#_x0000_t32" style="position:absolute;left:0;text-align:left;margin-left:84.5pt;margin-top:179.15pt;width:26.3pt;height:18pt;flip:y;z-index:251865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">
            <v:stroke endarrow="block"/>
          </v:shape>
        </w:pict>
      </w:r>
      <w:r>
        <w:rPr>
          <w:rFonts w:ascii="Times New Roman" w:hAnsi="Times New Roman"/>
          <w:noProof/>
          <w:sz w:val="24"/>
          <w:szCs w:val="24"/>
          <w:lang w:eastAsia="pt-PT"/>
        </w:rPr>
        <w:pict>
          <v:shape id="Text Box 290" o:spid="_x0000_s1028" type="#_x0000_t202" style="position:absolute;left:0;text-align:left;margin-left:110.4pt;margin-top:165.25pt;width:55.4pt;height:26.6pt;z-index:25186457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">
            <v:textbox style="mso-fit-shape-to-text:t">
              <w:txbxContent>
                <w:p w:rsidR="001A2808" w:rsidRPr="00211553" w:rsidRDefault="001A2808" w:rsidP="00E87EB6">
                  <w:pPr>
                    <w:rPr>
                      <w:rFonts w:ascii="Times New Roman" w:hAnsi="Times New Roman"/>
                      <w:i/>
                    </w:rPr>
                  </w:pPr>
                  <w:r>
                    <w:rPr>
                      <w:rFonts w:ascii="Times New Roman" w:hAnsi="Times New Roman"/>
                      <w:i/>
                    </w:rPr>
                    <w:t>bunkers</w:t>
                  </w:r>
                </w:p>
              </w:txbxContent>
            </v:textbox>
          </v:shape>
        </w:pict>
      </w:r>
      <w:r>
        <w:rPr>
          <w:rFonts w:ascii="Times New Roman" w:hAnsi="Times New Roman"/>
          <w:noProof/>
          <w:sz w:val="24"/>
          <w:szCs w:val="24"/>
          <w:lang w:eastAsia="pt-PT"/>
        </w:rPr>
        <w:pict>
          <v:shape id="Text Box 100" o:spid="_x0000_s1029" type="#_x0000_t202" style="position:absolute;left:0;text-align:left;margin-left:332.85pt;margin-top:-2.25pt;width:52.2pt;height:26.6pt;z-index:25167513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">
            <v:textbox style="mso-fit-shape-to-text:t">
              <w:txbxContent>
                <w:p w:rsidR="001A2808" w:rsidRPr="00211553" w:rsidRDefault="001A2808" w:rsidP="00827890">
                  <w:pPr>
                    <w:rPr>
                      <w:rFonts w:ascii="Times New Roman" w:hAnsi="Times New Roman"/>
                      <w:i/>
                    </w:rPr>
                  </w:pPr>
                  <w:r>
                    <w:rPr>
                      <w:rFonts w:ascii="Times New Roman" w:hAnsi="Times New Roman"/>
                      <w:i/>
                    </w:rPr>
                    <w:t>roughs</w:t>
                  </w:r>
                </w:p>
              </w:txbxContent>
            </v:textbox>
          </v:shape>
        </w:pict>
      </w:r>
      <w:r>
        <w:rPr>
          <w:rFonts w:ascii="Times New Roman" w:hAnsi="Times New Roman"/>
          <w:noProof/>
          <w:sz w:val="24"/>
          <w:szCs w:val="24"/>
          <w:lang w:eastAsia="pt-PT"/>
        </w:rPr>
        <w:pict>
          <v:shape id="Text Box 101" o:spid="_x0000_s1030" type="#_x0000_t202" style="position:absolute;left:0;text-align:left;margin-left:180.85pt;margin-top:-10.35pt;width:97.95pt;height:26.6pt;z-index:25167616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">
            <v:textbox style="mso-fit-shape-to-text:t">
              <w:txbxContent>
                <w:p w:rsidR="001A2808" w:rsidRPr="006C391B" w:rsidRDefault="001A2808" w:rsidP="00827890">
                  <w:pPr>
                    <w:rPr>
                      <w:rFonts w:ascii="Times New Roman" w:hAnsi="Times New Roman"/>
                    </w:rPr>
                  </w:pPr>
                  <w:r w:rsidRPr="006C391B">
                    <w:rPr>
                      <w:rFonts w:ascii="Times New Roman" w:hAnsi="Times New Roman"/>
                    </w:rPr>
                    <w:t>obstáculo de água</w:t>
                  </w:r>
                </w:p>
              </w:txbxContent>
            </v:textbox>
          </v:shape>
        </w:pict>
      </w:r>
      <w:r>
        <w:rPr>
          <w:rFonts w:ascii="Times New Roman" w:hAnsi="Times New Roman"/>
          <w:noProof/>
          <w:sz w:val="24"/>
          <w:szCs w:val="24"/>
          <w:lang w:eastAsia="pt-PT"/>
        </w:rPr>
        <w:pict>
          <v:shape id="Text Box 102" o:spid="_x0000_s1031" type="#_x0000_t202" style="position:absolute;left:0;text-align:left;margin-left:60.85pt;margin-top:-2.25pt;width:61.9pt;height:26.6pt;z-index:251677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">
            <v:textbox>
              <w:txbxContent>
                <w:p w:rsidR="001A2808" w:rsidRPr="006C391B" w:rsidRDefault="001A2808" w:rsidP="00827890">
                  <w:pPr>
                    <w:rPr>
                      <w:rFonts w:ascii="Times New Roman" w:hAnsi="Times New Roman"/>
                      <w:i/>
                    </w:rPr>
                  </w:pPr>
                  <w:r w:rsidRPr="006C391B">
                    <w:rPr>
                      <w:rFonts w:ascii="Times New Roman" w:hAnsi="Times New Roman"/>
                      <w:i/>
                    </w:rPr>
                    <w:t>fairways</w:t>
                  </w:r>
                </w:p>
              </w:txbxContent>
            </v:textbox>
          </v:shape>
        </w:pict>
      </w:r>
      <w:r>
        <w:rPr>
          <w:rFonts w:ascii="Times New Roman" w:hAnsi="Times New Roman"/>
          <w:noProof/>
          <w:sz w:val="24"/>
          <w:szCs w:val="24"/>
          <w:lang w:eastAsia="pt-PT"/>
        </w:rPr>
        <w:pict>
          <v:shape id="AutoShape 103" o:spid="_x0000_s1151" type="#_x0000_t32" style="position:absolute;left:0;text-align:left;margin-left:64.25pt;margin-top:105.45pt;width:51pt;height:27pt;flip:y;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">
            <v:stroke endarrow="block"/>
          </v:shape>
        </w:pict>
      </w:r>
      <w:r>
        <w:rPr>
          <w:rFonts w:ascii="Times New Roman" w:hAnsi="Times New Roman"/>
          <w:noProof/>
          <w:sz w:val="24"/>
          <w:szCs w:val="24"/>
          <w:lang w:eastAsia="pt-PT"/>
        </w:rPr>
        <w:pict>
          <v:shape id="AutoShape 104" o:spid="_x0000_s1150" type="#_x0000_t32" style="position:absolute;left:0;text-align:left;margin-left:350pt;margin-top:46.95pt;width:5.25pt;height:39.45pt;flip:x y;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">
            <v:stroke endarrow="block"/>
          </v:shape>
        </w:pict>
      </w:r>
      <w:r>
        <w:rPr>
          <w:rFonts w:ascii="Times New Roman" w:hAnsi="Times New Roman"/>
          <w:noProof/>
          <w:sz w:val="24"/>
          <w:szCs w:val="24"/>
          <w:lang w:eastAsia="pt-PT"/>
        </w:rPr>
        <w:pict>
          <v:shape id="AutoShape 105" o:spid="_x0000_s1149" type="#_x0000_t32" style="position:absolute;left:0;text-align:left;margin-left:301.25pt;margin-top:16.25pt;width:31.6pt;height:30.7pt;flip:x;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">
            <v:stroke endarrow="block"/>
          </v:shape>
        </w:pict>
      </w:r>
      <w:r>
        <w:rPr>
          <w:rFonts w:ascii="Times New Roman" w:hAnsi="Times New Roman"/>
          <w:noProof/>
          <w:sz w:val="24"/>
          <w:szCs w:val="24"/>
          <w:lang w:eastAsia="pt-PT"/>
        </w:rPr>
        <w:pict>
          <v:shape id="AutoShape 106" o:spid="_x0000_s1148" type="#_x0000_t32" style="position:absolute;left:0;text-align:left;margin-left:218.75pt;margin-top:5.7pt;width:13.5pt;height:61.5pt;flip:x;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">
            <v:stroke endarrow="block"/>
          </v:shape>
        </w:pict>
      </w:r>
      <w:r>
        <w:rPr>
          <w:rFonts w:ascii="Times New Roman" w:hAnsi="Times New Roman"/>
          <w:noProof/>
          <w:sz w:val="24"/>
          <w:szCs w:val="24"/>
          <w:lang w:eastAsia="pt-PT"/>
        </w:rPr>
        <w:pict>
          <v:shape id="AutoShape 107" o:spid="_x0000_s1147" type="#_x0000_t32" style="position:absolute;left:0;text-align:left;margin-left:122.75pt;margin-top:11.7pt;width:63pt;height:24.75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">
            <v:stroke endarrow="block"/>
          </v:shape>
        </w:pict>
      </w:r>
      <w:r>
        <w:rPr>
          <w:rFonts w:ascii="Times New Roman" w:hAnsi="Times New Roman"/>
          <w:noProof/>
          <w:sz w:val="24"/>
          <w:szCs w:val="24"/>
          <w:lang w:eastAsia="pt-PT"/>
        </w:rPr>
        <w:pict>
          <v:shape id="Text Box 108" o:spid="_x0000_s1032" type="#_x0000_t202" style="position:absolute;left:0;text-align:left;margin-left:339.1pt;margin-top:85.95pt;width:32.6pt;height:26.6pt;z-index:25168332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">
            <v:textbox style="mso-fit-shape-to-text:t">
              <w:txbxContent>
                <w:p w:rsidR="001A2808" w:rsidRPr="00211553" w:rsidRDefault="001A2808" w:rsidP="00827890">
                  <w:pPr>
                    <w:rPr>
                      <w:rFonts w:ascii="Times New Roman" w:hAnsi="Times New Roman"/>
                      <w:i/>
                    </w:rPr>
                  </w:pPr>
                  <w:r w:rsidRPr="00211553">
                    <w:rPr>
                      <w:rFonts w:ascii="Times New Roman" w:hAnsi="Times New Roman"/>
                      <w:i/>
                    </w:rPr>
                    <w:t>tee</w:t>
                  </w:r>
                </w:p>
              </w:txbxContent>
            </v:textbox>
          </v:shape>
        </w:pict>
      </w:r>
      <w:r>
        <w:rPr>
          <w:rFonts w:ascii="Times New Roman" w:hAnsi="Times New Roman"/>
          <w:noProof/>
          <w:sz w:val="24"/>
          <w:szCs w:val="24"/>
          <w:lang w:eastAsia="pt-PT"/>
        </w:rPr>
        <w:pict>
          <v:shape id="Text Box 109" o:spid="_x0000_s1033" type="#_x0000_t202" style="position:absolute;left:0;text-align:left;margin-left:16.95pt;margin-top:121.2pt;width:46.9pt;height:26.6pt;z-index:25168435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">
            <v:textbox style="mso-fit-shape-to-text:t">
              <w:txbxContent>
                <w:p w:rsidR="001A2808" w:rsidRPr="00211553" w:rsidRDefault="001A2808" w:rsidP="00827890">
                  <w:pPr>
                    <w:rPr>
                      <w:rFonts w:ascii="Times New Roman" w:hAnsi="Times New Roman"/>
                      <w:i/>
                    </w:rPr>
                  </w:pPr>
                  <w:r w:rsidRPr="00211553">
                    <w:rPr>
                      <w:rFonts w:ascii="Times New Roman" w:hAnsi="Times New Roman"/>
                      <w:i/>
                    </w:rPr>
                    <w:t>green</w:t>
                  </w:r>
                </w:p>
              </w:txbxContent>
            </v:textbox>
          </v:shape>
        </w:pict>
      </w:r>
      <w:r w:rsidR="00827890" w:rsidRPr="005E4C9D">
        <w:rPr>
          <w:rFonts w:ascii="Times New Roman" w:hAnsi="Times New Roman"/>
          <w:noProof/>
          <w:sz w:val="24"/>
          <w:szCs w:val="24"/>
          <w:lang w:eastAsia="pt-PT"/>
        </w:rPr>
        <w:drawing>
          <wp:inline distT="0" distB="0" distL="0" distR="0">
            <wp:extent cx="4406727" cy="2647950"/>
            <wp:effectExtent l="0" t="0" r="0" b="0"/>
            <wp:docPr id="11" name="Imagem 6" descr="DSC078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7873.JPG"/>
                    <pic:cNvPicPr/>
                  </pic:nvPicPr>
                  <pic:blipFill>
                    <a:blip r:embed="rId11" cstate="print"/>
                    <a:srcRect t="19653" r="-140"/>
                    <a:stretch>
                      <a:fillRect/>
                    </a:stretch>
                  </pic:blipFill>
                  <pic:spPr>
                    <a:xfrm>
                      <a:off x="0" y="0"/>
                      <a:ext cx="4406727" cy="2647950"/>
                    </a:xfrm>
                    <a:prstGeom prst="rect">
                      <a:avLst/>
                    </a:prstGeom>
                    <a:ln>
                      <a:noFill/>
                    </a:ln>
                    <a:effectLst>
                      <a:softEdge rad="112500"/>
                    </a:effectLst>
                  </pic:spPr>
                </pic:pic>
              </a:graphicData>
            </a:graphic>
          </wp:inline>
        </w:drawing>
      </w:r>
    </w:p>
    <w:p w:rsidR="00827890" w:rsidRPr="007F2652" w:rsidRDefault="00827890" w:rsidP="00E60F09">
      <w:pPr>
        <w:spacing w:line="360" w:lineRule="auto"/>
        <w:rPr>
          <w:rFonts w:ascii="Times New Roman" w:hAnsi="Times New Roman"/>
          <w:sz w:val="24"/>
          <w:szCs w:val="24"/>
        </w:rPr>
      </w:pPr>
      <w:r w:rsidRPr="005E4C9D">
        <w:rPr>
          <w:rFonts w:ascii="Times New Roman" w:hAnsi="Times New Roman"/>
          <w:sz w:val="24"/>
          <w:szCs w:val="24"/>
        </w:rPr>
        <w:t xml:space="preserve">Figura 1 </w:t>
      </w:r>
      <w:r>
        <w:rPr>
          <w:rFonts w:ascii="Times New Roman" w:hAnsi="Times New Roman"/>
          <w:sz w:val="24"/>
          <w:szCs w:val="24"/>
        </w:rPr>
        <w:t>–</w:t>
      </w:r>
      <w:r w:rsidRPr="005E4C9D">
        <w:rPr>
          <w:rFonts w:ascii="Times New Roman" w:hAnsi="Times New Roman"/>
          <w:sz w:val="24"/>
          <w:szCs w:val="24"/>
        </w:rPr>
        <w:t xml:space="preserve"> </w:t>
      </w:r>
      <w:r>
        <w:rPr>
          <w:rFonts w:ascii="Times New Roman" w:hAnsi="Times New Roman"/>
          <w:sz w:val="24"/>
          <w:szCs w:val="24"/>
        </w:rPr>
        <w:t>Principais zonas q</w:t>
      </w:r>
      <w:r w:rsidR="007F2652">
        <w:rPr>
          <w:rFonts w:ascii="Times New Roman" w:hAnsi="Times New Roman"/>
          <w:sz w:val="24"/>
          <w:szCs w:val="24"/>
        </w:rPr>
        <w:t>ue constituem um campo de golfe</w:t>
      </w:r>
      <w:r w:rsidR="00927616">
        <w:rPr>
          <w:rFonts w:ascii="Times New Roman" w:hAnsi="Times New Roman"/>
          <w:sz w:val="24"/>
          <w:szCs w:val="24"/>
        </w:rPr>
        <w:t xml:space="preserve"> </w:t>
      </w:r>
      <w:r w:rsidR="005E11DA" w:rsidRPr="007F2652">
        <w:rPr>
          <w:rFonts w:ascii="Times New Roman" w:hAnsi="Times New Roman"/>
          <w:sz w:val="24"/>
          <w:szCs w:val="24"/>
        </w:rPr>
        <w:t>(</w:t>
      </w:r>
      <w:r w:rsidR="00E60F09">
        <w:rPr>
          <w:rFonts w:ascii="Times New Roman" w:hAnsi="Times New Roman"/>
          <w:sz w:val="24"/>
          <w:szCs w:val="24"/>
        </w:rPr>
        <w:t xml:space="preserve">Nascimento </w:t>
      </w:r>
      <w:r w:rsidR="00E60F09">
        <w:rPr>
          <w:rFonts w:ascii="Times New Roman" w:hAnsi="Times New Roman"/>
          <w:i/>
          <w:sz w:val="24"/>
          <w:szCs w:val="24"/>
        </w:rPr>
        <w:t>et al</w:t>
      </w:r>
      <w:r w:rsidR="00E60F09">
        <w:rPr>
          <w:rFonts w:ascii="Times New Roman" w:hAnsi="Times New Roman"/>
          <w:sz w:val="24"/>
          <w:szCs w:val="24"/>
        </w:rPr>
        <w:t>, 2003</w:t>
      </w:r>
      <w:r w:rsidR="005E11DA" w:rsidRPr="007F2652">
        <w:rPr>
          <w:rFonts w:ascii="Times New Roman" w:hAnsi="Times New Roman"/>
          <w:sz w:val="24"/>
          <w:szCs w:val="24"/>
        </w:rPr>
        <w:t>)</w:t>
      </w:r>
      <w:r w:rsidR="007F2652" w:rsidRPr="007F2652">
        <w:rPr>
          <w:rFonts w:ascii="Times New Roman" w:hAnsi="Times New Roman"/>
          <w:sz w:val="24"/>
          <w:szCs w:val="24"/>
        </w:rPr>
        <w:t>.</w:t>
      </w:r>
    </w:p>
    <w:p w:rsidR="00D03269" w:rsidRDefault="00827890" w:rsidP="00827890">
      <w:pPr>
        <w:spacing w:before="100" w:beforeAutospacing="1" w:after="100" w:afterAutospacing="1" w:line="480" w:lineRule="auto"/>
        <w:rPr>
          <w:rFonts w:ascii="Times New Roman" w:eastAsia="Times New Roman" w:hAnsi="Times New Roman"/>
          <w:color w:val="000000"/>
          <w:sz w:val="24"/>
          <w:szCs w:val="24"/>
          <w:lang w:eastAsia="pt-PT"/>
        </w:rPr>
      </w:pPr>
      <w:r>
        <w:rPr>
          <w:rFonts w:ascii="Times New Roman" w:eastAsia="Times New Roman" w:hAnsi="Times New Roman"/>
          <w:color w:val="000000"/>
          <w:sz w:val="24"/>
          <w:szCs w:val="24"/>
          <w:lang w:eastAsia="pt-PT"/>
        </w:rPr>
        <w:t>Ao serem analisadas as diversas componente de um</w:t>
      </w:r>
      <w:r w:rsidRPr="005E4C9D">
        <w:rPr>
          <w:rFonts w:ascii="Times New Roman" w:eastAsia="Times New Roman" w:hAnsi="Times New Roman"/>
          <w:color w:val="000000"/>
          <w:sz w:val="24"/>
          <w:szCs w:val="24"/>
          <w:lang w:eastAsia="pt-PT"/>
        </w:rPr>
        <w:t xml:space="preserve"> campo de golfe </w:t>
      </w:r>
      <w:r>
        <w:rPr>
          <w:rFonts w:ascii="Times New Roman" w:eastAsia="Times New Roman" w:hAnsi="Times New Roman"/>
          <w:color w:val="000000"/>
          <w:sz w:val="24"/>
          <w:szCs w:val="24"/>
          <w:lang w:eastAsia="pt-PT"/>
        </w:rPr>
        <w:t>consta</w:t>
      </w:r>
      <w:r w:rsidRPr="005E4C9D">
        <w:rPr>
          <w:rFonts w:ascii="Times New Roman" w:eastAsia="Times New Roman" w:hAnsi="Times New Roman"/>
          <w:color w:val="000000"/>
          <w:sz w:val="24"/>
          <w:szCs w:val="24"/>
          <w:lang w:eastAsia="pt-PT"/>
        </w:rPr>
        <w:t>t</w:t>
      </w:r>
      <w:r>
        <w:rPr>
          <w:rFonts w:ascii="Times New Roman" w:eastAsia="Times New Roman" w:hAnsi="Times New Roman"/>
          <w:color w:val="000000"/>
          <w:sz w:val="24"/>
          <w:szCs w:val="24"/>
          <w:lang w:eastAsia="pt-PT"/>
        </w:rPr>
        <w:t>a-se que existe u</w:t>
      </w:r>
      <w:r w:rsidRPr="005E4C9D">
        <w:rPr>
          <w:rFonts w:ascii="Times New Roman" w:eastAsia="Times New Roman" w:hAnsi="Times New Roman"/>
          <w:color w:val="000000"/>
          <w:sz w:val="24"/>
          <w:szCs w:val="24"/>
          <w:lang w:eastAsia="pt-PT"/>
        </w:rPr>
        <w:t>m elevado potencial para a conservação</w:t>
      </w:r>
      <w:r>
        <w:rPr>
          <w:rFonts w:ascii="Times New Roman" w:eastAsia="Times New Roman" w:hAnsi="Times New Roman"/>
          <w:color w:val="000000"/>
          <w:sz w:val="24"/>
          <w:szCs w:val="24"/>
          <w:lang w:eastAsia="pt-PT"/>
        </w:rPr>
        <w:t xml:space="preserve"> da vegetação autóctone</w:t>
      </w:r>
      <w:r w:rsidRPr="005E4C9D">
        <w:rPr>
          <w:rFonts w:ascii="Times New Roman" w:eastAsia="Times New Roman" w:hAnsi="Times New Roman"/>
          <w:color w:val="000000"/>
          <w:sz w:val="24"/>
          <w:szCs w:val="24"/>
          <w:lang w:eastAsia="pt-PT"/>
        </w:rPr>
        <w:t xml:space="preserve">, </w:t>
      </w:r>
      <w:r w:rsidR="000766CA" w:rsidRPr="005E4C9D">
        <w:rPr>
          <w:rFonts w:ascii="Times New Roman" w:eastAsia="Times New Roman" w:hAnsi="Times New Roman"/>
          <w:color w:val="000000"/>
          <w:sz w:val="24"/>
          <w:szCs w:val="24"/>
          <w:lang w:eastAsia="pt-PT"/>
        </w:rPr>
        <w:t xml:space="preserve">especialmente </w:t>
      </w:r>
      <w:r w:rsidR="000766CA">
        <w:rPr>
          <w:rFonts w:ascii="Times New Roman" w:eastAsia="Times New Roman" w:hAnsi="Times New Roman"/>
          <w:color w:val="000000"/>
          <w:sz w:val="24"/>
          <w:szCs w:val="24"/>
          <w:lang w:eastAsia="pt-PT"/>
        </w:rPr>
        <w:t>em áreas destinadas a</w:t>
      </w:r>
      <w:r w:rsidR="000766CA" w:rsidRPr="005E4C9D">
        <w:rPr>
          <w:rFonts w:ascii="Times New Roman" w:eastAsia="Times New Roman" w:hAnsi="Times New Roman"/>
          <w:color w:val="000000"/>
          <w:sz w:val="24"/>
          <w:szCs w:val="24"/>
          <w:lang w:eastAsia="pt-PT"/>
        </w:rPr>
        <w:t xml:space="preserve">os </w:t>
      </w:r>
      <w:r w:rsidR="000766CA" w:rsidRPr="005E4C9D">
        <w:rPr>
          <w:rFonts w:ascii="Times New Roman" w:eastAsia="Times New Roman" w:hAnsi="Times New Roman"/>
          <w:i/>
          <w:color w:val="000000"/>
          <w:sz w:val="24"/>
          <w:szCs w:val="24"/>
          <w:lang w:eastAsia="pt-PT"/>
        </w:rPr>
        <w:t>roughs</w:t>
      </w:r>
      <w:r w:rsidR="000766CA" w:rsidRPr="005E4C9D">
        <w:rPr>
          <w:rFonts w:ascii="Times New Roman" w:eastAsia="Times New Roman" w:hAnsi="Times New Roman"/>
          <w:color w:val="000000"/>
          <w:sz w:val="24"/>
          <w:szCs w:val="24"/>
          <w:lang w:eastAsia="pt-PT"/>
        </w:rPr>
        <w:t xml:space="preserve">, </w:t>
      </w:r>
      <w:r w:rsidR="000766CA">
        <w:rPr>
          <w:rFonts w:ascii="Times New Roman" w:eastAsia="Times New Roman" w:hAnsi="Times New Roman"/>
          <w:color w:val="000000"/>
          <w:sz w:val="24"/>
          <w:szCs w:val="24"/>
          <w:lang w:eastAsia="pt-PT"/>
        </w:rPr>
        <w:t xml:space="preserve">que </w:t>
      </w:r>
      <w:r w:rsidR="000766CA" w:rsidRPr="005E4C9D">
        <w:rPr>
          <w:rFonts w:ascii="Times New Roman" w:eastAsia="Times New Roman" w:hAnsi="Times New Roman"/>
          <w:color w:val="000000"/>
          <w:sz w:val="24"/>
          <w:szCs w:val="24"/>
          <w:lang w:eastAsia="pt-PT"/>
        </w:rPr>
        <w:t xml:space="preserve">representam cerca </w:t>
      </w:r>
      <w:r w:rsidR="000766CA">
        <w:rPr>
          <w:rFonts w:ascii="Times New Roman" w:eastAsia="Times New Roman" w:hAnsi="Times New Roman"/>
          <w:color w:val="000000"/>
          <w:sz w:val="24"/>
          <w:szCs w:val="24"/>
          <w:lang w:eastAsia="pt-PT"/>
        </w:rPr>
        <w:t xml:space="preserve">de </w:t>
      </w:r>
      <w:r w:rsidR="000766CA" w:rsidRPr="007F7F37">
        <w:rPr>
          <w:rFonts w:ascii="Times New Roman" w:eastAsia="Times New Roman" w:hAnsi="Times New Roman"/>
          <w:color w:val="000000"/>
          <w:sz w:val="24"/>
          <w:szCs w:val="24"/>
          <w:lang w:eastAsia="pt-PT"/>
        </w:rPr>
        <w:t>27%</w:t>
      </w:r>
      <w:r w:rsidR="000766CA">
        <w:rPr>
          <w:rFonts w:ascii="Times New Roman" w:eastAsia="Times New Roman" w:hAnsi="Times New Roman"/>
          <w:color w:val="000000"/>
          <w:sz w:val="24"/>
          <w:szCs w:val="24"/>
          <w:lang w:eastAsia="pt-PT"/>
        </w:rPr>
        <w:t xml:space="preserve"> </w:t>
      </w:r>
      <w:r w:rsidR="000766CA" w:rsidRPr="005E4C9D">
        <w:rPr>
          <w:rFonts w:ascii="Times New Roman" w:eastAsia="Times New Roman" w:hAnsi="Times New Roman"/>
          <w:color w:val="000000"/>
          <w:sz w:val="24"/>
          <w:szCs w:val="24"/>
          <w:lang w:eastAsia="pt-PT"/>
        </w:rPr>
        <w:t>da área total de um campo de golfe</w:t>
      </w:r>
      <w:r w:rsidR="000766CA">
        <w:rPr>
          <w:rFonts w:ascii="Times New Roman" w:eastAsia="Times New Roman" w:hAnsi="Times New Roman"/>
          <w:color w:val="000000"/>
          <w:sz w:val="24"/>
          <w:szCs w:val="24"/>
          <w:lang w:eastAsia="pt-PT"/>
        </w:rPr>
        <w:t>, pois pode-se fomentar o desenvolvimento de projetos de arquitetura paisagista cujos planos de plantação contemplem apenas espécies autóctones e por outro lado ressalvar a conservação e preservação dos exemplares existentes</w:t>
      </w:r>
      <w:r>
        <w:rPr>
          <w:rFonts w:ascii="Times New Roman" w:eastAsia="Times New Roman" w:hAnsi="Times New Roman"/>
          <w:color w:val="000000"/>
          <w:sz w:val="24"/>
          <w:szCs w:val="24"/>
          <w:lang w:eastAsia="pt-PT"/>
        </w:rPr>
        <w:t>.</w:t>
      </w:r>
      <w:r w:rsidR="00397E66">
        <w:rPr>
          <w:rFonts w:ascii="Times New Roman" w:eastAsia="Times New Roman" w:hAnsi="Times New Roman"/>
          <w:color w:val="000000"/>
          <w:sz w:val="24"/>
          <w:szCs w:val="24"/>
          <w:lang w:eastAsia="pt-PT"/>
        </w:rPr>
        <w:t xml:space="preserve"> </w:t>
      </w:r>
    </w:p>
    <w:p w:rsidR="00A1373A" w:rsidRDefault="00A1373A" w:rsidP="00827890">
      <w:pPr>
        <w:spacing w:before="100" w:beforeAutospacing="1" w:after="100" w:afterAutospacing="1" w:line="480" w:lineRule="auto"/>
        <w:rPr>
          <w:rFonts w:ascii="Times New Roman" w:eastAsia="Times New Roman" w:hAnsi="Times New Roman"/>
          <w:color w:val="000000"/>
          <w:sz w:val="24"/>
          <w:szCs w:val="24"/>
          <w:lang w:eastAsia="pt-PT"/>
        </w:rPr>
      </w:pPr>
    </w:p>
    <w:p w:rsidR="007F7F37" w:rsidRPr="00827890" w:rsidRDefault="007F7F37" w:rsidP="00827890">
      <w:pPr>
        <w:spacing w:before="100" w:beforeAutospacing="1" w:after="100" w:afterAutospacing="1" w:line="480" w:lineRule="auto"/>
        <w:rPr>
          <w:rFonts w:ascii="Times New Roman" w:eastAsia="Times New Roman" w:hAnsi="Times New Roman"/>
          <w:color w:val="000000"/>
          <w:sz w:val="24"/>
          <w:szCs w:val="24"/>
          <w:lang w:eastAsia="pt-PT"/>
        </w:rPr>
      </w:pPr>
    </w:p>
    <w:p w:rsidR="00961241" w:rsidRPr="006B74C9" w:rsidRDefault="00827890" w:rsidP="00961241">
      <w:pPr>
        <w:pStyle w:val="PargrafodaLista"/>
        <w:spacing w:line="480" w:lineRule="auto"/>
        <w:ind w:left="1080"/>
        <w:rPr>
          <w:rFonts w:ascii="Times New Roman" w:hAnsi="Times New Roman"/>
          <w:b/>
          <w:sz w:val="24"/>
          <w:szCs w:val="24"/>
        </w:rPr>
      </w:pPr>
      <w:r>
        <w:rPr>
          <w:rFonts w:ascii="Times New Roman" w:hAnsi="Times New Roman"/>
          <w:b/>
          <w:sz w:val="24"/>
          <w:szCs w:val="24"/>
        </w:rPr>
        <w:lastRenderedPageBreak/>
        <w:t>I.2.2</w:t>
      </w:r>
      <w:r w:rsidR="00961241">
        <w:rPr>
          <w:rFonts w:ascii="Times New Roman" w:hAnsi="Times New Roman"/>
          <w:b/>
          <w:sz w:val="24"/>
          <w:szCs w:val="24"/>
        </w:rPr>
        <w:t xml:space="preserve">. Caracterização do </w:t>
      </w:r>
      <w:r w:rsidR="00961241" w:rsidRPr="006B74C9">
        <w:rPr>
          <w:rFonts w:ascii="Times New Roman" w:hAnsi="Times New Roman"/>
          <w:b/>
          <w:sz w:val="24"/>
          <w:szCs w:val="24"/>
        </w:rPr>
        <w:t>Golfe</w:t>
      </w:r>
      <w:r w:rsidR="00961241">
        <w:rPr>
          <w:rFonts w:ascii="Times New Roman" w:hAnsi="Times New Roman"/>
          <w:b/>
          <w:sz w:val="24"/>
          <w:szCs w:val="24"/>
        </w:rPr>
        <w:t xml:space="preserve"> no Algarve</w:t>
      </w:r>
    </w:p>
    <w:p w:rsidR="00961241" w:rsidRPr="00E60F09" w:rsidRDefault="005E11DA" w:rsidP="00961241">
      <w:pPr>
        <w:spacing w:line="480" w:lineRule="auto"/>
        <w:rPr>
          <w:rFonts w:ascii="Times New Roman" w:hAnsi="Times New Roman"/>
          <w:sz w:val="24"/>
          <w:szCs w:val="24"/>
          <w:highlight w:val="cyan"/>
        </w:rPr>
      </w:pPr>
      <w:r>
        <w:rPr>
          <w:rFonts w:ascii="Times New Roman" w:hAnsi="Times New Roman"/>
          <w:sz w:val="24"/>
          <w:szCs w:val="24"/>
        </w:rPr>
        <w:t>Na T</w:t>
      </w:r>
      <w:r w:rsidR="00243E95">
        <w:rPr>
          <w:rFonts w:ascii="Times New Roman" w:hAnsi="Times New Roman"/>
          <w:sz w:val="24"/>
          <w:szCs w:val="24"/>
        </w:rPr>
        <w:t>abela 2</w:t>
      </w:r>
      <w:r w:rsidR="00DC4243">
        <w:rPr>
          <w:rFonts w:ascii="Times New Roman" w:hAnsi="Times New Roman"/>
          <w:sz w:val="24"/>
          <w:szCs w:val="24"/>
        </w:rPr>
        <w:t xml:space="preserve"> identifica</w:t>
      </w:r>
      <w:r w:rsidR="00477FD9">
        <w:rPr>
          <w:rFonts w:ascii="Times New Roman" w:hAnsi="Times New Roman"/>
          <w:sz w:val="24"/>
          <w:szCs w:val="24"/>
        </w:rPr>
        <w:t>m-se</w:t>
      </w:r>
      <w:r w:rsidR="00961241" w:rsidRPr="006B74C9">
        <w:rPr>
          <w:rFonts w:ascii="Times New Roman" w:hAnsi="Times New Roman"/>
          <w:sz w:val="24"/>
          <w:szCs w:val="24"/>
        </w:rPr>
        <w:t xml:space="preserve"> os campos de gol</w:t>
      </w:r>
      <w:r w:rsidR="00AD6288">
        <w:rPr>
          <w:rFonts w:ascii="Times New Roman" w:hAnsi="Times New Roman"/>
          <w:sz w:val="24"/>
          <w:szCs w:val="24"/>
        </w:rPr>
        <w:t xml:space="preserve">fe existentes no Algarve em </w:t>
      </w:r>
      <w:r w:rsidR="00AD6288" w:rsidRPr="00E60F09">
        <w:rPr>
          <w:rFonts w:ascii="Times New Roman" w:hAnsi="Times New Roman"/>
          <w:sz w:val="24"/>
          <w:szCs w:val="24"/>
        </w:rPr>
        <w:t>2011</w:t>
      </w:r>
      <w:r w:rsidRPr="00E60F09">
        <w:rPr>
          <w:rFonts w:ascii="Times New Roman" w:hAnsi="Times New Roman"/>
          <w:sz w:val="24"/>
          <w:szCs w:val="24"/>
        </w:rPr>
        <w:t xml:space="preserve"> </w:t>
      </w:r>
      <w:r w:rsidR="00E60F09" w:rsidRPr="00E60F09">
        <w:rPr>
          <w:rFonts w:ascii="Times New Roman" w:hAnsi="Times New Roman"/>
          <w:sz w:val="24"/>
          <w:szCs w:val="24"/>
        </w:rPr>
        <w:t>(Sport L</w:t>
      </w:r>
      <w:r w:rsidRPr="00E60F09">
        <w:rPr>
          <w:rFonts w:ascii="Times New Roman" w:hAnsi="Times New Roman"/>
          <w:sz w:val="24"/>
          <w:szCs w:val="24"/>
        </w:rPr>
        <w:t>eisure, 2011).</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 xml:space="preserve">Tabela 2- Campos de golfe existentes </w:t>
      </w:r>
      <w:r w:rsidR="0051677A">
        <w:rPr>
          <w:rFonts w:ascii="Times New Roman" w:hAnsi="Times New Roman"/>
          <w:sz w:val="24"/>
          <w:szCs w:val="24"/>
        </w:rPr>
        <w:t>atualmente</w:t>
      </w:r>
      <w:r>
        <w:rPr>
          <w:rFonts w:ascii="Times New Roman" w:hAnsi="Times New Roman"/>
          <w:sz w:val="24"/>
          <w:szCs w:val="24"/>
        </w:rPr>
        <w:t xml:space="preserve"> </w:t>
      </w:r>
      <w:r w:rsidR="006C391B">
        <w:rPr>
          <w:rFonts w:ascii="Times New Roman" w:hAnsi="Times New Roman"/>
          <w:sz w:val="24"/>
          <w:szCs w:val="24"/>
        </w:rPr>
        <w:t xml:space="preserve">(2011) </w:t>
      </w:r>
      <w:r>
        <w:rPr>
          <w:rFonts w:ascii="Times New Roman" w:hAnsi="Times New Roman"/>
          <w:sz w:val="24"/>
          <w:szCs w:val="24"/>
        </w:rPr>
        <w:t>no Algarve</w:t>
      </w:r>
    </w:p>
    <w:tbl>
      <w:tblPr>
        <w:tblStyle w:val="ListaMdia2-Cor3"/>
        <w:tblW w:w="0" w:type="auto"/>
        <w:tblLook w:val="04A0"/>
      </w:tblPr>
      <w:tblGrid>
        <w:gridCol w:w="3290"/>
        <w:gridCol w:w="5429"/>
      </w:tblGrid>
      <w:tr w:rsidR="001D4628" w:rsidTr="00A8630B">
        <w:trPr>
          <w:cnfStyle w:val="100000000000"/>
        </w:trPr>
        <w:tc>
          <w:tcPr>
            <w:cnfStyle w:val="001000000100"/>
            <w:tcW w:w="0" w:type="auto"/>
            <w:noWrap/>
          </w:tcPr>
          <w:p w:rsidR="001D4628" w:rsidRPr="001D4628" w:rsidRDefault="001D4628" w:rsidP="00A8630B">
            <w:pPr>
              <w:rPr>
                <w:rFonts w:asciiTheme="minorHAnsi" w:eastAsiaTheme="minorEastAsia" w:hAnsiTheme="minorHAnsi" w:cstheme="minorBidi"/>
              </w:rPr>
            </w:pPr>
            <w:r>
              <w:rPr>
                <w:rFonts w:ascii="Times New Roman" w:hAnsi="Times New Roman"/>
                <w:b/>
                <w:sz w:val="24"/>
                <w:szCs w:val="24"/>
              </w:rPr>
              <w:t>SOTAVENTO ALGARVIO</w:t>
            </w:r>
          </w:p>
        </w:tc>
        <w:tc>
          <w:tcPr>
            <w:tcW w:w="0" w:type="auto"/>
          </w:tcPr>
          <w:p w:rsidR="001D4628" w:rsidRDefault="001D4628" w:rsidP="00A8630B">
            <w:pPr>
              <w:jc w:val="center"/>
              <w:cnfStyle w:val="100000000000"/>
              <w:rPr>
                <w:rFonts w:asciiTheme="minorHAnsi" w:eastAsiaTheme="minorEastAsia" w:hAnsiTheme="minorHAnsi" w:cstheme="minorBidi"/>
              </w:rPr>
            </w:pPr>
            <w:r>
              <w:rPr>
                <w:rFonts w:ascii="Times New Roman" w:hAnsi="Times New Roman"/>
                <w:b/>
                <w:sz w:val="24"/>
                <w:szCs w:val="24"/>
              </w:rPr>
              <w:t>CAMPO DE GOLFE</w:t>
            </w:r>
          </w:p>
        </w:tc>
      </w:tr>
      <w:tr w:rsidR="001D4628" w:rsidTr="00A8630B">
        <w:trPr>
          <w:cnfStyle w:val="000000100000"/>
        </w:trPr>
        <w:tc>
          <w:tcPr>
            <w:cnfStyle w:val="001000000000"/>
            <w:tcW w:w="0" w:type="auto"/>
            <w:noWrap/>
          </w:tcPr>
          <w:p w:rsidR="001D4628" w:rsidRPr="0028643C" w:rsidRDefault="001D4628" w:rsidP="00A8630B">
            <w:pPr>
              <w:rPr>
                <w:rFonts w:ascii="Times New Roman" w:eastAsiaTheme="minorEastAsia" w:hAnsi="Times New Roman"/>
                <w:sz w:val="24"/>
                <w:szCs w:val="24"/>
              </w:rPr>
            </w:pPr>
            <w:r>
              <w:rPr>
                <w:rFonts w:ascii="Times New Roman" w:hAnsi="Times New Roman"/>
                <w:sz w:val="24"/>
                <w:szCs w:val="24"/>
              </w:rPr>
              <w:t>Tavira</w:t>
            </w:r>
          </w:p>
        </w:tc>
        <w:tc>
          <w:tcPr>
            <w:tcW w:w="0" w:type="auto"/>
          </w:tcPr>
          <w:p w:rsidR="001D4628" w:rsidRDefault="001D4628" w:rsidP="00A8630B">
            <w:pPr>
              <w:jc w:val="center"/>
              <w:cnfStyle w:val="000000100000"/>
              <w:rPr>
                <w:rFonts w:asciiTheme="minorHAnsi" w:eastAsiaTheme="minorEastAsia" w:hAnsiTheme="minorHAnsi" w:cstheme="minorBidi"/>
              </w:rPr>
            </w:pPr>
            <w:r>
              <w:rPr>
                <w:rFonts w:ascii="Times New Roman" w:hAnsi="Times New Roman"/>
              </w:rPr>
              <w:t>Benamor Golf- 18 buracos</w:t>
            </w:r>
          </w:p>
        </w:tc>
      </w:tr>
      <w:tr w:rsidR="001D4628" w:rsidTr="00A8630B">
        <w:tc>
          <w:tcPr>
            <w:cnfStyle w:val="001000000000"/>
            <w:tcW w:w="0" w:type="auto"/>
            <w:noWrap/>
          </w:tcPr>
          <w:p w:rsidR="001D4628" w:rsidRPr="0028643C" w:rsidRDefault="001D4628" w:rsidP="00A8630B">
            <w:pPr>
              <w:rPr>
                <w:rFonts w:ascii="Times New Roman" w:eastAsiaTheme="minorEastAsia" w:hAnsi="Times New Roman"/>
                <w:sz w:val="24"/>
                <w:szCs w:val="24"/>
              </w:rPr>
            </w:pPr>
            <w:r>
              <w:rPr>
                <w:rFonts w:ascii="Times New Roman" w:hAnsi="Times New Roman"/>
                <w:sz w:val="24"/>
                <w:szCs w:val="24"/>
              </w:rPr>
              <w:t>Castro Marim</w:t>
            </w:r>
          </w:p>
        </w:tc>
        <w:tc>
          <w:tcPr>
            <w:tcW w:w="0" w:type="auto"/>
          </w:tcPr>
          <w:p w:rsidR="001D4628" w:rsidRDefault="001D4628" w:rsidP="00A8630B">
            <w:pPr>
              <w:jc w:val="center"/>
              <w:cnfStyle w:val="000000000000"/>
              <w:rPr>
                <w:rFonts w:asciiTheme="minorHAnsi" w:eastAsiaTheme="minorEastAsia" w:hAnsiTheme="minorHAnsi" w:cstheme="minorBidi"/>
              </w:rPr>
            </w:pPr>
            <w:r>
              <w:rPr>
                <w:rFonts w:ascii="Times New Roman" w:eastAsia="Times New Roman" w:hAnsi="Times New Roman"/>
                <w:sz w:val="24"/>
                <w:szCs w:val="24"/>
              </w:rPr>
              <w:t>Castro Marim Golf- 18 buracos</w:t>
            </w:r>
          </w:p>
        </w:tc>
      </w:tr>
      <w:tr w:rsidR="001D4628" w:rsidTr="00A8630B">
        <w:trPr>
          <w:cnfStyle w:val="000000100000"/>
        </w:trPr>
        <w:tc>
          <w:tcPr>
            <w:cnfStyle w:val="001000000000"/>
            <w:tcW w:w="0" w:type="auto"/>
            <w:noWrap/>
          </w:tcPr>
          <w:p w:rsidR="001D4628" w:rsidRPr="0028643C" w:rsidRDefault="001D4628" w:rsidP="00A8630B">
            <w:pPr>
              <w:rPr>
                <w:rFonts w:ascii="Times New Roman" w:eastAsiaTheme="minorEastAsia" w:hAnsi="Times New Roman"/>
                <w:sz w:val="24"/>
                <w:szCs w:val="24"/>
              </w:rPr>
            </w:pPr>
            <w:r>
              <w:rPr>
                <w:rFonts w:ascii="Times New Roman" w:hAnsi="Times New Roman"/>
                <w:sz w:val="24"/>
                <w:szCs w:val="24"/>
              </w:rPr>
              <w:t>Vila Nova de Cacela</w:t>
            </w:r>
          </w:p>
        </w:tc>
        <w:tc>
          <w:tcPr>
            <w:tcW w:w="0" w:type="auto"/>
          </w:tcPr>
          <w:p w:rsidR="001D4628" w:rsidRDefault="001D4628" w:rsidP="001D4628">
            <w:pPr>
              <w:jc w:val="center"/>
              <w:cnfStyle w:val="000000100000"/>
              <w:rPr>
                <w:rFonts w:asciiTheme="minorHAnsi" w:eastAsiaTheme="minorEastAsia" w:hAnsiTheme="minorHAnsi" w:cstheme="minorBidi"/>
              </w:rPr>
            </w:pPr>
            <w:r>
              <w:rPr>
                <w:rFonts w:ascii="Times New Roman" w:eastAsia="Times New Roman" w:hAnsi="Times New Roman"/>
                <w:sz w:val="24"/>
                <w:szCs w:val="24"/>
              </w:rPr>
              <w:t>Monte Rei Golf- 18 buracos</w:t>
            </w:r>
          </w:p>
        </w:tc>
      </w:tr>
      <w:tr w:rsidR="001D4628" w:rsidTr="00A8630B">
        <w:tc>
          <w:tcPr>
            <w:cnfStyle w:val="001000000000"/>
            <w:tcW w:w="0" w:type="auto"/>
            <w:noWrap/>
          </w:tcPr>
          <w:p w:rsidR="001D4628" w:rsidRPr="0028643C" w:rsidRDefault="001D4628" w:rsidP="00A8630B">
            <w:pPr>
              <w:rPr>
                <w:rFonts w:ascii="Times New Roman" w:hAnsi="Times New Roman"/>
                <w:sz w:val="24"/>
                <w:szCs w:val="24"/>
              </w:rPr>
            </w:pPr>
            <w:r>
              <w:rPr>
                <w:rFonts w:ascii="Times New Roman" w:hAnsi="Times New Roman"/>
                <w:sz w:val="24"/>
                <w:szCs w:val="24"/>
              </w:rPr>
              <w:t>Ria Formosa</w:t>
            </w:r>
          </w:p>
        </w:tc>
        <w:tc>
          <w:tcPr>
            <w:tcW w:w="0" w:type="auto"/>
          </w:tcPr>
          <w:p w:rsidR="001D4628" w:rsidRDefault="001D4628" w:rsidP="00045D55">
            <w:pPr>
              <w:jc w:val="center"/>
              <w:cnfStyle w:val="000000000000"/>
              <w:rPr>
                <w:rFonts w:asciiTheme="minorHAnsi" w:eastAsiaTheme="minorEastAsia" w:hAnsiTheme="minorHAnsi" w:cstheme="minorBidi"/>
              </w:rPr>
            </w:pPr>
            <w:r>
              <w:rPr>
                <w:rFonts w:ascii="Times New Roman" w:eastAsia="Times New Roman" w:hAnsi="Times New Roman"/>
                <w:sz w:val="24"/>
                <w:szCs w:val="24"/>
              </w:rPr>
              <w:t>Quinta da Ria Golf- 18 buracos e Quinta de Cima Golf- 18 buracos</w:t>
            </w:r>
          </w:p>
        </w:tc>
      </w:tr>
      <w:tr w:rsidR="001D4628" w:rsidTr="00A8630B">
        <w:trPr>
          <w:cnfStyle w:val="000000100000"/>
        </w:trPr>
        <w:tc>
          <w:tcPr>
            <w:cnfStyle w:val="001000000000"/>
            <w:tcW w:w="0" w:type="auto"/>
            <w:noWrap/>
          </w:tcPr>
          <w:p w:rsidR="001D4628" w:rsidRPr="0028643C" w:rsidRDefault="001D4628" w:rsidP="00A8630B">
            <w:pPr>
              <w:rPr>
                <w:rFonts w:ascii="Times New Roman" w:eastAsiaTheme="minorEastAsia" w:hAnsi="Times New Roman"/>
                <w:sz w:val="24"/>
                <w:szCs w:val="24"/>
              </w:rPr>
            </w:pPr>
            <w:r>
              <w:rPr>
                <w:rFonts w:ascii="Times New Roman" w:hAnsi="Times New Roman"/>
                <w:sz w:val="24"/>
                <w:szCs w:val="24"/>
              </w:rPr>
              <w:t>Castro Marim</w:t>
            </w:r>
          </w:p>
        </w:tc>
        <w:tc>
          <w:tcPr>
            <w:tcW w:w="0" w:type="auto"/>
          </w:tcPr>
          <w:p w:rsidR="001D4628" w:rsidRDefault="001D4628" w:rsidP="00A8630B">
            <w:pPr>
              <w:jc w:val="center"/>
              <w:cnfStyle w:val="000000100000"/>
              <w:rPr>
                <w:rFonts w:asciiTheme="minorHAnsi" w:eastAsiaTheme="minorEastAsia" w:hAnsiTheme="minorHAnsi" w:cstheme="minorBidi"/>
              </w:rPr>
            </w:pPr>
            <w:r>
              <w:rPr>
                <w:rFonts w:ascii="Times New Roman" w:eastAsia="Times New Roman" w:hAnsi="Times New Roman"/>
                <w:sz w:val="24"/>
                <w:szCs w:val="24"/>
              </w:rPr>
              <w:t>Quinta do Vale- 18 buracos</w:t>
            </w:r>
          </w:p>
        </w:tc>
      </w:tr>
      <w:tr w:rsidR="001D4628" w:rsidTr="001D4628">
        <w:trPr>
          <w:trHeight w:val="851"/>
        </w:trPr>
        <w:tc>
          <w:tcPr>
            <w:cnfStyle w:val="001000000000"/>
            <w:tcW w:w="0" w:type="auto"/>
            <w:noWrap/>
            <w:vAlign w:val="center"/>
          </w:tcPr>
          <w:p w:rsidR="001D4628" w:rsidRPr="001D4628" w:rsidRDefault="001D4628" w:rsidP="001D4628">
            <w:pPr>
              <w:jc w:val="left"/>
              <w:rPr>
                <w:rFonts w:ascii="Times New Roman" w:hAnsi="Times New Roman"/>
                <w:b/>
                <w:sz w:val="24"/>
                <w:szCs w:val="24"/>
              </w:rPr>
            </w:pPr>
            <w:r w:rsidRPr="001D4628">
              <w:rPr>
                <w:rFonts w:ascii="Times New Roman" w:hAnsi="Times New Roman"/>
                <w:b/>
                <w:sz w:val="24"/>
                <w:szCs w:val="24"/>
              </w:rPr>
              <w:t>ALGARVE CENTRAL</w:t>
            </w:r>
          </w:p>
        </w:tc>
        <w:tc>
          <w:tcPr>
            <w:tcW w:w="0" w:type="auto"/>
            <w:vAlign w:val="center"/>
          </w:tcPr>
          <w:p w:rsidR="001D4628" w:rsidRDefault="001D4628" w:rsidP="001D4628">
            <w:pPr>
              <w:jc w:val="left"/>
              <w:cnfStyle w:val="000000000000"/>
              <w:rPr>
                <w:rFonts w:ascii="Times New Roman" w:eastAsia="Times New Roman" w:hAnsi="Times New Roman"/>
                <w:sz w:val="24"/>
                <w:szCs w:val="24"/>
              </w:rPr>
            </w:pPr>
          </w:p>
        </w:tc>
      </w:tr>
      <w:tr w:rsidR="001D4628" w:rsidTr="00A8630B">
        <w:trPr>
          <w:cnfStyle w:val="000000100000"/>
        </w:trPr>
        <w:tc>
          <w:tcPr>
            <w:cnfStyle w:val="001000000000"/>
            <w:tcW w:w="0" w:type="auto"/>
            <w:noWrap/>
          </w:tcPr>
          <w:p w:rsidR="001D4628" w:rsidRDefault="001D4628" w:rsidP="00A8630B">
            <w:pPr>
              <w:rPr>
                <w:rFonts w:ascii="Times New Roman" w:hAnsi="Times New Roman"/>
                <w:sz w:val="24"/>
                <w:szCs w:val="24"/>
              </w:rPr>
            </w:pPr>
            <w:r>
              <w:rPr>
                <w:rFonts w:ascii="Times New Roman" w:hAnsi="Times New Roman"/>
                <w:sz w:val="24"/>
                <w:szCs w:val="24"/>
              </w:rPr>
              <w:t>Albufeira</w:t>
            </w:r>
          </w:p>
        </w:tc>
        <w:tc>
          <w:tcPr>
            <w:tcW w:w="0" w:type="auto"/>
          </w:tcPr>
          <w:p w:rsidR="001D4628" w:rsidRDefault="001D4628" w:rsidP="00045D55">
            <w:pPr>
              <w:jc w:val="center"/>
              <w:cnfStyle w:val="000000100000"/>
              <w:rPr>
                <w:rFonts w:ascii="Times New Roman" w:eastAsia="Times New Roman" w:hAnsi="Times New Roman"/>
                <w:sz w:val="24"/>
                <w:szCs w:val="24"/>
              </w:rPr>
            </w:pPr>
            <w:r>
              <w:rPr>
                <w:rFonts w:ascii="Times New Roman" w:eastAsia="Times New Roman" w:hAnsi="Times New Roman"/>
                <w:sz w:val="24"/>
                <w:szCs w:val="24"/>
              </w:rPr>
              <w:t>Balaia Golf- 9 buracos e Pine Cliffs Golf- 9 buracos</w:t>
            </w:r>
          </w:p>
        </w:tc>
      </w:tr>
      <w:tr w:rsidR="001D4628" w:rsidTr="00A8630B">
        <w:tc>
          <w:tcPr>
            <w:cnfStyle w:val="001000000000"/>
            <w:tcW w:w="0" w:type="auto"/>
            <w:noWrap/>
          </w:tcPr>
          <w:p w:rsidR="001D4628" w:rsidRDefault="001D4628" w:rsidP="00A8630B">
            <w:pPr>
              <w:rPr>
                <w:rFonts w:ascii="Times New Roman" w:hAnsi="Times New Roman"/>
                <w:sz w:val="24"/>
                <w:szCs w:val="24"/>
              </w:rPr>
            </w:pPr>
            <w:r>
              <w:rPr>
                <w:rFonts w:ascii="Times New Roman" w:hAnsi="Times New Roman"/>
                <w:sz w:val="24"/>
                <w:szCs w:val="24"/>
              </w:rPr>
              <w:t>Vilamoura</w:t>
            </w:r>
          </w:p>
        </w:tc>
        <w:tc>
          <w:tcPr>
            <w:tcW w:w="0" w:type="auto"/>
          </w:tcPr>
          <w:p w:rsidR="001D4628" w:rsidRDefault="001D4628" w:rsidP="00045D55">
            <w:pPr>
              <w:jc w:val="center"/>
              <w:cnfStyle w:val="000000000000"/>
              <w:rPr>
                <w:rFonts w:ascii="Times New Roman" w:eastAsia="Times New Roman" w:hAnsi="Times New Roman"/>
                <w:sz w:val="24"/>
                <w:szCs w:val="24"/>
              </w:rPr>
            </w:pPr>
            <w:r>
              <w:rPr>
                <w:rFonts w:ascii="Times New Roman" w:eastAsia="Times New Roman" w:hAnsi="Times New Roman"/>
                <w:sz w:val="24"/>
                <w:szCs w:val="24"/>
              </w:rPr>
              <w:t>Oceânico: Millenium Course- 18 buracos, Laguna Course- 18 buracos, Pinhal Course- 18 buracos, The Old Course- 18 buracos e Victoria Course- 18 buracos. Vila Sol Golf- 27 buracos</w:t>
            </w:r>
          </w:p>
        </w:tc>
      </w:tr>
      <w:tr w:rsidR="001D4628" w:rsidTr="00A8630B">
        <w:trPr>
          <w:cnfStyle w:val="000000100000"/>
        </w:trPr>
        <w:tc>
          <w:tcPr>
            <w:cnfStyle w:val="001000000000"/>
            <w:tcW w:w="0" w:type="auto"/>
            <w:noWrap/>
          </w:tcPr>
          <w:p w:rsidR="001D4628" w:rsidRDefault="001D4628" w:rsidP="00A8630B">
            <w:pPr>
              <w:rPr>
                <w:rFonts w:ascii="Times New Roman" w:hAnsi="Times New Roman"/>
                <w:sz w:val="24"/>
                <w:szCs w:val="24"/>
              </w:rPr>
            </w:pPr>
            <w:r>
              <w:rPr>
                <w:rFonts w:ascii="Times New Roman" w:eastAsia="Times New Roman" w:hAnsi="Times New Roman"/>
                <w:sz w:val="24"/>
                <w:szCs w:val="24"/>
                <w:lang w:val="en-US"/>
              </w:rPr>
              <w:t>Almancil</w:t>
            </w:r>
          </w:p>
        </w:tc>
        <w:tc>
          <w:tcPr>
            <w:tcW w:w="0" w:type="auto"/>
          </w:tcPr>
          <w:p w:rsidR="001D4628" w:rsidRDefault="001D4628" w:rsidP="00045D55">
            <w:pPr>
              <w:jc w:val="center"/>
              <w:cnfStyle w:val="000000100000"/>
              <w:rPr>
                <w:rFonts w:ascii="Times New Roman" w:eastAsia="Times New Roman" w:hAnsi="Times New Roman"/>
                <w:sz w:val="24"/>
                <w:szCs w:val="24"/>
              </w:rPr>
            </w:pPr>
            <w:r>
              <w:rPr>
                <w:rFonts w:ascii="Times New Roman" w:eastAsia="Times New Roman" w:hAnsi="Times New Roman"/>
                <w:sz w:val="24"/>
                <w:szCs w:val="24"/>
              </w:rPr>
              <w:t>Pinheiros Altos- 27 buracos, Laranjal Golf- 18 buracos, Quinta do Lago North- 18 buracos, Quinta do Lago South- 18 buracos, San Lorenzo Golf- 18 buracos, Vale de Lobo Ocean- 18 buracos e Vale de Lobo Royal- 18 buracos.</w:t>
            </w:r>
          </w:p>
        </w:tc>
      </w:tr>
      <w:tr w:rsidR="001D4628" w:rsidTr="00A8630B">
        <w:tc>
          <w:tcPr>
            <w:cnfStyle w:val="001000000000"/>
            <w:tcW w:w="0" w:type="auto"/>
            <w:noWrap/>
          </w:tcPr>
          <w:p w:rsidR="001D4628" w:rsidRDefault="001D4628" w:rsidP="00A8630B">
            <w:pPr>
              <w:rPr>
                <w:rFonts w:ascii="Times New Roman" w:hAnsi="Times New Roman"/>
                <w:sz w:val="24"/>
                <w:szCs w:val="24"/>
              </w:rPr>
            </w:pPr>
            <w:r>
              <w:rPr>
                <w:rFonts w:ascii="Times New Roman" w:eastAsia="Times New Roman" w:hAnsi="Times New Roman"/>
                <w:sz w:val="24"/>
                <w:szCs w:val="24"/>
              </w:rPr>
              <w:t>Armação de Pêra</w:t>
            </w:r>
          </w:p>
        </w:tc>
        <w:tc>
          <w:tcPr>
            <w:tcW w:w="0" w:type="auto"/>
          </w:tcPr>
          <w:p w:rsidR="001D4628" w:rsidRDefault="001D4628" w:rsidP="001D4628">
            <w:pPr>
              <w:spacing w:after="0" w:line="360" w:lineRule="auto"/>
              <w:jc w:val="center"/>
              <w:cnfStyle w:val="000000000000"/>
              <w:rPr>
                <w:rFonts w:ascii="Times New Roman" w:eastAsia="Times New Roman" w:hAnsi="Times New Roman"/>
                <w:sz w:val="24"/>
                <w:szCs w:val="24"/>
              </w:rPr>
            </w:pPr>
            <w:r>
              <w:rPr>
                <w:rFonts w:ascii="Times New Roman" w:eastAsia="Times New Roman" w:hAnsi="Times New Roman"/>
                <w:sz w:val="24"/>
                <w:szCs w:val="24"/>
              </w:rPr>
              <w:t>Salgados- 18 buracos</w:t>
            </w:r>
          </w:p>
        </w:tc>
      </w:tr>
      <w:tr w:rsidR="001D4628" w:rsidTr="001D4628">
        <w:trPr>
          <w:cnfStyle w:val="000000100000"/>
          <w:trHeight w:val="851"/>
        </w:trPr>
        <w:tc>
          <w:tcPr>
            <w:cnfStyle w:val="001000000000"/>
            <w:tcW w:w="0" w:type="auto"/>
            <w:noWrap/>
            <w:vAlign w:val="center"/>
          </w:tcPr>
          <w:p w:rsidR="001D4628" w:rsidRDefault="00045D55" w:rsidP="00045D55">
            <w:pPr>
              <w:spacing w:line="360" w:lineRule="auto"/>
              <w:jc w:val="left"/>
              <w:rPr>
                <w:rFonts w:ascii="Times New Roman" w:hAnsi="Times New Roman"/>
                <w:sz w:val="24"/>
                <w:szCs w:val="24"/>
              </w:rPr>
            </w:pPr>
            <w:r>
              <w:rPr>
                <w:rFonts w:ascii="Times New Roman" w:hAnsi="Times New Roman"/>
                <w:b/>
                <w:sz w:val="24"/>
                <w:szCs w:val="24"/>
              </w:rPr>
              <w:t>BARLAVENTO ALGARVIO</w:t>
            </w:r>
          </w:p>
        </w:tc>
        <w:tc>
          <w:tcPr>
            <w:tcW w:w="0" w:type="auto"/>
            <w:vAlign w:val="center"/>
          </w:tcPr>
          <w:p w:rsidR="001D4628" w:rsidRDefault="001D4628" w:rsidP="001D4628">
            <w:pPr>
              <w:jc w:val="left"/>
              <w:cnfStyle w:val="000000100000"/>
              <w:rPr>
                <w:rFonts w:ascii="Times New Roman" w:eastAsia="Times New Roman" w:hAnsi="Times New Roman"/>
                <w:sz w:val="24"/>
                <w:szCs w:val="24"/>
              </w:rPr>
            </w:pPr>
          </w:p>
        </w:tc>
      </w:tr>
      <w:tr w:rsidR="001D4628" w:rsidTr="00A8630B">
        <w:tc>
          <w:tcPr>
            <w:cnfStyle w:val="001000000000"/>
            <w:tcW w:w="0" w:type="auto"/>
            <w:noWrap/>
          </w:tcPr>
          <w:p w:rsidR="001D4628" w:rsidRDefault="00045D55" w:rsidP="00A8630B">
            <w:pPr>
              <w:rPr>
                <w:rFonts w:ascii="Times New Roman" w:hAnsi="Times New Roman"/>
                <w:sz w:val="24"/>
                <w:szCs w:val="24"/>
              </w:rPr>
            </w:pPr>
            <w:r>
              <w:rPr>
                <w:rFonts w:ascii="Times New Roman" w:eastAsia="Times New Roman" w:hAnsi="Times New Roman"/>
                <w:sz w:val="24"/>
                <w:szCs w:val="24"/>
              </w:rPr>
              <w:t>Portimão</w:t>
            </w:r>
          </w:p>
        </w:tc>
        <w:tc>
          <w:tcPr>
            <w:tcW w:w="0" w:type="auto"/>
          </w:tcPr>
          <w:p w:rsidR="001D4628" w:rsidRDefault="00045D55" w:rsidP="00045D55">
            <w:pPr>
              <w:jc w:val="center"/>
              <w:cnfStyle w:val="000000000000"/>
              <w:rPr>
                <w:rFonts w:ascii="Times New Roman" w:eastAsia="Times New Roman" w:hAnsi="Times New Roman"/>
                <w:sz w:val="24"/>
                <w:szCs w:val="24"/>
              </w:rPr>
            </w:pPr>
            <w:r>
              <w:rPr>
                <w:rFonts w:ascii="Times New Roman" w:eastAsia="Times New Roman" w:hAnsi="Times New Roman"/>
                <w:sz w:val="24"/>
                <w:szCs w:val="24"/>
              </w:rPr>
              <w:t>Álamos Golf- 18 buracos, Morgado Golf- 18 buracos</w:t>
            </w:r>
          </w:p>
        </w:tc>
      </w:tr>
      <w:tr w:rsidR="001D4628" w:rsidTr="00A8630B">
        <w:trPr>
          <w:cnfStyle w:val="000000100000"/>
        </w:trPr>
        <w:tc>
          <w:tcPr>
            <w:cnfStyle w:val="001000000000"/>
            <w:tcW w:w="0" w:type="auto"/>
            <w:noWrap/>
          </w:tcPr>
          <w:p w:rsidR="001D4628" w:rsidRDefault="00045D55" w:rsidP="00A8630B">
            <w:pPr>
              <w:rPr>
                <w:rFonts w:ascii="Times New Roman" w:hAnsi="Times New Roman"/>
                <w:sz w:val="24"/>
                <w:szCs w:val="24"/>
              </w:rPr>
            </w:pPr>
            <w:r>
              <w:rPr>
                <w:rFonts w:ascii="Times New Roman" w:eastAsia="Times New Roman" w:hAnsi="Times New Roman"/>
                <w:sz w:val="24"/>
                <w:szCs w:val="24"/>
              </w:rPr>
              <w:t>Alvor</w:t>
            </w:r>
          </w:p>
        </w:tc>
        <w:tc>
          <w:tcPr>
            <w:tcW w:w="0" w:type="auto"/>
          </w:tcPr>
          <w:p w:rsidR="001D4628" w:rsidRDefault="00045D55" w:rsidP="00045D55">
            <w:pPr>
              <w:jc w:val="center"/>
              <w:cnfStyle w:val="000000100000"/>
              <w:rPr>
                <w:rFonts w:ascii="Times New Roman" w:eastAsia="Times New Roman" w:hAnsi="Times New Roman"/>
                <w:sz w:val="24"/>
                <w:szCs w:val="24"/>
              </w:rPr>
            </w:pPr>
            <w:r>
              <w:rPr>
                <w:rFonts w:ascii="Times New Roman" w:eastAsia="Times New Roman" w:hAnsi="Times New Roman"/>
                <w:sz w:val="24"/>
                <w:szCs w:val="24"/>
              </w:rPr>
              <w:t>Alto Golf- 18 buracos e Penina Golf- 18 buracos</w:t>
            </w:r>
          </w:p>
        </w:tc>
      </w:tr>
      <w:tr w:rsidR="001D4628" w:rsidTr="00A8630B">
        <w:tc>
          <w:tcPr>
            <w:cnfStyle w:val="001000000000"/>
            <w:tcW w:w="0" w:type="auto"/>
            <w:noWrap/>
          </w:tcPr>
          <w:p w:rsidR="001D4628" w:rsidRDefault="00045D55" w:rsidP="00A8630B">
            <w:pPr>
              <w:rPr>
                <w:rFonts w:ascii="Times New Roman" w:hAnsi="Times New Roman"/>
                <w:sz w:val="24"/>
                <w:szCs w:val="24"/>
              </w:rPr>
            </w:pPr>
            <w:r>
              <w:rPr>
                <w:rFonts w:ascii="Times New Roman" w:eastAsia="Times New Roman" w:hAnsi="Times New Roman"/>
                <w:sz w:val="24"/>
                <w:szCs w:val="24"/>
              </w:rPr>
              <w:t>Lagos</w:t>
            </w:r>
          </w:p>
        </w:tc>
        <w:tc>
          <w:tcPr>
            <w:tcW w:w="0" w:type="auto"/>
          </w:tcPr>
          <w:p w:rsidR="001D4628" w:rsidRDefault="00045D55" w:rsidP="00045D55">
            <w:pPr>
              <w:jc w:val="center"/>
              <w:cnfStyle w:val="000000000000"/>
              <w:rPr>
                <w:rFonts w:ascii="Times New Roman" w:eastAsia="Times New Roman" w:hAnsi="Times New Roman"/>
                <w:sz w:val="24"/>
                <w:szCs w:val="24"/>
              </w:rPr>
            </w:pPr>
            <w:r>
              <w:rPr>
                <w:rFonts w:ascii="Times New Roman" w:eastAsia="Times New Roman" w:hAnsi="Times New Roman"/>
                <w:sz w:val="24"/>
                <w:szCs w:val="24"/>
              </w:rPr>
              <w:t>Boavista Golf- 18 buracos, Palmares- 18 buracos e Parque da Floresta- 18 buracos</w:t>
            </w:r>
          </w:p>
        </w:tc>
      </w:tr>
      <w:tr w:rsidR="001D4628" w:rsidTr="00A8630B">
        <w:trPr>
          <w:cnfStyle w:val="000000100000"/>
        </w:trPr>
        <w:tc>
          <w:tcPr>
            <w:cnfStyle w:val="001000000000"/>
            <w:tcW w:w="0" w:type="auto"/>
            <w:noWrap/>
          </w:tcPr>
          <w:p w:rsidR="001D4628" w:rsidRDefault="00045D55" w:rsidP="00A8630B">
            <w:pPr>
              <w:rPr>
                <w:rFonts w:ascii="Times New Roman" w:hAnsi="Times New Roman"/>
                <w:sz w:val="24"/>
                <w:szCs w:val="24"/>
              </w:rPr>
            </w:pPr>
            <w:r>
              <w:rPr>
                <w:rFonts w:ascii="Times New Roman" w:eastAsia="Times New Roman" w:hAnsi="Times New Roman"/>
                <w:sz w:val="24"/>
                <w:szCs w:val="24"/>
              </w:rPr>
              <w:t>Lagoa</w:t>
            </w:r>
          </w:p>
        </w:tc>
        <w:tc>
          <w:tcPr>
            <w:tcW w:w="0" w:type="auto"/>
          </w:tcPr>
          <w:p w:rsidR="001D4628" w:rsidRDefault="00045D55" w:rsidP="00045D55">
            <w:pPr>
              <w:jc w:val="center"/>
              <w:cnfStyle w:val="000000100000"/>
              <w:rPr>
                <w:rFonts w:ascii="Times New Roman" w:eastAsia="Times New Roman" w:hAnsi="Times New Roman"/>
                <w:sz w:val="24"/>
                <w:szCs w:val="24"/>
              </w:rPr>
            </w:pPr>
            <w:r>
              <w:rPr>
                <w:rFonts w:ascii="Times New Roman" w:eastAsia="Times New Roman" w:hAnsi="Times New Roman"/>
                <w:sz w:val="24"/>
                <w:szCs w:val="24"/>
              </w:rPr>
              <w:t>Gramacho Golf Course- 18 buracos, Vale da Pinta- 18 buracos e Vale de Milho- 9 buracos</w:t>
            </w:r>
          </w:p>
        </w:tc>
      </w:tr>
      <w:tr w:rsidR="001D4628" w:rsidTr="00A8630B">
        <w:tc>
          <w:tcPr>
            <w:cnfStyle w:val="001000000000"/>
            <w:tcW w:w="0" w:type="auto"/>
            <w:noWrap/>
          </w:tcPr>
          <w:p w:rsidR="001D4628" w:rsidRDefault="00045D55" w:rsidP="00A8630B">
            <w:pPr>
              <w:rPr>
                <w:rFonts w:ascii="Times New Roman" w:hAnsi="Times New Roman"/>
                <w:sz w:val="24"/>
                <w:szCs w:val="24"/>
              </w:rPr>
            </w:pPr>
            <w:r>
              <w:rPr>
                <w:rFonts w:ascii="Times New Roman" w:eastAsia="Times New Roman" w:hAnsi="Times New Roman"/>
                <w:sz w:val="24"/>
                <w:szCs w:val="24"/>
              </w:rPr>
              <w:t>Silves</w:t>
            </w:r>
          </w:p>
        </w:tc>
        <w:tc>
          <w:tcPr>
            <w:tcW w:w="0" w:type="auto"/>
          </w:tcPr>
          <w:p w:rsidR="001D4628" w:rsidRDefault="00045D55" w:rsidP="00A8630B">
            <w:pPr>
              <w:jc w:val="center"/>
              <w:cnfStyle w:val="000000000000"/>
              <w:rPr>
                <w:rFonts w:ascii="Times New Roman" w:eastAsia="Times New Roman" w:hAnsi="Times New Roman"/>
                <w:sz w:val="24"/>
                <w:szCs w:val="24"/>
              </w:rPr>
            </w:pPr>
            <w:r>
              <w:rPr>
                <w:rFonts w:ascii="Times New Roman" w:eastAsia="Times New Roman" w:hAnsi="Times New Roman"/>
                <w:sz w:val="24"/>
                <w:szCs w:val="24"/>
              </w:rPr>
              <w:t>Nick Faldo Golf- 18 buracos, O’Connor Golf- 18 buracos e Silves Golf- 18 buracos</w:t>
            </w:r>
          </w:p>
        </w:tc>
      </w:tr>
    </w:tbl>
    <w:p w:rsidR="001D4628" w:rsidRDefault="001D4628" w:rsidP="007F7F37">
      <w:pPr>
        <w:spacing w:line="480" w:lineRule="auto"/>
        <w:rPr>
          <w:rFonts w:ascii="Times New Roman" w:hAnsi="Times New Roman"/>
          <w:sz w:val="24"/>
          <w:szCs w:val="24"/>
        </w:rPr>
      </w:pPr>
    </w:p>
    <w:p w:rsidR="00F44F66" w:rsidRDefault="00F44F66" w:rsidP="007F7F37">
      <w:pPr>
        <w:spacing w:line="480" w:lineRule="auto"/>
        <w:rPr>
          <w:rFonts w:ascii="Times New Roman" w:hAnsi="Times New Roman"/>
          <w:sz w:val="24"/>
          <w:szCs w:val="24"/>
        </w:rPr>
      </w:pPr>
    </w:p>
    <w:p w:rsidR="007F7F37" w:rsidRPr="00CB2216" w:rsidRDefault="007F7F37" w:rsidP="007F7F37">
      <w:pPr>
        <w:spacing w:line="480" w:lineRule="auto"/>
        <w:rPr>
          <w:rFonts w:ascii="Times New Roman" w:hAnsi="Times New Roman"/>
          <w:sz w:val="24"/>
          <w:szCs w:val="24"/>
        </w:rPr>
      </w:pPr>
      <w:r>
        <w:rPr>
          <w:rFonts w:ascii="Times New Roman" w:hAnsi="Times New Roman"/>
          <w:sz w:val="24"/>
          <w:szCs w:val="24"/>
        </w:rPr>
        <w:t>Na</w:t>
      </w:r>
      <w:r w:rsidR="005E11DA">
        <w:rPr>
          <w:rFonts w:ascii="Times New Roman" w:hAnsi="Times New Roman"/>
          <w:sz w:val="24"/>
          <w:szCs w:val="24"/>
        </w:rPr>
        <w:t xml:space="preserve"> última inventariação feita em</w:t>
      </w:r>
      <w:r>
        <w:rPr>
          <w:rFonts w:ascii="Times New Roman" w:hAnsi="Times New Roman"/>
          <w:sz w:val="24"/>
          <w:szCs w:val="24"/>
        </w:rPr>
        <w:t xml:space="preserve"> Portugal, </w:t>
      </w:r>
      <w:r w:rsidR="005E11DA">
        <w:rPr>
          <w:rFonts w:ascii="Times New Roman" w:hAnsi="Times New Roman"/>
          <w:sz w:val="24"/>
          <w:szCs w:val="24"/>
        </w:rPr>
        <w:t xml:space="preserve">em 2011, </w:t>
      </w:r>
      <w:r>
        <w:rPr>
          <w:rFonts w:ascii="Times New Roman" w:hAnsi="Times New Roman"/>
          <w:sz w:val="24"/>
          <w:szCs w:val="24"/>
        </w:rPr>
        <w:t xml:space="preserve">existiam </w:t>
      </w:r>
      <w:r w:rsidR="002C4CA2">
        <w:rPr>
          <w:rFonts w:ascii="Times New Roman" w:hAnsi="Times New Roman"/>
          <w:sz w:val="24"/>
          <w:szCs w:val="24"/>
        </w:rPr>
        <w:t xml:space="preserve">cerca </w:t>
      </w:r>
      <w:r>
        <w:rPr>
          <w:rFonts w:ascii="Times New Roman" w:hAnsi="Times New Roman"/>
          <w:sz w:val="24"/>
          <w:szCs w:val="24"/>
        </w:rPr>
        <w:t>de 70 campos de 18 buracos e 4 de 27 buracos, realizando-se por ano 1,2 milhões de voltas de golfe associadas a 1 milhão de dormidas, que resultavam em 300 milhões de euros de receita</w:t>
      </w:r>
      <w:r w:rsidR="00CB2216">
        <w:rPr>
          <w:rFonts w:ascii="Times New Roman" w:hAnsi="Times New Roman"/>
          <w:sz w:val="24"/>
          <w:szCs w:val="24"/>
        </w:rPr>
        <w:t xml:space="preserve"> </w:t>
      </w:r>
      <w:r>
        <w:rPr>
          <w:rFonts w:ascii="Times New Roman" w:hAnsi="Times New Roman"/>
          <w:sz w:val="24"/>
          <w:szCs w:val="24"/>
        </w:rPr>
        <w:t xml:space="preserve">e cerca de 4 mil postos de trabalho </w:t>
      </w:r>
      <w:r w:rsidR="0051677A" w:rsidRPr="00EB4E85">
        <w:rPr>
          <w:rFonts w:ascii="Times New Roman" w:hAnsi="Times New Roman"/>
          <w:sz w:val="24"/>
          <w:szCs w:val="24"/>
        </w:rPr>
        <w:t>diretos</w:t>
      </w:r>
      <w:r w:rsidRPr="00EB4E85">
        <w:rPr>
          <w:rFonts w:ascii="Times New Roman" w:hAnsi="Times New Roman"/>
          <w:sz w:val="24"/>
          <w:szCs w:val="24"/>
        </w:rPr>
        <w:t xml:space="preserve"> (Agrellos, 2006).</w:t>
      </w:r>
      <w:r>
        <w:rPr>
          <w:rFonts w:ascii="Times New Roman" w:hAnsi="Times New Roman"/>
          <w:sz w:val="24"/>
          <w:szCs w:val="24"/>
        </w:rPr>
        <w:t xml:space="preserve"> Destes campos, 42% situavam-se na região do Algarve e 23% na zona de Lisboa. De realçar que, nos últimos 40 anos houve um aumento, de aproximadamente, um campo por ano </w:t>
      </w:r>
      <w:r w:rsidR="00BD1833">
        <w:rPr>
          <w:rFonts w:ascii="Times New Roman" w:hAnsi="Times New Roman"/>
          <w:sz w:val="24"/>
          <w:szCs w:val="24"/>
        </w:rPr>
        <w:t xml:space="preserve">na região do Algarve </w:t>
      </w:r>
      <w:r w:rsidRPr="00EB4E85">
        <w:rPr>
          <w:rFonts w:ascii="Times New Roman" w:hAnsi="Times New Roman"/>
          <w:sz w:val="24"/>
          <w:szCs w:val="24"/>
        </w:rPr>
        <w:t>(Mugadui, 2008).</w:t>
      </w:r>
      <w:r w:rsidR="00397E66">
        <w:rPr>
          <w:rFonts w:ascii="Times New Roman" w:hAnsi="Times New Roman"/>
          <w:sz w:val="24"/>
          <w:szCs w:val="24"/>
        </w:rPr>
        <w:t xml:space="preserve"> </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Apresenta-se na Tabela 3 o número de voltas anuais realizadas nos Campos de Golfe do Algarve, segundo o Gabinete de Apoio ao Investidor de Turismo no Algarve (2011).</w:t>
      </w:r>
    </w:p>
    <w:p w:rsidR="009B5538" w:rsidRDefault="009B5538" w:rsidP="00287455">
      <w:pPr>
        <w:spacing w:line="480" w:lineRule="auto"/>
        <w:jc w:val="left"/>
        <w:rPr>
          <w:rFonts w:ascii="Times New Roman" w:hAnsi="Times New Roman"/>
          <w:sz w:val="24"/>
          <w:szCs w:val="24"/>
        </w:rPr>
      </w:pPr>
    </w:p>
    <w:p w:rsidR="007F7F37" w:rsidRDefault="007F7F37" w:rsidP="00287455">
      <w:pPr>
        <w:spacing w:line="480" w:lineRule="auto"/>
        <w:jc w:val="left"/>
        <w:rPr>
          <w:rFonts w:ascii="Times New Roman" w:hAnsi="Times New Roman"/>
          <w:sz w:val="24"/>
          <w:szCs w:val="24"/>
        </w:rPr>
      </w:pPr>
      <w:r>
        <w:rPr>
          <w:rFonts w:ascii="Times New Roman" w:hAnsi="Times New Roman"/>
          <w:sz w:val="24"/>
          <w:szCs w:val="24"/>
        </w:rPr>
        <w:t>Tabela 3- Evolução temporal do número de voltas de golfe no Algarve</w:t>
      </w:r>
    </w:p>
    <w:tbl>
      <w:tblPr>
        <w:tblStyle w:val="ListaMdia2-Cor3"/>
        <w:tblW w:w="0" w:type="auto"/>
        <w:jc w:val="center"/>
        <w:tblLook w:val="04A0"/>
      </w:tblPr>
      <w:tblGrid>
        <w:gridCol w:w="1043"/>
        <w:gridCol w:w="3260"/>
      </w:tblGrid>
      <w:tr w:rsidR="00F44F66" w:rsidTr="00714392">
        <w:trPr>
          <w:cnfStyle w:val="100000000000"/>
          <w:jc w:val="center"/>
        </w:trPr>
        <w:tc>
          <w:tcPr>
            <w:cnfStyle w:val="001000000100"/>
            <w:tcW w:w="1043" w:type="dxa"/>
            <w:noWrap/>
          </w:tcPr>
          <w:p w:rsidR="00F44F66" w:rsidRPr="00F44F66" w:rsidRDefault="00F44F66">
            <w:pPr>
              <w:rPr>
                <w:rFonts w:ascii="Times New Roman" w:eastAsiaTheme="minorEastAsia" w:hAnsi="Times New Roman"/>
                <w:b/>
                <w:sz w:val="24"/>
                <w:szCs w:val="24"/>
              </w:rPr>
            </w:pPr>
            <w:r>
              <w:rPr>
                <w:rFonts w:ascii="Times New Roman" w:eastAsiaTheme="minorEastAsia" w:hAnsi="Times New Roman"/>
                <w:b/>
                <w:sz w:val="24"/>
                <w:szCs w:val="24"/>
              </w:rPr>
              <w:t>ANO</w:t>
            </w:r>
          </w:p>
        </w:tc>
        <w:tc>
          <w:tcPr>
            <w:tcW w:w="3260" w:type="dxa"/>
          </w:tcPr>
          <w:p w:rsidR="00F44F66" w:rsidRPr="00F44F66" w:rsidRDefault="00F44F66">
            <w:pPr>
              <w:jc w:val="center"/>
              <w:cnfStyle w:val="100000000000"/>
              <w:rPr>
                <w:rFonts w:ascii="Times New Roman" w:eastAsiaTheme="minorEastAsia" w:hAnsi="Times New Roman"/>
                <w:sz w:val="24"/>
                <w:szCs w:val="24"/>
              </w:rPr>
            </w:pPr>
            <w:r>
              <w:rPr>
                <w:rFonts w:ascii="Times New Roman" w:hAnsi="Times New Roman"/>
                <w:b/>
                <w:sz w:val="24"/>
                <w:szCs w:val="24"/>
              </w:rPr>
              <w:t>NÚMERO DE VOLTAS</w:t>
            </w:r>
          </w:p>
        </w:tc>
      </w:tr>
      <w:tr w:rsidR="00F44F66" w:rsidTr="00714392">
        <w:trPr>
          <w:cnfStyle w:val="000000100000"/>
          <w:jc w:val="center"/>
        </w:trPr>
        <w:tc>
          <w:tcPr>
            <w:cnfStyle w:val="001000000000"/>
            <w:tcW w:w="1043" w:type="dxa"/>
            <w:noWrap/>
          </w:tcPr>
          <w:p w:rsidR="00F44F66" w:rsidRPr="00F44F66" w:rsidRDefault="00F44F66">
            <w:pPr>
              <w:rPr>
                <w:rFonts w:ascii="Times New Roman" w:eastAsiaTheme="minorEastAsia" w:hAnsi="Times New Roman"/>
                <w:sz w:val="24"/>
                <w:szCs w:val="24"/>
              </w:rPr>
            </w:pPr>
            <w:r>
              <w:rPr>
                <w:rFonts w:ascii="Times New Roman" w:hAnsi="Times New Roman"/>
                <w:bCs/>
                <w:sz w:val="24"/>
                <w:szCs w:val="24"/>
              </w:rPr>
              <w:t>2004</w:t>
            </w:r>
          </w:p>
        </w:tc>
        <w:tc>
          <w:tcPr>
            <w:tcW w:w="3260" w:type="dxa"/>
          </w:tcPr>
          <w:p w:rsidR="00F44F66" w:rsidRPr="00F44F66" w:rsidRDefault="00F44F66">
            <w:pPr>
              <w:jc w:val="center"/>
              <w:cnfStyle w:val="000000100000"/>
              <w:rPr>
                <w:rFonts w:ascii="Times New Roman" w:eastAsiaTheme="minorEastAsia" w:hAnsi="Times New Roman"/>
                <w:sz w:val="24"/>
                <w:szCs w:val="24"/>
              </w:rPr>
            </w:pPr>
            <w:r>
              <w:rPr>
                <w:rFonts w:ascii="Times New Roman" w:hAnsi="Times New Roman"/>
                <w:sz w:val="24"/>
                <w:szCs w:val="24"/>
              </w:rPr>
              <w:t>914.095</w:t>
            </w:r>
          </w:p>
        </w:tc>
      </w:tr>
      <w:tr w:rsidR="00F44F66" w:rsidTr="00714392">
        <w:trPr>
          <w:jc w:val="center"/>
        </w:trPr>
        <w:tc>
          <w:tcPr>
            <w:cnfStyle w:val="001000000000"/>
            <w:tcW w:w="1043" w:type="dxa"/>
            <w:noWrap/>
          </w:tcPr>
          <w:p w:rsidR="00F44F66" w:rsidRPr="00F44F66" w:rsidRDefault="00F44F66">
            <w:pPr>
              <w:rPr>
                <w:rFonts w:ascii="Times New Roman" w:eastAsiaTheme="minorEastAsia" w:hAnsi="Times New Roman"/>
                <w:sz w:val="24"/>
                <w:szCs w:val="24"/>
              </w:rPr>
            </w:pPr>
            <w:r>
              <w:rPr>
                <w:rFonts w:ascii="Times New Roman" w:hAnsi="Times New Roman"/>
                <w:bCs/>
                <w:sz w:val="24"/>
                <w:szCs w:val="24"/>
              </w:rPr>
              <w:t>2005</w:t>
            </w:r>
          </w:p>
        </w:tc>
        <w:tc>
          <w:tcPr>
            <w:tcW w:w="3260" w:type="dxa"/>
          </w:tcPr>
          <w:p w:rsidR="00F44F66" w:rsidRPr="00F44F66" w:rsidRDefault="00F44F66">
            <w:pPr>
              <w:jc w:val="center"/>
              <w:cnfStyle w:val="000000000000"/>
              <w:rPr>
                <w:rFonts w:ascii="Times New Roman" w:eastAsiaTheme="minorEastAsia" w:hAnsi="Times New Roman"/>
                <w:sz w:val="24"/>
                <w:szCs w:val="24"/>
              </w:rPr>
            </w:pPr>
            <w:r>
              <w:rPr>
                <w:rFonts w:ascii="Times New Roman" w:hAnsi="Times New Roman"/>
                <w:sz w:val="24"/>
                <w:szCs w:val="24"/>
              </w:rPr>
              <w:t>993.539</w:t>
            </w:r>
          </w:p>
        </w:tc>
      </w:tr>
      <w:tr w:rsidR="00F44F66" w:rsidTr="00714392">
        <w:trPr>
          <w:cnfStyle w:val="000000100000"/>
          <w:jc w:val="center"/>
        </w:trPr>
        <w:tc>
          <w:tcPr>
            <w:cnfStyle w:val="001000000000"/>
            <w:tcW w:w="1043" w:type="dxa"/>
            <w:noWrap/>
          </w:tcPr>
          <w:p w:rsidR="00F44F66" w:rsidRPr="00F44F66" w:rsidRDefault="00F44F66">
            <w:pPr>
              <w:rPr>
                <w:rFonts w:ascii="Times New Roman" w:eastAsiaTheme="minorEastAsia" w:hAnsi="Times New Roman"/>
                <w:sz w:val="24"/>
                <w:szCs w:val="24"/>
              </w:rPr>
            </w:pPr>
            <w:r>
              <w:rPr>
                <w:rFonts w:ascii="Times New Roman" w:hAnsi="Times New Roman"/>
                <w:bCs/>
                <w:sz w:val="24"/>
                <w:szCs w:val="24"/>
              </w:rPr>
              <w:t>2006</w:t>
            </w:r>
          </w:p>
        </w:tc>
        <w:tc>
          <w:tcPr>
            <w:tcW w:w="3260" w:type="dxa"/>
          </w:tcPr>
          <w:p w:rsidR="00F44F66" w:rsidRPr="00F44F66" w:rsidRDefault="00F44F66">
            <w:pPr>
              <w:jc w:val="center"/>
              <w:cnfStyle w:val="000000100000"/>
              <w:rPr>
                <w:rFonts w:ascii="Times New Roman" w:eastAsiaTheme="minorEastAsia" w:hAnsi="Times New Roman"/>
                <w:sz w:val="24"/>
                <w:szCs w:val="24"/>
              </w:rPr>
            </w:pPr>
            <w:r>
              <w:rPr>
                <w:rFonts w:ascii="Times New Roman" w:hAnsi="Times New Roman"/>
                <w:sz w:val="24"/>
                <w:szCs w:val="24"/>
              </w:rPr>
              <w:t>1.054.562</w:t>
            </w:r>
          </w:p>
        </w:tc>
      </w:tr>
      <w:tr w:rsidR="00F44F66" w:rsidTr="00714392">
        <w:trPr>
          <w:jc w:val="center"/>
        </w:trPr>
        <w:tc>
          <w:tcPr>
            <w:cnfStyle w:val="001000000000"/>
            <w:tcW w:w="1043" w:type="dxa"/>
            <w:noWrap/>
          </w:tcPr>
          <w:p w:rsidR="00F44F66" w:rsidRPr="00F44F66" w:rsidRDefault="00F44F66">
            <w:pPr>
              <w:rPr>
                <w:rFonts w:ascii="Times New Roman" w:eastAsiaTheme="minorEastAsia" w:hAnsi="Times New Roman"/>
                <w:sz w:val="24"/>
                <w:szCs w:val="24"/>
              </w:rPr>
            </w:pPr>
            <w:r>
              <w:rPr>
                <w:rFonts w:ascii="Times New Roman" w:hAnsi="Times New Roman"/>
                <w:bCs/>
                <w:sz w:val="24"/>
                <w:szCs w:val="24"/>
              </w:rPr>
              <w:t>2007</w:t>
            </w:r>
          </w:p>
        </w:tc>
        <w:tc>
          <w:tcPr>
            <w:tcW w:w="3260" w:type="dxa"/>
          </w:tcPr>
          <w:p w:rsidR="00F44F66" w:rsidRPr="00F44F66" w:rsidRDefault="00F44F66">
            <w:pPr>
              <w:jc w:val="center"/>
              <w:cnfStyle w:val="000000000000"/>
              <w:rPr>
                <w:rFonts w:ascii="Times New Roman" w:eastAsiaTheme="minorEastAsia" w:hAnsi="Times New Roman"/>
                <w:sz w:val="24"/>
                <w:szCs w:val="24"/>
              </w:rPr>
            </w:pPr>
            <w:r>
              <w:rPr>
                <w:rFonts w:ascii="Times New Roman" w:hAnsi="Times New Roman"/>
                <w:sz w:val="24"/>
                <w:szCs w:val="24"/>
              </w:rPr>
              <w:t>1.081.097</w:t>
            </w:r>
          </w:p>
        </w:tc>
      </w:tr>
      <w:tr w:rsidR="00F44F66" w:rsidTr="00714392">
        <w:trPr>
          <w:cnfStyle w:val="000000100000"/>
          <w:jc w:val="center"/>
        </w:trPr>
        <w:tc>
          <w:tcPr>
            <w:cnfStyle w:val="001000000000"/>
            <w:tcW w:w="1043" w:type="dxa"/>
            <w:noWrap/>
          </w:tcPr>
          <w:p w:rsidR="00F44F66" w:rsidRPr="00F44F66" w:rsidRDefault="00714392">
            <w:pPr>
              <w:rPr>
                <w:rFonts w:ascii="Times New Roman" w:eastAsiaTheme="minorEastAsia" w:hAnsi="Times New Roman"/>
                <w:sz w:val="24"/>
                <w:szCs w:val="24"/>
              </w:rPr>
            </w:pPr>
            <w:r>
              <w:rPr>
                <w:rFonts w:ascii="Times New Roman" w:hAnsi="Times New Roman"/>
                <w:bCs/>
                <w:sz w:val="24"/>
                <w:szCs w:val="24"/>
              </w:rPr>
              <w:t>2008</w:t>
            </w:r>
          </w:p>
        </w:tc>
        <w:tc>
          <w:tcPr>
            <w:tcW w:w="3260" w:type="dxa"/>
          </w:tcPr>
          <w:p w:rsidR="00F44F66" w:rsidRPr="00F44F66" w:rsidRDefault="00714392">
            <w:pPr>
              <w:jc w:val="center"/>
              <w:cnfStyle w:val="000000100000"/>
              <w:rPr>
                <w:rFonts w:ascii="Times New Roman" w:eastAsiaTheme="minorEastAsia" w:hAnsi="Times New Roman"/>
                <w:sz w:val="24"/>
                <w:szCs w:val="24"/>
              </w:rPr>
            </w:pPr>
            <w:r>
              <w:rPr>
                <w:rFonts w:ascii="Times New Roman" w:hAnsi="Times New Roman"/>
                <w:sz w:val="24"/>
                <w:szCs w:val="24"/>
              </w:rPr>
              <w:t>1.078.235</w:t>
            </w:r>
          </w:p>
        </w:tc>
      </w:tr>
      <w:tr w:rsidR="00F44F66" w:rsidTr="00714392">
        <w:trPr>
          <w:jc w:val="center"/>
        </w:trPr>
        <w:tc>
          <w:tcPr>
            <w:cnfStyle w:val="001000000000"/>
            <w:tcW w:w="1043" w:type="dxa"/>
            <w:noWrap/>
          </w:tcPr>
          <w:p w:rsidR="00F44F66" w:rsidRPr="00F44F66" w:rsidRDefault="00714392">
            <w:pPr>
              <w:rPr>
                <w:rFonts w:ascii="Times New Roman" w:eastAsiaTheme="minorEastAsia" w:hAnsi="Times New Roman"/>
                <w:sz w:val="24"/>
                <w:szCs w:val="24"/>
              </w:rPr>
            </w:pPr>
            <w:r>
              <w:rPr>
                <w:rFonts w:ascii="Times New Roman" w:hAnsi="Times New Roman"/>
                <w:bCs/>
                <w:sz w:val="24"/>
                <w:szCs w:val="24"/>
              </w:rPr>
              <w:t>2009</w:t>
            </w:r>
          </w:p>
        </w:tc>
        <w:tc>
          <w:tcPr>
            <w:tcW w:w="3260" w:type="dxa"/>
          </w:tcPr>
          <w:p w:rsidR="00F44F66" w:rsidRPr="00F44F66" w:rsidRDefault="00714392">
            <w:pPr>
              <w:jc w:val="center"/>
              <w:cnfStyle w:val="000000000000"/>
              <w:rPr>
                <w:rFonts w:ascii="Times New Roman" w:eastAsiaTheme="minorEastAsia" w:hAnsi="Times New Roman"/>
                <w:sz w:val="24"/>
                <w:szCs w:val="24"/>
              </w:rPr>
            </w:pPr>
            <w:r>
              <w:rPr>
                <w:rFonts w:ascii="Times New Roman" w:hAnsi="Times New Roman"/>
                <w:sz w:val="24"/>
                <w:szCs w:val="24"/>
              </w:rPr>
              <w:t>987.154</w:t>
            </w:r>
          </w:p>
        </w:tc>
      </w:tr>
      <w:tr w:rsidR="00714392" w:rsidTr="00714392">
        <w:trPr>
          <w:cnfStyle w:val="000000100000"/>
          <w:jc w:val="center"/>
        </w:trPr>
        <w:tc>
          <w:tcPr>
            <w:cnfStyle w:val="001000000000"/>
            <w:tcW w:w="1043" w:type="dxa"/>
            <w:noWrap/>
          </w:tcPr>
          <w:p w:rsidR="00714392" w:rsidRPr="00F44F66" w:rsidRDefault="00714392">
            <w:pPr>
              <w:rPr>
                <w:rFonts w:ascii="Times New Roman" w:eastAsiaTheme="minorEastAsia" w:hAnsi="Times New Roman"/>
                <w:sz w:val="24"/>
                <w:szCs w:val="24"/>
              </w:rPr>
            </w:pPr>
            <w:r>
              <w:rPr>
                <w:rFonts w:ascii="Times New Roman" w:hAnsi="Times New Roman"/>
                <w:bCs/>
                <w:sz w:val="24"/>
                <w:szCs w:val="24"/>
              </w:rPr>
              <w:t>2010</w:t>
            </w:r>
          </w:p>
        </w:tc>
        <w:tc>
          <w:tcPr>
            <w:tcW w:w="3260" w:type="dxa"/>
          </w:tcPr>
          <w:p w:rsidR="00714392" w:rsidRPr="00F44F66" w:rsidRDefault="00714392">
            <w:pPr>
              <w:jc w:val="center"/>
              <w:cnfStyle w:val="000000100000"/>
              <w:rPr>
                <w:rFonts w:ascii="Times New Roman" w:eastAsiaTheme="minorEastAsia" w:hAnsi="Times New Roman"/>
                <w:sz w:val="24"/>
                <w:szCs w:val="24"/>
              </w:rPr>
            </w:pPr>
            <w:r>
              <w:rPr>
                <w:rFonts w:ascii="Times New Roman" w:hAnsi="Times New Roman"/>
                <w:sz w:val="24"/>
                <w:szCs w:val="24"/>
              </w:rPr>
              <w:t>957.412</w:t>
            </w:r>
          </w:p>
        </w:tc>
      </w:tr>
    </w:tbl>
    <w:p w:rsidR="00EF5223" w:rsidRDefault="00EF5223" w:rsidP="00961241">
      <w:pPr>
        <w:spacing w:line="480" w:lineRule="auto"/>
        <w:rPr>
          <w:rFonts w:ascii="Times New Roman" w:hAnsi="Times New Roman"/>
          <w:sz w:val="24"/>
          <w:szCs w:val="24"/>
          <w:highlight w:val="cyan"/>
        </w:rPr>
      </w:pPr>
    </w:p>
    <w:p w:rsidR="00CB2216" w:rsidRDefault="007F7F37" w:rsidP="007F7F37">
      <w:pPr>
        <w:spacing w:line="480" w:lineRule="auto"/>
        <w:rPr>
          <w:rFonts w:ascii="Times New Roman" w:hAnsi="Times New Roman"/>
          <w:sz w:val="24"/>
          <w:szCs w:val="24"/>
        </w:rPr>
      </w:pPr>
      <w:r>
        <w:rPr>
          <w:rFonts w:ascii="Times New Roman" w:hAnsi="Times New Roman"/>
          <w:sz w:val="24"/>
          <w:szCs w:val="24"/>
        </w:rPr>
        <w:t>De realçar que a partir de 2008 começou a sentir-se um decréscimo do número de voltas nos cam</w:t>
      </w:r>
      <w:r w:rsidR="009B5538">
        <w:rPr>
          <w:rFonts w:ascii="Times New Roman" w:hAnsi="Times New Roman"/>
          <w:sz w:val="24"/>
          <w:szCs w:val="24"/>
        </w:rPr>
        <w:t xml:space="preserve">pos de golfe do Algarve, que </w:t>
      </w:r>
      <w:r>
        <w:rPr>
          <w:rFonts w:ascii="Times New Roman" w:hAnsi="Times New Roman"/>
          <w:sz w:val="24"/>
          <w:szCs w:val="24"/>
        </w:rPr>
        <w:t xml:space="preserve">parece estar associada à situação de crise económica a nível global. No entanto, nas últimas quatro décadas, em Portugal, a indústria do golfe enquanto </w:t>
      </w:r>
      <w:r w:rsidR="0051677A">
        <w:rPr>
          <w:rFonts w:ascii="Times New Roman" w:hAnsi="Times New Roman"/>
          <w:sz w:val="24"/>
          <w:szCs w:val="24"/>
        </w:rPr>
        <w:t>atividade</w:t>
      </w:r>
      <w:r>
        <w:rPr>
          <w:rFonts w:ascii="Times New Roman" w:hAnsi="Times New Roman"/>
          <w:sz w:val="24"/>
          <w:szCs w:val="24"/>
        </w:rPr>
        <w:t xml:space="preserve"> desportiva especializada (Decreto-Lei nº 317/97 </w:t>
      </w:r>
    </w:p>
    <w:p w:rsidR="00CB2216" w:rsidRDefault="00CB2216" w:rsidP="007F7F37">
      <w:pPr>
        <w:spacing w:line="480" w:lineRule="auto"/>
        <w:rPr>
          <w:rFonts w:ascii="Times New Roman" w:hAnsi="Times New Roman"/>
          <w:sz w:val="24"/>
          <w:szCs w:val="24"/>
        </w:rPr>
      </w:pPr>
    </w:p>
    <w:p w:rsidR="00CB2216" w:rsidRDefault="00CB2216" w:rsidP="007F7F37">
      <w:pPr>
        <w:spacing w:line="480" w:lineRule="auto"/>
        <w:rPr>
          <w:rFonts w:ascii="Times New Roman" w:hAnsi="Times New Roman"/>
          <w:sz w:val="24"/>
          <w:szCs w:val="24"/>
        </w:rPr>
      </w:pPr>
    </w:p>
    <w:p w:rsidR="007F7F37" w:rsidRDefault="007F7F37" w:rsidP="007F7F37">
      <w:pPr>
        <w:spacing w:line="480" w:lineRule="auto"/>
        <w:rPr>
          <w:rFonts w:ascii="Times New Roman" w:hAnsi="Times New Roman"/>
          <w:sz w:val="24"/>
          <w:szCs w:val="24"/>
        </w:rPr>
      </w:pPr>
      <w:proofErr w:type="gramStart"/>
      <w:r>
        <w:rPr>
          <w:rFonts w:ascii="Times New Roman" w:hAnsi="Times New Roman"/>
          <w:sz w:val="24"/>
          <w:szCs w:val="24"/>
        </w:rPr>
        <w:t>de</w:t>
      </w:r>
      <w:proofErr w:type="gramEnd"/>
      <w:r>
        <w:rPr>
          <w:rFonts w:ascii="Times New Roman" w:hAnsi="Times New Roman"/>
          <w:sz w:val="24"/>
          <w:szCs w:val="24"/>
        </w:rPr>
        <w:t xml:space="preserve"> 25 de Novembro) tem sofrido um considerável crescimento, claramente associado às condições climáticas, e em particular, na região algarvia. De acordo com a Região de Turismo do Algarve (RTA), a importância do golfe para a diversificação e sustentação da economia regional, é fundamental, nomeadamente em termos das </w:t>
      </w:r>
      <w:r w:rsidR="0051677A">
        <w:rPr>
          <w:rFonts w:ascii="Times New Roman" w:hAnsi="Times New Roman"/>
          <w:sz w:val="24"/>
          <w:szCs w:val="24"/>
        </w:rPr>
        <w:t>atividades</w:t>
      </w:r>
      <w:r>
        <w:rPr>
          <w:rFonts w:ascii="Times New Roman" w:hAnsi="Times New Roman"/>
          <w:sz w:val="24"/>
          <w:szCs w:val="24"/>
        </w:rPr>
        <w:t xml:space="preserve"> económicas dependentes do golfe</w:t>
      </w:r>
      <w:r w:rsidR="00EB4E85">
        <w:rPr>
          <w:rFonts w:ascii="Times New Roman" w:hAnsi="Times New Roman"/>
          <w:sz w:val="24"/>
          <w:szCs w:val="24"/>
        </w:rPr>
        <w:t>.</w:t>
      </w:r>
      <w:r>
        <w:rPr>
          <w:rFonts w:ascii="Times New Roman" w:hAnsi="Times New Roman"/>
          <w:sz w:val="24"/>
          <w:szCs w:val="24"/>
        </w:rPr>
        <w:t xml:space="preserve"> </w:t>
      </w:r>
      <w:r w:rsidRPr="00EB4E85">
        <w:rPr>
          <w:rFonts w:ascii="Times New Roman" w:hAnsi="Times New Roman"/>
          <w:sz w:val="24"/>
          <w:szCs w:val="24"/>
        </w:rPr>
        <w:t>(RTA, 2003; Lefebure, 2007).</w:t>
      </w:r>
      <w:r>
        <w:rPr>
          <w:rFonts w:ascii="Times New Roman" w:hAnsi="Times New Roman"/>
          <w:sz w:val="24"/>
          <w:szCs w:val="24"/>
        </w:rPr>
        <w:t xml:space="preserve"> As discussões em redor da gestão sustentável do golfe são hoje recorrentes na região algarvia, caracterizando-se, em regra, pelo extremar de posições contraditórias. Por um lado, salientam-se os problemas de ordem ambiental (disponibilidade de água para rega, utilização de adubos, fertilizantes e pesticidas, poluição de águas subterrâneas, simplificação ou fragmentação de habitats, e a sua associação a empreendimentos urbanísticos…) e por outro lado, realça-se a sua importância estratégica do ponto de vista turístico, a sua importância para a economia regional, o efeito </w:t>
      </w:r>
      <w:r w:rsidR="002B349F">
        <w:rPr>
          <w:rFonts w:ascii="Times New Roman" w:hAnsi="Times New Roman"/>
          <w:sz w:val="24"/>
          <w:szCs w:val="24"/>
        </w:rPr>
        <w:t>atrativo</w:t>
      </w:r>
      <w:r>
        <w:rPr>
          <w:rFonts w:ascii="Times New Roman" w:hAnsi="Times New Roman"/>
          <w:sz w:val="24"/>
          <w:szCs w:val="24"/>
        </w:rPr>
        <w:t xml:space="preserve"> sobre turistas com elevado poder de compra, o seu papel no combate à sazonalidade </w:t>
      </w:r>
      <w:r w:rsidRPr="00EB4E85">
        <w:rPr>
          <w:rFonts w:ascii="Times New Roman" w:hAnsi="Times New Roman"/>
          <w:sz w:val="24"/>
          <w:szCs w:val="24"/>
        </w:rPr>
        <w:t>(PROTAL, 2007).</w:t>
      </w:r>
      <w:r>
        <w:rPr>
          <w:rFonts w:ascii="Times New Roman" w:hAnsi="Times New Roman"/>
          <w:sz w:val="24"/>
          <w:szCs w:val="24"/>
        </w:rPr>
        <w:t xml:space="preserve"> </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 xml:space="preserve">Conhecer em pormenor e avaliar os impactes reais que esta </w:t>
      </w:r>
      <w:r w:rsidR="0051677A">
        <w:rPr>
          <w:rFonts w:ascii="Times New Roman" w:hAnsi="Times New Roman"/>
          <w:sz w:val="24"/>
          <w:szCs w:val="24"/>
        </w:rPr>
        <w:t>atividade</w:t>
      </w:r>
      <w:r>
        <w:rPr>
          <w:rFonts w:ascii="Times New Roman" w:hAnsi="Times New Roman"/>
          <w:sz w:val="24"/>
          <w:szCs w:val="24"/>
        </w:rPr>
        <w:t xml:space="preserve"> exerce, </w:t>
      </w:r>
      <w:r w:rsidR="0051677A">
        <w:rPr>
          <w:rFonts w:ascii="Times New Roman" w:hAnsi="Times New Roman"/>
          <w:sz w:val="24"/>
          <w:szCs w:val="24"/>
        </w:rPr>
        <w:t>atualmente</w:t>
      </w:r>
      <w:r>
        <w:rPr>
          <w:rFonts w:ascii="Times New Roman" w:hAnsi="Times New Roman"/>
          <w:sz w:val="24"/>
          <w:szCs w:val="24"/>
        </w:rPr>
        <w:t xml:space="preserve"> sobre o meio natural e a economia do Algarve, são </w:t>
      </w:r>
      <w:r w:rsidR="0051677A">
        <w:rPr>
          <w:rFonts w:ascii="Times New Roman" w:hAnsi="Times New Roman"/>
          <w:sz w:val="24"/>
          <w:szCs w:val="24"/>
        </w:rPr>
        <w:t>aspetos</w:t>
      </w:r>
      <w:r>
        <w:rPr>
          <w:rFonts w:ascii="Times New Roman" w:hAnsi="Times New Roman"/>
          <w:sz w:val="24"/>
          <w:szCs w:val="24"/>
        </w:rPr>
        <w:t xml:space="preserve"> fundamentais para o seu desenvolvimento futuro na região. O golfe deve promover uma economia equilibrada quer pela </w:t>
      </w:r>
      <w:r w:rsidR="0051677A">
        <w:rPr>
          <w:rFonts w:ascii="Times New Roman" w:hAnsi="Times New Roman"/>
          <w:sz w:val="24"/>
          <w:szCs w:val="24"/>
        </w:rPr>
        <w:t>proteção</w:t>
      </w:r>
      <w:r>
        <w:rPr>
          <w:rFonts w:ascii="Times New Roman" w:hAnsi="Times New Roman"/>
          <w:sz w:val="24"/>
          <w:szCs w:val="24"/>
        </w:rPr>
        <w:t xml:space="preserve"> e valorização da paisagem, quer pela integração social com as comunidades </w:t>
      </w:r>
      <w:r w:rsidR="0051677A">
        <w:rPr>
          <w:rFonts w:ascii="Times New Roman" w:hAnsi="Times New Roman"/>
          <w:sz w:val="24"/>
          <w:szCs w:val="24"/>
        </w:rPr>
        <w:t>locais. Isto será possível se</w:t>
      </w:r>
      <w:r>
        <w:rPr>
          <w:rFonts w:ascii="Times New Roman" w:hAnsi="Times New Roman"/>
          <w:sz w:val="24"/>
          <w:szCs w:val="24"/>
        </w:rPr>
        <w:t xml:space="preserve"> </w:t>
      </w:r>
      <w:r w:rsidR="0051677A">
        <w:rPr>
          <w:rFonts w:ascii="Times New Roman" w:hAnsi="Times New Roman"/>
          <w:sz w:val="24"/>
          <w:szCs w:val="24"/>
        </w:rPr>
        <w:t>adotarem</w:t>
      </w:r>
      <w:r>
        <w:rPr>
          <w:rFonts w:ascii="Times New Roman" w:hAnsi="Times New Roman"/>
          <w:sz w:val="24"/>
          <w:szCs w:val="24"/>
        </w:rPr>
        <w:t xml:space="preserve"> </w:t>
      </w:r>
      <w:proofErr w:type="gramStart"/>
      <w:r>
        <w:rPr>
          <w:rFonts w:ascii="Times New Roman" w:hAnsi="Times New Roman"/>
          <w:sz w:val="24"/>
          <w:szCs w:val="24"/>
        </w:rPr>
        <w:t>princípios de desenvolvimento sustentável, que integrem ambiente</w:t>
      </w:r>
      <w:proofErr w:type="gramEnd"/>
      <w:r>
        <w:rPr>
          <w:rFonts w:ascii="Times New Roman" w:hAnsi="Times New Roman"/>
          <w:sz w:val="24"/>
          <w:szCs w:val="24"/>
        </w:rPr>
        <w:t>, economia local e a vertente social, associados a boas práticas de gestão financeira</w:t>
      </w:r>
      <w:r w:rsidRPr="00EB4E85">
        <w:rPr>
          <w:rFonts w:ascii="Times New Roman" w:hAnsi="Times New Roman"/>
          <w:sz w:val="24"/>
          <w:szCs w:val="24"/>
        </w:rPr>
        <w:t xml:space="preserve"> (</w:t>
      </w:r>
      <w:r w:rsidR="004B6084" w:rsidRPr="00EB4E85">
        <w:rPr>
          <w:rFonts w:ascii="Times New Roman" w:hAnsi="Times New Roman"/>
          <w:sz w:val="24"/>
          <w:szCs w:val="24"/>
        </w:rPr>
        <w:t>Martins &amp;</w:t>
      </w:r>
      <w:r w:rsidR="00D5634A">
        <w:rPr>
          <w:rFonts w:ascii="Times New Roman" w:hAnsi="Times New Roman"/>
          <w:sz w:val="24"/>
          <w:szCs w:val="24"/>
        </w:rPr>
        <w:t xml:space="preserve"> Correia,</w:t>
      </w:r>
      <w:r w:rsidRPr="00EB4E85">
        <w:rPr>
          <w:rFonts w:ascii="Times New Roman" w:hAnsi="Times New Roman"/>
          <w:sz w:val="24"/>
          <w:szCs w:val="24"/>
        </w:rPr>
        <w:t xml:space="preserve"> 2004).</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 xml:space="preserve">Finalmente é de salientar que, para alguns autores, entre os jogos que utilizam o solo como suporte, o golfe é aquele que provavelmente terá uma </w:t>
      </w:r>
      <w:r w:rsidR="0051677A">
        <w:rPr>
          <w:rFonts w:ascii="Times New Roman" w:hAnsi="Times New Roman"/>
          <w:sz w:val="24"/>
          <w:szCs w:val="24"/>
        </w:rPr>
        <w:t>interação</w:t>
      </w:r>
      <w:r>
        <w:rPr>
          <w:rFonts w:ascii="Times New Roman" w:hAnsi="Times New Roman"/>
          <w:sz w:val="24"/>
          <w:szCs w:val="24"/>
        </w:rPr>
        <w:t xml:space="preserve"> mais forte com o </w:t>
      </w:r>
      <w:r w:rsidRPr="00EB4E85">
        <w:rPr>
          <w:rFonts w:ascii="Times New Roman" w:hAnsi="Times New Roman"/>
          <w:sz w:val="24"/>
          <w:szCs w:val="24"/>
        </w:rPr>
        <w:t>ambiente (Stubbs, 1997).</w:t>
      </w:r>
      <w:r>
        <w:rPr>
          <w:rFonts w:ascii="Times New Roman" w:hAnsi="Times New Roman"/>
          <w:sz w:val="24"/>
          <w:szCs w:val="24"/>
        </w:rPr>
        <w:t xml:space="preserve"> </w:t>
      </w:r>
    </w:p>
    <w:p w:rsidR="001E7EB8" w:rsidRDefault="001E7EB8" w:rsidP="00961241">
      <w:pPr>
        <w:spacing w:line="480" w:lineRule="auto"/>
        <w:rPr>
          <w:rFonts w:ascii="Times New Roman" w:hAnsi="Times New Roman"/>
          <w:b/>
          <w:sz w:val="24"/>
          <w:szCs w:val="24"/>
        </w:rPr>
      </w:pPr>
    </w:p>
    <w:p w:rsidR="00961241" w:rsidRPr="008212E5" w:rsidRDefault="00827890" w:rsidP="00961241">
      <w:pPr>
        <w:spacing w:line="480" w:lineRule="auto"/>
        <w:ind w:left="851"/>
        <w:rPr>
          <w:rFonts w:ascii="Times New Roman" w:hAnsi="Times New Roman"/>
          <w:b/>
          <w:sz w:val="24"/>
          <w:szCs w:val="24"/>
        </w:rPr>
      </w:pPr>
      <w:r>
        <w:rPr>
          <w:rFonts w:ascii="Times New Roman" w:hAnsi="Times New Roman"/>
          <w:b/>
          <w:sz w:val="24"/>
          <w:szCs w:val="24"/>
        </w:rPr>
        <w:t>I.2.3</w:t>
      </w:r>
      <w:r w:rsidR="00961241">
        <w:rPr>
          <w:rFonts w:ascii="Times New Roman" w:hAnsi="Times New Roman"/>
          <w:b/>
          <w:sz w:val="24"/>
          <w:szCs w:val="24"/>
        </w:rPr>
        <w:t xml:space="preserve">. </w:t>
      </w:r>
      <w:r w:rsidR="00961241" w:rsidRPr="008212E5">
        <w:rPr>
          <w:rFonts w:ascii="Times New Roman" w:hAnsi="Times New Roman"/>
          <w:b/>
          <w:sz w:val="24"/>
          <w:szCs w:val="24"/>
        </w:rPr>
        <w:t>O Golfe e a Paisagem Algarvia</w:t>
      </w:r>
    </w:p>
    <w:p w:rsidR="00961241" w:rsidRDefault="00961241" w:rsidP="00961241">
      <w:pPr>
        <w:spacing w:line="480" w:lineRule="auto"/>
        <w:rPr>
          <w:rFonts w:ascii="Times New Roman" w:hAnsi="Times New Roman"/>
          <w:sz w:val="24"/>
          <w:szCs w:val="24"/>
        </w:rPr>
      </w:pPr>
      <w:r>
        <w:rPr>
          <w:rFonts w:ascii="Times New Roman" w:hAnsi="Times New Roman"/>
          <w:sz w:val="24"/>
          <w:szCs w:val="24"/>
        </w:rPr>
        <w:t>Nos últimos anos tem-se assistido</w:t>
      </w:r>
      <w:r w:rsidRPr="006B74C9">
        <w:rPr>
          <w:rFonts w:ascii="Times New Roman" w:hAnsi="Times New Roman"/>
          <w:sz w:val="24"/>
          <w:szCs w:val="24"/>
        </w:rPr>
        <w:t xml:space="preserve"> a uma acentuada descaracterização da paisagem </w:t>
      </w:r>
      <w:r>
        <w:rPr>
          <w:rFonts w:ascii="Times New Roman" w:hAnsi="Times New Roman"/>
          <w:sz w:val="24"/>
          <w:szCs w:val="24"/>
        </w:rPr>
        <w:t>da região algarvia,</w:t>
      </w:r>
      <w:r w:rsidRPr="006B74C9">
        <w:rPr>
          <w:rFonts w:ascii="Times New Roman" w:hAnsi="Times New Roman"/>
          <w:sz w:val="24"/>
          <w:szCs w:val="24"/>
        </w:rPr>
        <w:t xml:space="preserve"> </w:t>
      </w:r>
      <w:r>
        <w:rPr>
          <w:rFonts w:ascii="Times New Roman" w:hAnsi="Times New Roman"/>
          <w:sz w:val="24"/>
          <w:szCs w:val="24"/>
        </w:rPr>
        <w:t xml:space="preserve">frequentemente associada a </w:t>
      </w:r>
      <w:r w:rsidR="0051677A">
        <w:rPr>
          <w:rFonts w:ascii="Times New Roman" w:hAnsi="Times New Roman"/>
          <w:sz w:val="24"/>
          <w:szCs w:val="24"/>
        </w:rPr>
        <w:t>projetos</w:t>
      </w:r>
      <w:r>
        <w:rPr>
          <w:rFonts w:ascii="Times New Roman" w:hAnsi="Times New Roman"/>
          <w:sz w:val="24"/>
          <w:szCs w:val="24"/>
        </w:rPr>
        <w:t xml:space="preserve"> de campos de golfe, que não consideraram de uma forma adequada a preservação da paisagem. A implementação destes </w:t>
      </w:r>
      <w:r w:rsidR="002B349F">
        <w:rPr>
          <w:rFonts w:ascii="Times New Roman" w:hAnsi="Times New Roman"/>
          <w:sz w:val="24"/>
          <w:szCs w:val="24"/>
        </w:rPr>
        <w:t>projetos</w:t>
      </w:r>
      <w:proofErr w:type="gramStart"/>
      <w:r>
        <w:rPr>
          <w:rFonts w:ascii="Times New Roman" w:hAnsi="Times New Roman"/>
          <w:sz w:val="24"/>
          <w:szCs w:val="24"/>
        </w:rPr>
        <w:t>,</w:t>
      </w:r>
      <w:proofErr w:type="gramEnd"/>
      <w:r>
        <w:rPr>
          <w:rFonts w:ascii="Times New Roman" w:hAnsi="Times New Roman"/>
          <w:sz w:val="24"/>
          <w:szCs w:val="24"/>
        </w:rPr>
        <w:t xml:space="preserve"> tem promovido a </w:t>
      </w:r>
      <w:r w:rsidRPr="006B74C9">
        <w:rPr>
          <w:rFonts w:ascii="Times New Roman" w:hAnsi="Times New Roman"/>
          <w:sz w:val="24"/>
          <w:szCs w:val="24"/>
        </w:rPr>
        <w:t xml:space="preserve">diminuição do número de espécies vegetais autóctones </w:t>
      </w:r>
      <w:r w:rsidRPr="00540C27">
        <w:rPr>
          <w:rFonts w:ascii="Times New Roman" w:hAnsi="Times New Roman"/>
          <w:sz w:val="24"/>
          <w:szCs w:val="24"/>
        </w:rPr>
        <w:t xml:space="preserve">e </w:t>
      </w:r>
      <w:r>
        <w:rPr>
          <w:rFonts w:ascii="Times New Roman" w:hAnsi="Times New Roman"/>
          <w:sz w:val="24"/>
          <w:szCs w:val="24"/>
        </w:rPr>
        <w:t xml:space="preserve">o </w:t>
      </w:r>
      <w:r w:rsidRPr="006B74C9">
        <w:rPr>
          <w:rFonts w:ascii="Times New Roman" w:hAnsi="Times New Roman"/>
          <w:sz w:val="24"/>
          <w:szCs w:val="24"/>
        </w:rPr>
        <w:t xml:space="preserve">aumento </w:t>
      </w:r>
      <w:r>
        <w:rPr>
          <w:rFonts w:ascii="Times New Roman" w:hAnsi="Times New Roman"/>
          <w:sz w:val="24"/>
          <w:szCs w:val="24"/>
        </w:rPr>
        <w:t xml:space="preserve">das </w:t>
      </w:r>
      <w:r w:rsidRPr="006B74C9">
        <w:rPr>
          <w:rFonts w:ascii="Times New Roman" w:hAnsi="Times New Roman"/>
          <w:sz w:val="24"/>
          <w:szCs w:val="24"/>
        </w:rPr>
        <w:t xml:space="preserve">exóticas, </w:t>
      </w:r>
      <w:r>
        <w:rPr>
          <w:rFonts w:ascii="Times New Roman" w:hAnsi="Times New Roman"/>
          <w:sz w:val="24"/>
          <w:szCs w:val="24"/>
        </w:rPr>
        <w:t xml:space="preserve">estas associadas a </w:t>
      </w:r>
      <w:r w:rsidRPr="006B74C9">
        <w:rPr>
          <w:rFonts w:ascii="Times New Roman" w:hAnsi="Times New Roman"/>
          <w:sz w:val="24"/>
          <w:szCs w:val="24"/>
        </w:rPr>
        <w:t>elevado</w:t>
      </w:r>
      <w:r>
        <w:rPr>
          <w:rFonts w:ascii="Times New Roman" w:hAnsi="Times New Roman"/>
          <w:sz w:val="24"/>
          <w:szCs w:val="24"/>
        </w:rPr>
        <w:t>s</w:t>
      </w:r>
      <w:r w:rsidRPr="006B74C9">
        <w:rPr>
          <w:rFonts w:ascii="Times New Roman" w:hAnsi="Times New Roman"/>
          <w:sz w:val="24"/>
          <w:szCs w:val="24"/>
        </w:rPr>
        <w:t xml:space="preserve"> consumo</w:t>
      </w:r>
      <w:r>
        <w:rPr>
          <w:rFonts w:ascii="Times New Roman" w:hAnsi="Times New Roman"/>
          <w:sz w:val="24"/>
          <w:szCs w:val="24"/>
        </w:rPr>
        <w:t>s</w:t>
      </w:r>
      <w:r w:rsidRPr="006B74C9">
        <w:rPr>
          <w:rFonts w:ascii="Times New Roman" w:hAnsi="Times New Roman"/>
          <w:sz w:val="24"/>
          <w:szCs w:val="24"/>
        </w:rPr>
        <w:t xml:space="preserve"> de água</w:t>
      </w:r>
      <w:r>
        <w:rPr>
          <w:rFonts w:ascii="Times New Roman" w:hAnsi="Times New Roman"/>
          <w:sz w:val="24"/>
          <w:szCs w:val="24"/>
        </w:rPr>
        <w:t xml:space="preserve"> e a</w:t>
      </w:r>
      <w:r w:rsidRPr="006B74C9">
        <w:rPr>
          <w:rFonts w:ascii="Times New Roman" w:hAnsi="Times New Roman"/>
          <w:sz w:val="24"/>
          <w:szCs w:val="24"/>
        </w:rPr>
        <w:t xml:space="preserve"> </w:t>
      </w:r>
      <w:r>
        <w:rPr>
          <w:rFonts w:ascii="Times New Roman" w:hAnsi="Times New Roman"/>
          <w:sz w:val="24"/>
          <w:szCs w:val="24"/>
        </w:rPr>
        <w:t xml:space="preserve">práticas dispendiosas em termos de </w:t>
      </w:r>
      <w:r w:rsidRPr="006B74C9">
        <w:rPr>
          <w:rFonts w:ascii="Times New Roman" w:hAnsi="Times New Roman"/>
          <w:sz w:val="24"/>
          <w:szCs w:val="24"/>
        </w:rPr>
        <w:t xml:space="preserve">manutenção, </w:t>
      </w:r>
      <w:r>
        <w:rPr>
          <w:rFonts w:ascii="Times New Roman" w:hAnsi="Times New Roman"/>
          <w:sz w:val="24"/>
          <w:szCs w:val="24"/>
        </w:rPr>
        <w:t>ao que se acrescenta a perda de biodiversidade e portanto fortes impactes nos ecossistemas naturais.</w:t>
      </w:r>
      <w:r w:rsidRPr="0092242F">
        <w:rPr>
          <w:rFonts w:ascii="Times New Roman" w:hAnsi="Times New Roman"/>
          <w:sz w:val="24"/>
          <w:szCs w:val="24"/>
        </w:rPr>
        <w:t xml:space="preserve"> </w:t>
      </w:r>
      <w:r w:rsidR="0051677A">
        <w:rPr>
          <w:rFonts w:ascii="Times New Roman" w:hAnsi="Times New Roman"/>
          <w:sz w:val="24"/>
          <w:szCs w:val="24"/>
        </w:rPr>
        <w:t>Atualmente</w:t>
      </w:r>
      <w:r>
        <w:rPr>
          <w:rFonts w:ascii="Times New Roman" w:hAnsi="Times New Roman"/>
          <w:sz w:val="24"/>
          <w:szCs w:val="24"/>
        </w:rPr>
        <w:t xml:space="preserve"> subsistem dúvidas quanto à possibilidade do golfe ser uma ameaça permanente em termos de preservação da paisagem e das</w:t>
      </w:r>
      <w:r w:rsidR="0051677A">
        <w:rPr>
          <w:rFonts w:ascii="Times New Roman" w:hAnsi="Times New Roman"/>
          <w:sz w:val="24"/>
          <w:szCs w:val="24"/>
        </w:rPr>
        <w:t xml:space="preserve"> espécies autóctones e respe</w:t>
      </w:r>
      <w:r w:rsidRPr="006B74C9">
        <w:rPr>
          <w:rFonts w:ascii="Times New Roman" w:hAnsi="Times New Roman"/>
          <w:sz w:val="24"/>
          <w:szCs w:val="24"/>
        </w:rPr>
        <w:t xml:space="preserve">tivos </w:t>
      </w:r>
      <w:r w:rsidRPr="006B74C9">
        <w:rPr>
          <w:rFonts w:ascii="Times New Roman" w:hAnsi="Times New Roman"/>
          <w:i/>
          <w:sz w:val="24"/>
          <w:szCs w:val="24"/>
        </w:rPr>
        <w:t>habitats.</w:t>
      </w:r>
    </w:p>
    <w:p w:rsidR="00961241" w:rsidRDefault="00961241" w:rsidP="00961241">
      <w:pPr>
        <w:spacing w:line="480" w:lineRule="auto"/>
        <w:rPr>
          <w:rFonts w:ascii="Times New Roman" w:hAnsi="Times New Roman"/>
          <w:sz w:val="24"/>
          <w:szCs w:val="24"/>
        </w:rPr>
      </w:pPr>
      <w:r>
        <w:rPr>
          <w:rFonts w:ascii="Times New Roman" w:hAnsi="Times New Roman"/>
          <w:sz w:val="24"/>
          <w:szCs w:val="24"/>
        </w:rPr>
        <w:t>É</w:t>
      </w:r>
      <w:r w:rsidRPr="006B74C9">
        <w:rPr>
          <w:rFonts w:ascii="Times New Roman" w:hAnsi="Times New Roman"/>
          <w:sz w:val="24"/>
          <w:szCs w:val="24"/>
        </w:rPr>
        <w:t xml:space="preserve"> necessário desenvolver e implementar medidas que ajudem a </w:t>
      </w:r>
      <w:r>
        <w:rPr>
          <w:rFonts w:ascii="Times New Roman" w:hAnsi="Times New Roman"/>
          <w:sz w:val="24"/>
          <w:szCs w:val="24"/>
        </w:rPr>
        <w:t xml:space="preserve">inverter </w:t>
      </w:r>
      <w:r w:rsidRPr="006B74C9">
        <w:rPr>
          <w:rFonts w:ascii="Times New Roman" w:hAnsi="Times New Roman"/>
          <w:sz w:val="24"/>
          <w:szCs w:val="24"/>
        </w:rPr>
        <w:t xml:space="preserve">esta realidade e que favoreçam a interpretação e </w:t>
      </w:r>
      <w:r>
        <w:rPr>
          <w:rFonts w:ascii="Times New Roman" w:hAnsi="Times New Roman"/>
          <w:sz w:val="24"/>
          <w:szCs w:val="24"/>
        </w:rPr>
        <w:t>a valoriza</w:t>
      </w:r>
      <w:r w:rsidRPr="006B74C9">
        <w:rPr>
          <w:rFonts w:ascii="Times New Roman" w:hAnsi="Times New Roman"/>
          <w:sz w:val="24"/>
          <w:szCs w:val="24"/>
        </w:rPr>
        <w:t>ção da paisagem</w:t>
      </w:r>
      <w:r>
        <w:rPr>
          <w:rFonts w:ascii="Times New Roman" w:hAnsi="Times New Roman"/>
          <w:sz w:val="24"/>
          <w:szCs w:val="24"/>
        </w:rPr>
        <w:t>,</w:t>
      </w:r>
      <w:r w:rsidRPr="006B74C9">
        <w:rPr>
          <w:rFonts w:ascii="Times New Roman" w:hAnsi="Times New Roman"/>
          <w:sz w:val="24"/>
          <w:szCs w:val="24"/>
        </w:rPr>
        <w:t xml:space="preserve"> considerando-a como um recurso </w:t>
      </w:r>
      <w:r w:rsidR="0051677A" w:rsidRPr="006B74C9">
        <w:rPr>
          <w:rFonts w:ascii="Times New Roman" w:hAnsi="Times New Roman"/>
          <w:sz w:val="24"/>
          <w:szCs w:val="24"/>
        </w:rPr>
        <w:t>ativo</w:t>
      </w:r>
      <w:r w:rsidRPr="006B74C9">
        <w:rPr>
          <w:rFonts w:ascii="Times New Roman" w:hAnsi="Times New Roman"/>
          <w:sz w:val="24"/>
          <w:szCs w:val="24"/>
        </w:rPr>
        <w:t xml:space="preserve"> na identidade cultural e territorial. </w:t>
      </w:r>
      <w:r w:rsidRPr="00395A8A">
        <w:rPr>
          <w:rFonts w:ascii="Times New Roman" w:hAnsi="Times New Roman"/>
          <w:sz w:val="24"/>
          <w:szCs w:val="24"/>
        </w:rPr>
        <w:t>Para isso</w:t>
      </w:r>
      <w:r>
        <w:rPr>
          <w:rFonts w:ascii="Times New Roman" w:hAnsi="Times New Roman"/>
          <w:sz w:val="24"/>
          <w:szCs w:val="24"/>
        </w:rPr>
        <w:t>,</w:t>
      </w:r>
      <w:r w:rsidRPr="00395A8A">
        <w:rPr>
          <w:rFonts w:ascii="Times New Roman" w:hAnsi="Times New Roman"/>
          <w:sz w:val="24"/>
          <w:szCs w:val="24"/>
        </w:rPr>
        <w:t xml:space="preserve"> é indispensável considerar-se que a paisagem é um bem escasso e limitado, tanto em termos físicos como ecológicos, pelo que o necessário equilíbrio biológico se torna imprescindível</w:t>
      </w:r>
      <w:r>
        <w:rPr>
          <w:rFonts w:ascii="Times New Roman" w:hAnsi="Times New Roman"/>
          <w:sz w:val="24"/>
          <w:szCs w:val="24"/>
        </w:rPr>
        <w:t>,</w:t>
      </w:r>
      <w:r w:rsidRPr="00395A8A">
        <w:rPr>
          <w:rFonts w:ascii="Times New Roman" w:hAnsi="Times New Roman"/>
          <w:sz w:val="24"/>
          <w:szCs w:val="24"/>
        </w:rPr>
        <w:t xml:space="preserve"> não só para a manutenção mas também para o incremento da biodiversidade como base de sustentabilidade do </w:t>
      </w:r>
      <w:r w:rsidR="005E11DA">
        <w:rPr>
          <w:rFonts w:ascii="Times New Roman" w:hAnsi="Times New Roman"/>
          <w:sz w:val="24"/>
          <w:szCs w:val="24"/>
        </w:rPr>
        <w:t>sistema</w:t>
      </w:r>
      <w:r w:rsidRPr="00EB4E85">
        <w:rPr>
          <w:rFonts w:ascii="Times New Roman" w:hAnsi="Times New Roman"/>
          <w:sz w:val="24"/>
          <w:szCs w:val="24"/>
        </w:rPr>
        <w:t xml:space="preserve"> </w:t>
      </w:r>
      <w:r w:rsidR="00D5634A">
        <w:rPr>
          <w:rFonts w:ascii="Times New Roman" w:hAnsi="Times New Roman"/>
          <w:sz w:val="24"/>
          <w:szCs w:val="24"/>
        </w:rPr>
        <w:t>(Batista,</w:t>
      </w:r>
      <w:r w:rsidR="0061357D" w:rsidRPr="00EB4E85">
        <w:rPr>
          <w:rFonts w:ascii="Times New Roman" w:hAnsi="Times New Roman"/>
          <w:sz w:val="24"/>
          <w:szCs w:val="24"/>
        </w:rPr>
        <w:t xml:space="preserve"> </w:t>
      </w:r>
      <w:r w:rsidR="00D5634A">
        <w:rPr>
          <w:rFonts w:ascii="Times New Roman" w:hAnsi="Times New Roman"/>
          <w:sz w:val="24"/>
          <w:szCs w:val="24"/>
        </w:rPr>
        <w:t>2009</w:t>
      </w:r>
      <w:r w:rsidRPr="00EB4E85">
        <w:rPr>
          <w:rFonts w:ascii="Times New Roman" w:hAnsi="Times New Roman"/>
          <w:sz w:val="24"/>
          <w:szCs w:val="24"/>
        </w:rPr>
        <w:t>)</w:t>
      </w:r>
      <w:r w:rsidR="00D5634A">
        <w:rPr>
          <w:rFonts w:ascii="Times New Roman" w:hAnsi="Times New Roman"/>
          <w:sz w:val="24"/>
          <w:szCs w:val="24"/>
        </w:rPr>
        <w:t>.</w:t>
      </w:r>
    </w:p>
    <w:p w:rsidR="00961241" w:rsidRDefault="00961241" w:rsidP="00961241">
      <w:pPr>
        <w:spacing w:line="480" w:lineRule="auto"/>
        <w:rPr>
          <w:rFonts w:ascii="Times New Roman" w:hAnsi="Times New Roman"/>
          <w:sz w:val="24"/>
          <w:szCs w:val="24"/>
        </w:rPr>
      </w:pPr>
      <w:r w:rsidRPr="006B74C9">
        <w:rPr>
          <w:rFonts w:ascii="Times New Roman" w:hAnsi="Times New Roman"/>
          <w:sz w:val="24"/>
          <w:szCs w:val="24"/>
        </w:rPr>
        <w:t>Cada vez mais se defende que os campos de golfe para além de gerarem receitas fundamentais ao desenv</w:t>
      </w:r>
      <w:r>
        <w:rPr>
          <w:rFonts w:ascii="Times New Roman" w:hAnsi="Times New Roman"/>
          <w:sz w:val="24"/>
          <w:szCs w:val="24"/>
        </w:rPr>
        <w:t xml:space="preserve">olvimento da região do Algarve, promovendo o turismo nos meses de Outono/Inverno, alternativo a sol e praia, </w:t>
      </w:r>
      <w:r w:rsidRPr="006B74C9">
        <w:rPr>
          <w:rFonts w:ascii="Times New Roman" w:hAnsi="Times New Roman"/>
          <w:sz w:val="24"/>
          <w:szCs w:val="24"/>
        </w:rPr>
        <w:t>podem ainda contribuir para a preservação das características naturais dos ecossistemas.</w:t>
      </w:r>
      <w:r>
        <w:rPr>
          <w:rFonts w:ascii="Times New Roman" w:hAnsi="Times New Roman"/>
          <w:sz w:val="24"/>
          <w:szCs w:val="24"/>
        </w:rPr>
        <w:t xml:space="preserve"> </w:t>
      </w:r>
      <w:r w:rsidRPr="006B74C9">
        <w:rPr>
          <w:rFonts w:ascii="Times New Roman" w:hAnsi="Times New Roman"/>
          <w:sz w:val="24"/>
          <w:szCs w:val="24"/>
        </w:rPr>
        <w:t xml:space="preserve">A conservação da paisagem e da biodiversidade </w:t>
      </w:r>
      <w:r>
        <w:rPr>
          <w:rFonts w:ascii="Times New Roman" w:hAnsi="Times New Roman"/>
          <w:sz w:val="24"/>
          <w:szCs w:val="24"/>
        </w:rPr>
        <w:t xml:space="preserve">constitui um pilar fundamental para </w:t>
      </w:r>
      <w:r w:rsidRPr="006B74C9">
        <w:rPr>
          <w:rFonts w:ascii="Times New Roman" w:hAnsi="Times New Roman"/>
          <w:sz w:val="24"/>
          <w:szCs w:val="24"/>
        </w:rPr>
        <w:t>o desenvolvimento sustentável</w:t>
      </w:r>
      <w:r>
        <w:rPr>
          <w:rFonts w:ascii="Times New Roman" w:hAnsi="Times New Roman"/>
          <w:sz w:val="24"/>
          <w:szCs w:val="24"/>
        </w:rPr>
        <w:t>,</w:t>
      </w:r>
      <w:r w:rsidRPr="006B74C9">
        <w:rPr>
          <w:rFonts w:ascii="Times New Roman" w:hAnsi="Times New Roman"/>
          <w:sz w:val="24"/>
          <w:szCs w:val="24"/>
        </w:rPr>
        <w:t xml:space="preserve"> necess</w:t>
      </w:r>
      <w:r>
        <w:rPr>
          <w:rFonts w:ascii="Times New Roman" w:hAnsi="Times New Roman"/>
          <w:sz w:val="24"/>
          <w:szCs w:val="24"/>
        </w:rPr>
        <w:t xml:space="preserve">ário para a qualidade de vida das populações, em termos sociais e </w:t>
      </w:r>
      <w:r w:rsidRPr="006B74C9">
        <w:rPr>
          <w:rFonts w:ascii="Times New Roman" w:hAnsi="Times New Roman"/>
          <w:sz w:val="24"/>
          <w:szCs w:val="24"/>
        </w:rPr>
        <w:t>económico</w:t>
      </w:r>
      <w:r>
        <w:rPr>
          <w:rFonts w:ascii="Times New Roman" w:hAnsi="Times New Roman"/>
          <w:sz w:val="24"/>
          <w:szCs w:val="24"/>
        </w:rPr>
        <w:t xml:space="preserve">s. </w:t>
      </w:r>
    </w:p>
    <w:p w:rsidR="00CB2216" w:rsidRDefault="00CB2216" w:rsidP="00961241">
      <w:pPr>
        <w:spacing w:line="480" w:lineRule="auto"/>
        <w:rPr>
          <w:rFonts w:ascii="Times New Roman" w:hAnsi="Times New Roman"/>
          <w:sz w:val="24"/>
          <w:szCs w:val="24"/>
        </w:rPr>
      </w:pPr>
    </w:p>
    <w:p w:rsidR="00961241" w:rsidRDefault="00961241" w:rsidP="00961241">
      <w:pPr>
        <w:spacing w:line="480" w:lineRule="auto"/>
        <w:rPr>
          <w:rFonts w:ascii="Times New Roman" w:hAnsi="Times New Roman"/>
          <w:sz w:val="24"/>
          <w:szCs w:val="24"/>
        </w:rPr>
      </w:pPr>
      <w:r>
        <w:rPr>
          <w:rFonts w:ascii="Times New Roman" w:hAnsi="Times New Roman"/>
          <w:sz w:val="24"/>
          <w:szCs w:val="24"/>
        </w:rPr>
        <w:t>Neste</w:t>
      </w:r>
      <w:r w:rsidRPr="006B74C9">
        <w:rPr>
          <w:rFonts w:ascii="Times New Roman" w:hAnsi="Times New Roman"/>
          <w:sz w:val="24"/>
          <w:szCs w:val="24"/>
        </w:rPr>
        <w:t xml:space="preserve"> contexto</w:t>
      </w:r>
      <w:r>
        <w:rPr>
          <w:rFonts w:ascii="Times New Roman" w:hAnsi="Times New Roman"/>
          <w:sz w:val="24"/>
          <w:szCs w:val="24"/>
        </w:rPr>
        <w:t>, este</w:t>
      </w:r>
      <w:r w:rsidRPr="006B74C9">
        <w:rPr>
          <w:rFonts w:ascii="Times New Roman" w:hAnsi="Times New Roman"/>
          <w:sz w:val="24"/>
          <w:szCs w:val="24"/>
        </w:rPr>
        <w:t xml:space="preserve"> estudo pretende chamar a atenção para a importância da </w:t>
      </w:r>
      <w:r>
        <w:rPr>
          <w:rFonts w:ascii="Times New Roman" w:hAnsi="Times New Roman"/>
          <w:sz w:val="24"/>
          <w:szCs w:val="24"/>
        </w:rPr>
        <w:t xml:space="preserve">paisagem na </w:t>
      </w:r>
      <w:r w:rsidRPr="006B74C9">
        <w:rPr>
          <w:rFonts w:ascii="Times New Roman" w:hAnsi="Times New Roman"/>
          <w:sz w:val="24"/>
          <w:szCs w:val="24"/>
        </w:rPr>
        <w:t>sustentabilid</w:t>
      </w:r>
      <w:r>
        <w:rPr>
          <w:rFonts w:ascii="Times New Roman" w:hAnsi="Times New Roman"/>
          <w:sz w:val="24"/>
          <w:szCs w:val="24"/>
        </w:rPr>
        <w:t>ade do Golfe, promovendo uma reflexão ponderada sob</w:t>
      </w:r>
      <w:r w:rsidR="00D03269">
        <w:rPr>
          <w:rFonts w:ascii="Times New Roman" w:hAnsi="Times New Roman"/>
          <w:sz w:val="24"/>
          <w:szCs w:val="24"/>
        </w:rPr>
        <w:t xml:space="preserve">re a situação </w:t>
      </w:r>
      <w:r w:rsidR="0051677A">
        <w:rPr>
          <w:rFonts w:ascii="Times New Roman" w:hAnsi="Times New Roman"/>
          <w:sz w:val="24"/>
          <w:szCs w:val="24"/>
        </w:rPr>
        <w:t>atual</w:t>
      </w:r>
      <w:r w:rsidR="00D03269">
        <w:rPr>
          <w:rFonts w:ascii="Times New Roman" w:hAnsi="Times New Roman"/>
          <w:sz w:val="24"/>
          <w:szCs w:val="24"/>
        </w:rPr>
        <w:t xml:space="preserve">, </w:t>
      </w:r>
      <w:r w:rsidR="00D03269" w:rsidRPr="007F7F37">
        <w:rPr>
          <w:rFonts w:ascii="Times New Roman" w:hAnsi="Times New Roman"/>
          <w:sz w:val="24"/>
          <w:szCs w:val="24"/>
        </w:rPr>
        <w:t xml:space="preserve">visando </w:t>
      </w:r>
      <w:r w:rsidRPr="007F7F37">
        <w:rPr>
          <w:rFonts w:ascii="Times New Roman" w:hAnsi="Times New Roman"/>
          <w:sz w:val="24"/>
          <w:szCs w:val="24"/>
        </w:rPr>
        <w:t>sensibilizar e</w:t>
      </w:r>
      <w:r>
        <w:rPr>
          <w:rFonts w:ascii="Times New Roman" w:hAnsi="Times New Roman"/>
          <w:sz w:val="24"/>
          <w:szCs w:val="24"/>
        </w:rPr>
        <w:t xml:space="preserve"> contribuir para mudança de atitudes por parte dos agentes, deste importante sector económico. </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 xml:space="preserve">Considerando que a perda de </w:t>
      </w:r>
      <w:r>
        <w:rPr>
          <w:rFonts w:ascii="Times New Roman" w:hAnsi="Times New Roman"/>
          <w:i/>
          <w:sz w:val="24"/>
          <w:szCs w:val="24"/>
        </w:rPr>
        <w:t xml:space="preserve">habitats </w:t>
      </w:r>
      <w:r>
        <w:rPr>
          <w:rFonts w:ascii="Times New Roman" w:hAnsi="Times New Roman"/>
          <w:sz w:val="24"/>
          <w:szCs w:val="24"/>
        </w:rPr>
        <w:t xml:space="preserve">e/ou a sua fragmentação são as principais causas para a extinção das espécies, será necessário estabelecerem-se áreas nucleares que permitam a preservação de </w:t>
      </w:r>
      <w:r>
        <w:rPr>
          <w:rFonts w:ascii="Times New Roman" w:hAnsi="Times New Roman"/>
          <w:i/>
          <w:sz w:val="24"/>
          <w:szCs w:val="24"/>
        </w:rPr>
        <w:t>habitats</w:t>
      </w:r>
      <w:r>
        <w:rPr>
          <w:rFonts w:ascii="Times New Roman" w:hAnsi="Times New Roman"/>
          <w:sz w:val="24"/>
          <w:szCs w:val="24"/>
        </w:rPr>
        <w:t xml:space="preserve"> no interior dos campos de golfe bem como corredores verdes que liguem entre si as várias zonas a proteger. Outra importante medida de sustentabilidade é implanta</w:t>
      </w:r>
      <w:r w:rsidR="00FD7920">
        <w:rPr>
          <w:rFonts w:ascii="Times New Roman" w:hAnsi="Times New Roman"/>
          <w:sz w:val="24"/>
          <w:szCs w:val="24"/>
        </w:rPr>
        <w:t>r</w:t>
      </w:r>
      <w:r>
        <w:rPr>
          <w:rFonts w:ascii="Times New Roman" w:hAnsi="Times New Roman"/>
          <w:sz w:val="24"/>
          <w:szCs w:val="24"/>
        </w:rPr>
        <w:t xml:space="preserve"> zonas tampão ou </w:t>
      </w:r>
      <w:proofErr w:type="gramStart"/>
      <w:r>
        <w:rPr>
          <w:rFonts w:ascii="Times New Roman" w:hAnsi="Times New Roman"/>
          <w:i/>
          <w:sz w:val="24"/>
          <w:szCs w:val="24"/>
        </w:rPr>
        <w:t>buffers</w:t>
      </w:r>
      <w:proofErr w:type="gramEnd"/>
      <w:r>
        <w:rPr>
          <w:rFonts w:ascii="Times New Roman" w:hAnsi="Times New Roman"/>
          <w:i/>
          <w:sz w:val="24"/>
          <w:szCs w:val="24"/>
        </w:rPr>
        <w:t xml:space="preserve">, </w:t>
      </w:r>
      <w:r>
        <w:rPr>
          <w:rFonts w:ascii="Times New Roman" w:hAnsi="Times New Roman"/>
          <w:sz w:val="24"/>
          <w:szCs w:val="24"/>
        </w:rPr>
        <w:t>que são áreas de vegetação autóctone nas margens de um elemento de água, nomeadamente lagos, com a finalidade</w:t>
      </w:r>
      <w:r>
        <w:rPr>
          <w:rFonts w:ascii="Times New Roman" w:hAnsi="Times New Roman"/>
          <w:i/>
          <w:sz w:val="24"/>
          <w:szCs w:val="24"/>
        </w:rPr>
        <w:t xml:space="preserve"> </w:t>
      </w:r>
      <w:r>
        <w:rPr>
          <w:rFonts w:ascii="Times New Roman" w:hAnsi="Times New Roman"/>
          <w:sz w:val="24"/>
          <w:szCs w:val="24"/>
        </w:rPr>
        <w:t xml:space="preserve">assegurar a </w:t>
      </w:r>
      <w:r w:rsidR="0051677A">
        <w:rPr>
          <w:rFonts w:ascii="Times New Roman" w:hAnsi="Times New Roman"/>
          <w:sz w:val="24"/>
          <w:szCs w:val="24"/>
        </w:rPr>
        <w:t>proteção</w:t>
      </w:r>
      <w:r>
        <w:rPr>
          <w:rFonts w:ascii="Times New Roman" w:hAnsi="Times New Roman"/>
          <w:sz w:val="24"/>
          <w:szCs w:val="24"/>
        </w:rPr>
        <w:t xml:space="preserve"> de </w:t>
      </w:r>
      <w:r>
        <w:rPr>
          <w:rFonts w:ascii="Times New Roman" w:hAnsi="Times New Roman"/>
          <w:i/>
          <w:sz w:val="24"/>
          <w:szCs w:val="24"/>
        </w:rPr>
        <w:t xml:space="preserve">habitats </w:t>
      </w:r>
      <w:r>
        <w:rPr>
          <w:rFonts w:ascii="Times New Roman" w:hAnsi="Times New Roman"/>
          <w:sz w:val="24"/>
          <w:szCs w:val="24"/>
        </w:rPr>
        <w:t xml:space="preserve">ripários (húmidos), e ao mesmo tempo </w:t>
      </w:r>
      <w:r w:rsidR="0051677A">
        <w:rPr>
          <w:rFonts w:ascii="Times New Roman" w:hAnsi="Times New Roman"/>
          <w:sz w:val="24"/>
          <w:szCs w:val="24"/>
        </w:rPr>
        <w:t>atuarem</w:t>
      </w:r>
      <w:r>
        <w:rPr>
          <w:rFonts w:ascii="Times New Roman" w:hAnsi="Times New Roman"/>
          <w:sz w:val="24"/>
          <w:szCs w:val="24"/>
        </w:rPr>
        <w:t xml:space="preserve"> como filtros de contaminantes provenientes das zonas adjacentes.</w:t>
      </w:r>
    </w:p>
    <w:p w:rsidR="003850EE" w:rsidRDefault="003850EE" w:rsidP="003A730A">
      <w:pPr>
        <w:spacing w:line="360" w:lineRule="auto"/>
        <w:rPr>
          <w:rFonts w:ascii="Times New Roman" w:hAnsi="Times New Roman"/>
          <w:b/>
          <w:sz w:val="24"/>
          <w:szCs w:val="24"/>
        </w:rPr>
      </w:pPr>
    </w:p>
    <w:p w:rsidR="004B6084" w:rsidRDefault="004B6084" w:rsidP="003A730A">
      <w:pPr>
        <w:spacing w:line="360" w:lineRule="auto"/>
        <w:rPr>
          <w:rFonts w:ascii="Times New Roman" w:hAnsi="Times New Roman"/>
          <w:b/>
          <w:sz w:val="24"/>
          <w:szCs w:val="24"/>
        </w:rPr>
      </w:pPr>
    </w:p>
    <w:p w:rsidR="00E94672" w:rsidRDefault="00E94672" w:rsidP="00E94672">
      <w:pPr>
        <w:spacing w:line="480" w:lineRule="auto"/>
        <w:ind w:left="851"/>
        <w:rPr>
          <w:rFonts w:ascii="Times New Roman" w:hAnsi="Times New Roman"/>
          <w:b/>
          <w:sz w:val="24"/>
          <w:szCs w:val="24"/>
        </w:rPr>
      </w:pPr>
      <w:r>
        <w:rPr>
          <w:rFonts w:ascii="Times New Roman" w:hAnsi="Times New Roman"/>
          <w:b/>
          <w:sz w:val="24"/>
          <w:szCs w:val="24"/>
        </w:rPr>
        <w:t xml:space="preserve">I.3 </w:t>
      </w:r>
      <w:r w:rsidRPr="004A2629">
        <w:rPr>
          <w:rFonts w:ascii="Times New Roman" w:hAnsi="Times New Roman"/>
          <w:b/>
          <w:sz w:val="24"/>
          <w:szCs w:val="24"/>
        </w:rPr>
        <w:t>PAISAGEM</w:t>
      </w:r>
    </w:p>
    <w:p w:rsidR="00E94672" w:rsidRPr="00E93A1E" w:rsidRDefault="00E94672" w:rsidP="00E94672">
      <w:pPr>
        <w:spacing w:line="480" w:lineRule="auto"/>
        <w:rPr>
          <w:rFonts w:ascii="Times New Roman" w:hAnsi="Times New Roman"/>
          <w:b/>
          <w:sz w:val="24"/>
          <w:szCs w:val="24"/>
        </w:rPr>
      </w:pPr>
      <w:r>
        <w:rPr>
          <w:rFonts w:ascii="Times New Roman" w:hAnsi="Times New Roman"/>
          <w:b/>
          <w:sz w:val="24"/>
          <w:szCs w:val="24"/>
        </w:rPr>
        <w:tab/>
        <w:t>I.3.1 Definições de Paisagem</w:t>
      </w:r>
    </w:p>
    <w:p w:rsidR="00CB2216" w:rsidRDefault="00E94672" w:rsidP="00E94672">
      <w:pPr>
        <w:spacing w:line="480" w:lineRule="auto"/>
        <w:rPr>
          <w:rFonts w:ascii="Times New Roman" w:hAnsi="Times New Roman"/>
          <w:sz w:val="24"/>
          <w:szCs w:val="24"/>
        </w:rPr>
      </w:pPr>
      <w:r>
        <w:rPr>
          <w:rFonts w:ascii="Times New Roman" w:hAnsi="Times New Roman"/>
          <w:sz w:val="24"/>
          <w:szCs w:val="24"/>
        </w:rPr>
        <w:t>Muito se tem discutido sobre o</w:t>
      </w:r>
      <w:r w:rsidRPr="002B20A9">
        <w:rPr>
          <w:rFonts w:ascii="Times New Roman" w:hAnsi="Times New Roman"/>
          <w:sz w:val="24"/>
          <w:szCs w:val="24"/>
        </w:rPr>
        <w:t xml:space="preserve"> que é a paisagem e porque </w:t>
      </w:r>
      <w:r>
        <w:rPr>
          <w:rFonts w:ascii="Times New Roman" w:hAnsi="Times New Roman"/>
          <w:sz w:val="24"/>
          <w:szCs w:val="24"/>
        </w:rPr>
        <w:t xml:space="preserve">é importante a sua preservação. São diversas as definições que ao longo do tempo, têm sido associadas ao conceito de paisagem. </w:t>
      </w:r>
      <w:r w:rsidRPr="002B22A3">
        <w:rPr>
          <w:rFonts w:ascii="Times New Roman" w:hAnsi="Times New Roman"/>
          <w:sz w:val="24"/>
          <w:szCs w:val="24"/>
        </w:rPr>
        <w:t xml:space="preserve">Segundo o </w:t>
      </w:r>
      <w:r w:rsidRPr="002B22A3">
        <w:rPr>
          <w:rFonts w:ascii="Times New Roman" w:hAnsi="Times New Roman"/>
          <w:i/>
          <w:sz w:val="24"/>
          <w:szCs w:val="24"/>
        </w:rPr>
        <w:t>Council of Europe</w:t>
      </w:r>
      <w:r w:rsidRPr="002B22A3">
        <w:rPr>
          <w:rFonts w:ascii="Times New Roman" w:hAnsi="Times New Roman"/>
          <w:sz w:val="24"/>
          <w:szCs w:val="24"/>
        </w:rPr>
        <w:t xml:space="preserve"> a paisagem é o ponto de encontro entre a sociedade humana e a natureza </w:t>
      </w:r>
      <w:r w:rsidRPr="00EB4E85">
        <w:rPr>
          <w:rFonts w:ascii="Times New Roman" w:hAnsi="Times New Roman"/>
          <w:sz w:val="24"/>
          <w:szCs w:val="24"/>
        </w:rPr>
        <w:t>(Sweden, 2001). A</w:t>
      </w:r>
      <w:r w:rsidRPr="006B74C9">
        <w:rPr>
          <w:rFonts w:ascii="Times New Roman" w:hAnsi="Times New Roman"/>
          <w:sz w:val="24"/>
          <w:szCs w:val="24"/>
        </w:rPr>
        <w:t xml:space="preserve"> paisagem é o resultado da </w:t>
      </w:r>
      <w:r>
        <w:rPr>
          <w:rFonts w:ascii="Times New Roman" w:hAnsi="Times New Roman"/>
          <w:sz w:val="24"/>
          <w:szCs w:val="24"/>
        </w:rPr>
        <w:t xml:space="preserve">forma </w:t>
      </w:r>
      <w:r w:rsidRPr="006B74C9">
        <w:rPr>
          <w:rFonts w:ascii="Times New Roman" w:hAnsi="Times New Roman"/>
          <w:sz w:val="24"/>
          <w:szCs w:val="24"/>
        </w:rPr>
        <w:t xml:space="preserve">como os componentes biofísicos (geologia, clima, flora, fauna, etc) e culturais (uso de solo </w:t>
      </w:r>
      <w:r w:rsidR="0051677A" w:rsidRPr="006B74C9">
        <w:rPr>
          <w:rFonts w:ascii="Times New Roman" w:hAnsi="Times New Roman"/>
          <w:sz w:val="24"/>
          <w:szCs w:val="24"/>
        </w:rPr>
        <w:t>atual</w:t>
      </w:r>
      <w:r w:rsidRPr="006B74C9">
        <w:rPr>
          <w:rFonts w:ascii="Times New Roman" w:hAnsi="Times New Roman"/>
          <w:sz w:val="24"/>
          <w:szCs w:val="24"/>
        </w:rPr>
        <w:t xml:space="preserve"> e outras intervenções humanas) interagem entre si e são entendidos pelo homem </w:t>
      </w:r>
      <w:r w:rsidRPr="00EB4E85">
        <w:rPr>
          <w:rFonts w:ascii="Times New Roman" w:hAnsi="Times New Roman"/>
          <w:sz w:val="24"/>
          <w:szCs w:val="24"/>
        </w:rPr>
        <w:t>(Swanwick, 2002).</w:t>
      </w:r>
      <w:r w:rsidRPr="00776737">
        <w:rPr>
          <w:rFonts w:ascii="Times New Roman" w:hAnsi="Times New Roman"/>
          <w:sz w:val="24"/>
          <w:szCs w:val="24"/>
        </w:rPr>
        <w:t xml:space="preserve"> Sintetizando esta </w:t>
      </w:r>
      <w:r>
        <w:rPr>
          <w:rFonts w:ascii="Times New Roman" w:hAnsi="Times New Roman"/>
          <w:sz w:val="24"/>
          <w:szCs w:val="24"/>
        </w:rPr>
        <w:t xml:space="preserve">ideia, na Convenção Europeia </w:t>
      </w:r>
      <w:proofErr w:type="gramStart"/>
      <w:r>
        <w:rPr>
          <w:rFonts w:ascii="Times New Roman" w:hAnsi="Times New Roman"/>
          <w:sz w:val="24"/>
          <w:szCs w:val="24"/>
        </w:rPr>
        <w:t>da</w:t>
      </w:r>
      <w:proofErr w:type="gramEnd"/>
      <w:r>
        <w:rPr>
          <w:rFonts w:ascii="Times New Roman" w:hAnsi="Times New Roman"/>
          <w:sz w:val="24"/>
          <w:szCs w:val="24"/>
        </w:rPr>
        <w:t xml:space="preserve"> </w:t>
      </w:r>
    </w:p>
    <w:p w:rsidR="00CB2216" w:rsidRDefault="00CB2216" w:rsidP="00E94672">
      <w:pPr>
        <w:spacing w:line="480" w:lineRule="auto"/>
        <w:rPr>
          <w:rFonts w:ascii="Times New Roman" w:hAnsi="Times New Roman"/>
          <w:sz w:val="24"/>
          <w:szCs w:val="24"/>
        </w:rPr>
      </w:pPr>
    </w:p>
    <w:p w:rsidR="00E94672" w:rsidRPr="00EB4E85" w:rsidRDefault="00E94672" w:rsidP="00E94672">
      <w:pPr>
        <w:spacing w:line="480" w:lineRule="auto"/>
        <w:rPr>
          <w:rFonts w:ascii="Times New Roman" w:hAnsi="Times New Roman"/>
          <w:sz w:val="24"/>
          <w:szCs w:val="24"/>
        </w:rPr>
      </w:pPr>
      <w:r w:rsidRPr="00776737">
        <w:rPr>
          <w:rFonts w:ascii="Times New Roman" w:hAnsi="Times New Roman"/>
          <w:sz w:val="24"/>
          <w:szCs w:val="24"/>
        </w:rPr>
        <w:t>Paisagem</w:t>
      </w:r>
      <w:r>
        <w:rPr>
          <w:rFonts w:ascii="Times New Roman" w:hAnsi="Times New Roman"/>
          <w:sz w:val="24"/>
          <w:szCs w:val="24"/>
        </w:rPr>
        <w:t xml:space="preserve"> </w:t>
      </w:r>
      <w:r w:rsidRPr="00EB4E85">
        <w:rPr>
          <w:rFonts w:ascii="Times New Roman" w:hAnsi="Times New Roman"/>
          <w:sz w:val="24"/>
          <w:szCs w:val="24"/>
        </w:rPr>
        <w:t>(Florença, 2005),</w:t>
      </w:r>
      <w:r w:rsidRPr="00776737">
        <w:rPr>
          <w:rFonts w:ascii="Times New Roman" w:hAnsi="Times New Roman"/>
          <w:sz w:val="24"/>
          <w:szCs w:val="24"/>
        </w:rPr>
        <w:t xml:space="preserve"> os Estados Membros definiram paisagem como</w:t>
      </w:r>
      <w:r>
        <w:rPr>
          <w:rFonts w:ascii="Times New Roman" w:hAnsi="Times New Roman"/>
          <w:sz w:val="24"/>
          <w:szCs w:val="24"/>
        </w:rPr>
        <w:t>, uma parte do território</w:t>
      </w:r>
      <w:r w:rsidRPr="00776737">
        <w:rPr>
          <w:rFonts w:ascii="Times New Roman" w:hAnsi="Times New Roman"/>
          <w:sz w:val="24"/>
          <w:szCs w:val="24"/>
        </w:rPr>
        <w:t xml:space="preserve"> tal como é apreendida pelas populações, cujo carácter resulta da </w:t>
      </w:r>
      <w:r w:rsidR="0051677A" w:rsidRPr="00776737">
        <w:rPr>
          <w:rFonts w:ascii="Times New Roman" w:hAnsi="Times New Roman"/>
          <w:sz w:val="24"/>
          <w:szCs w:val="24"/>
        </w:rPr>
        <w:t>ação</w:t>
      </w:r>
      <w:r w:rsidRPr="00776737">
        <w:rPr>
          <w:rFonts w:ascii="Times New Roman" w:hAnsi="Times New Roman"/>
          <w:sz w:val="24"/>
          <w:szCs w:val="24"/>
        </w:rPr>
        <w:t xml:space="preserve"> e da </w:t>
      </w:r>
      <w:r w:rsidR="0051677A" w:rsidRPr="00776737">
        <w:rPr>
          <w:rFonts w:ascii="Times New Roman" w:hAnsi="Times New Roman"/>
          <w:sz w:val="24"/>
          <w:szCs w:val="24"/>
        </w:rPr>
        <w:t>interação</w:t>
      </w:r>
      <w:r w:rsidRPr="00776737">
        <w:rPr>
          <w:rFonts w:ascii="Times New Roman" w:hAnsi="Times New Roman"/>
          <w:sz w:val="24"/>
          <w:szCs w:val="24"/>
        </w:rPr>
        <w:t xml:space="preserve"> de </w:t>
      </w:r>
      <w:r w:rsidR="0051677A" w:rsidRPr="00776737">
        <w:rPr>
          <w:rFonts w:ascii="Times New Roman" w:hAnsi="Times New Roman"/>
          <w:sz w:val="24"/>
          <w:szCs w:val="24"/>
        </w:rPr>
        <w:t>fatores</w:t>
      </w:r>
      <w:r w:rsidRPr="00776737">
        <w:rPr>
          <w:rFonts w:ascii="Times New Roman" w:hAnsi="Times New Roman"/>
          <w:sz w:val="24"/>
          <w:szCs w:val="24"/>
        </w:rPr>
        <w:t xml:space="preserve"> naturais e </w:t>
      </w:r>
      <w:r w:rsidR="007F7F37">
        <w:rPr>
          <w:rFonts w:ascii="Times New Roman" w:hAnsi="Times New Roman"/>
          <w:sz w:val="24"/>
          <w:szCs w:val="24"/>
        </w:rPr>
        <w:t>/o</w:t>
      </w:r>
      <w:r w:rsidRPr="00776737">
        <w:rPr>
          <w:rFonts w:ascii="Times New Roman" w:hAnsi="Times New Roman"/>
          <w:sz w:val="24"/>
          <w:szCs w:val="24"/>
        </w:rPr>
        <w:t xml:space="preserve">u </w:t>
      </w:r>
      <w:r w:rsidRPr="007F7F37">
        <w:rPr>
          <w:rFonts w:ascii="Times New Roman" w:hAnsi="Times New Roman"/>
          <w:sz w:val="24"/>
          <w:szCs w:val="24"/>
        </w:rPr>
        <w:t>humano</w:t>
      </w:r>
      <w:r w:rsidR="00220C90" w:rsidRPr="007F7F37">
        <w:rPr>
          <w:rFonts w:ascii="Times New Roman" w:hAnsi="Times New Roman"/>
          <w:sz w:val="24"/>
          <w:szCs w:val="24"/>
        </w:rPr>
        <w:t>s</w:t>
      </w:r>
      <w:r w:rsidRPr="0061357D">
        <w:rPr>
          <w:rFonts w:ascii="Times New Roman" w:hAnsi="Times New Roman"/>
          <w:sz w:val="24"/>
          <w:szCs w:val="24"/>
        </w:rPr>
        <w:t xml:space="preserve"> </w:t>
      </w:r>
      <w:r>
        <w:rPr>
          <w:rFonts w:ascii="Times New Roman" w:hAnsi="Times New Roman"/>
          <w:sz w:val="24"/>
          <w:szCs w:val="24"/>
        </w:rPr>
        <w:t>(</w:t>
      </w:r>
      <w:r w:rsidRPr="00EB4E85">
        <w:rPr>
          <w:rFonts w:ascii="Times New Roman" w:hAnsi="Times New Roman"/>
          <w:sz w:val="24"/>
          <w:szCs w:val="24"/>
        </w:rPr>
        <w:t>Lefebure, 2007).</w:t>
      </w:r>
    </w:p>
    <w:p w:rsidR="00E94672" w:rsidRPr="000023E6" w:rsidRDefault="00E94672" w:rsidP="00E94672">
      <w:pPr>
        <w:spacing w:line="480" w:lineRule="auto"/>
        <w:rPr>
          <w:rFonts w:ascii="Times New Roman" w:hAnsi="Times New Roman"/>
          <w:sz w:val="24"/>
          <w:szCs w:val="24"/>
        </w:rPr>
      </w:pPr>
      <w:r w:rsidRPr="006B74C9">
        <w:rPr>
          <w:rFonts w:ascii="Times New Roman" w:hAnsi="Times New Roman"/>
          <w:sz w:val="24"/>
          <w:szCs w:val="24"/>
        </w:rPr>
        <w:t>A paisage</w:t>
      </w:r>
      <w:r>
        <w:rPr>
          <w:rFonts w:ascii="Times New Roman" w:hAnsi="Times New Roman"/>
          <w:sz w:val="24"/>
          <w:szCs w:val="24"/>
        </w:rPr>
        <w:t>m transmite um sentido de lugar, c</w:t>
      </w:r>
      <w:r w:rsidRPr="006B74C9">
        <w:rPr>
          <w:rFonts w:ascii="Times New Roman" w:hAnsi="Times New Roman"/>
          <w:sz w:val="24"/>
          <w:szCs w:val="24"/>
        </w:rPr>
        <w:t>onstitui</w:t>
      </w:r>
      <w:r>
        <w:rPr>
          <w:rFonts w:ascii="Times New Roman" w:hAnsi="Times New Roman"/>
          <w:sz w:val="24"/>
          <w:szCs w:val="24"/>
        </w:rPr>
        <w:t>ndo</w:t>
      </w:r>
      <w:r w:rsidRPr="006B74C9">
        <w:rPr>
          <w:rFonts w:ascii="Times New Roman" w:hAnsi="Times New Roman"/>
          <w:sz w:val="24"/>
          <w:szCs w:val="24"/>
        </w:rPr>
        <w:t xml:space="preserve"> um sistema</w:t>
      </w:r>
      <w:r w:rsidR="0051677A">
        <w:rPr>
          <w:rFonts w:ascii="Times New Roman" w:hAnsi="Times New Roman"/>
          <w:sz w:val="24"/>
          <w:szCs w:val="24"/>
        </w:rPr>
        <w:t xml:space="preserve"> dinâmico onde os diferentes fa</w:t>
      </w:r>
      <w:r w:rsidRPr="006B74C9">
        <w:rPr>
          <w:rFonts w:ascii="Times New Roman" w:hAnsi="Times New Roman"/>
          <w:sz w:val="24"/>
          <w:szCs w:val="24"/>
        </w:rPr>
        <w:t>tores se influenciam e evoluem em conjunto</w:t>
      </w:r>
      <w:r>
        <w:rPr>
          <w:rFonts w:ascii="Times New Roman" w:hAnsi="Times New Roman"/>
          <w:sz w:val="24"/>
          <w:szCs w:val="24"/>
        </w:rPr>
        <w:t>,</w:t>
      </w:r>
      <w:r w:rsidRPr="006B74C9">
        <w:rPr>
          <w:rFonts w:ascii="Times New Roman" w:hAnsi="Times New Roman"/>
          <w:sz w:val="24"/>
          <w:szCs w:val="24"/>
        </w:rPr>
        <w:t xml:space="preserve"> ao longo do tempo, resultando na base de identidade de cada região, de cada país, </w:t>
      </w:r>
      <w:r>
        <w:rPr>
          <w:rFonts w:ascii="Times New Roman" w:hAnsi="Times New Roman"/>
          <w:sz w:val="24"/>
          <w:szCs w:val="24"/>
        </w:rPr>
        <w:t xml:space="preserve">e portanto </w:t>
      </w:r>
      <w:r w:rsidRPr="006B74C9">
        <w:rPr>
          <w:rFonts w:ascii="Times New Roman" w:hAnsi="Times New Roman"/>
          <w:sz w:val="24"/>
          <w:szCs w:val="24"/>
        </w:rPr>
        <w:t>do território.</w:t>
      </w:r>
      <w:r>
        <w:rPr>
          <w:rFonts w:ascii="Times New Roman" w:hAnsi="Times New Roman"/>
          <w:sz w:val="24"/>
          <w:szCs w:val="24"/>
        </w:rPr>
        <w:t xml:space="preserve"> </w:t>
      </w:r>
      <w:r w:rsidRPr="006B74C9">
        <w:rPr>
          <w:rFonts w:ascii="Times New Roman" w:hAnsi="Times New Roman"/>
          <w:sz w:val="24"/>
          <w:szCs w:val="24"/>
        </w:rPr>
        <w:t xml:space="preserve">Durante muitos anos </w:t>
      </w:r>
      <w:r>
        <w:rPr>
          <w:rFonts w:ascii="Times New Roman" w:hAnsi="Times New Roman"/>
          <w:sz w:val="24"/>
          <w:szCs w:val="24"/>
        </w:rPr>
        <w:t>se assumiu a paisagem como um elemento estético correspondente ao</w:t>
      </w:r>
      <w:r w:rsidRPr="006B74C9">
        <w:rPr>
          <w:rFonts w:ascii="Times New Roman" w:hAnsi="Times New Roman"/>
          <w:sz w:val="24"/>
          <w:szCs w:val="24"/>
        </w:rPr>
        <w:t xml:space="preserve"> </w:t>
      </w:r>
      <w:r w:rsidR="0051677A">
        <w:rPr>
          <w:rFonts w:ascii="Times New Roman" w:hAnsi="Times New Roman"/>
          <w:sz w:val="24"/>
          <w:szCs w:val="24"/>
        </w:rPr>
        <w:t>espaço sobrante da ocupação efe</w:t>
      </w:r>
      <w:r w:rsidRPr="006B74C9">
        <w:rPr>
          <w:rFonts w:ascii="Times New Roman" w:hAnsi="Times New Roman"/>
          <w:sz w:val="24"/>
          <w:szCs w:val="24"/>
        </w:rPr>
        <w:t>tiva.</w:t>
      </w:r>
    </w:p>
    <w:p w:rsidR="00E94672" w:rsidRDefault="00E94672" w:rsidP="00E94672">
      <w:pPr>
        <w:spacing w:line="480" w:lineRule="auto"/>
        <w:rPr>
          <w:rFonts w:ascii="Times New Roman" w:hAnsi="Times New Roman"/>
          <w:sz w:val="24"/>
          <w:szCs w:val="24"/>
        </w:rPr>
      </w:pPr>
      <w:r>
        <w:rPr>
          <w:rFonts w:ascii="Times New Roman" w:hAnsi="Times New Roman"/>
          <w:sz w:val="24"/>
          <w:szCs w:val="24"/>
        </w:rPr>
        <w:t>A falta de perspetiva em termos de</w:t>
      </w:r>
      <w:r w:rsidRPr="006B74C9">
        <w:rPr>
          <w:rFonts w:ascii="Times New Roman" w:hAnsi="Times New Roman"/>
          <w:sz w:val="24"/>
          <w:szCs w:val="24"/>
        </w:rPr>
        <w:t xml:space="preserve"> espaço e sobretudo </w:t>
      </w:r>
      <w:r>
        <w:rPr>
          <w:rFonts w:ascii="Times New Roman" w:hAnsi="Times New Roman"/>
          <w:sz w:val="24"/>
          <w:szCs w:val="24"/>
        </w:rPr>
        <w:t xml:space="preserve">de </w:t>
      </w:r>
      <w:r w:rsidRPr="006B74C9">
        <w:rPr>
          <w:rFonts w:ascii="Times New Roman" w:hAnsi="Times New Roman"/>
          <w:sz w:val="24"/>
          <w:szCs w:val="24"/>
        </w:rPr>
        <w:t>tempo</w:t>
      </w:r>
      <w:proofErr w:type="gramStart"/>
      <w:r w:rsidRPr="006B74C9">
        <w:rPr>
          <w:rFonts w:ascii="Times New Roman" w:hAnsi="Times New Roman"/>
          <w:sz w:val="24"/>
          <w:szCs w:val="24"/>
        </w:rPr>
        <w:t>,</w:t>
      </w:r>
      <w:proofErr w:type="gramEnd"/>
      <w:r w:rsidRPr="006B74C9">
        <w:rPr>
          <w:rFonts w:ascii="Times New Roman" w:hAnsi="Times New Roman"/>
          <w:sz w:val="24"/>
          <w:szCs w:val="24"/>
        </w:rPr>
        <w:t xml:space="preserve"> impediu o Homem, à medida que ocupava e transformava a paisagem, de a compreender como um organismo </w:t>
      </w:r>
      <w:r w:rsidRPr="00305085">
        <w:rPr>
          <w:rFonts w:ascii="Times New Roman" w:hAnsi="Times New Roman"/>
          <w:sz w:val="24"/>
          <w:szCs w:val="24"/>
        </w:rPr>
        <w:t>em permanente evolução, sob a sua</w:t>
      </w:r>
      <w:r w:rsidR="0051677A">
        <w:rPr>
          <w:rFonts w:ascii="Times New Roman" w:hAnsi="Times New Roman"/>
          <w:sz w:val="24"/>
          <w:szCs w:val="24"/>
        </w:rPr>
        <w:t xml:space="preserve"> própria influência e demais fa</w:t>
      </w:r>
      <w:r w:rsidRPr="00305085">
        <w:rPr>
          <w:rFonts w:ascii="Times New Roman" w:hAnsi="Times New Roman"/>
          <w:sz w:val="24"/>
          <w:szCs w:val="24"/>
        </w:rPr>
        <w:t xml:space="preserve">tores ecológicos </w:t>
      </w:r>
      <w:r w:rsidRPr="00EB4E85">
        <w:rPr>
          <w:rFonts w:ascii="Times New Roman" w:hAnsi="Times New Roman"/>
          <w:sz w:val="24"/>
          <w:szCs w:val="24"/>
        </w:rPr>
        <w:t>(Raposo, 1965).</w:t>
      </w:r>
      <w:r w:rsidRPr="006B74C9">
        <w:rPr>
          <w:rFonts w:ascii="Times New Roman" w:hAnsi="Times New Roman"/>
          <w:sz w:val="24"/>
          <w:szCs w:val="24"/>
        </w:rPr>
        <w:t xml:space="preserve"> À medida que o Homem foi tomando consciência de quão preciosa é a paisagem para o seu equilíbrio foram surgindo </w:t>
      </w:r>
      <w:r>
        <w:rPr>
          <w:rFonts w:ascii="Times New Roman" w:hAnsi="Times New Roman"/>
          <w:sz w:val="24"/>
          <w:szCs w:val="24"/>
        </w:rPr>
        <w:t xml:space="preserve">novas </w:t>
      </w:r>
      <w:r w:rsidRPr="006B74C9">
        <w:rPr>
          <w:rFonts w:ascii="Times New Roman" w:hAnsi="Times New Roman"/>
          <w:sz w:val="24"/>
          <w:szCs w:val="24"/>
        </w:rPr>
        <w:t>definições, que foram acompanhando essa consciencialização at</w:t>
      </w:r>
      <w:r w:rsidR="0051677A">
        <w:rPr>
          <w:rFonts w:ascii="Times New Roman" w:hAnsi="Times New Roman"/>
          <w:sz w:val="24"/>
          <w:szCs w:val="24"/>
        </w:rPr>
        <w:t>é à a</w:t>
      </w:r>
      <w:r>
        <w:rPr>
          <w:rFonts w:ascii="Times New Roman" w:hAnsi="Times New Roman"/>
          <w:sz w:val="24"/>
          <w:szCs w:val="24"/>
        </w:rPr>
        <w:t xml:space="preserve">tualidade, no sentido de se </w:t>
      </w:r>
      <w:r w:rsidRPr="006B74C9">
        <w:rPr>
          <w:rFonts w:ascii="Times New Roman" w:hAnsi="Times New Roman"/>
          <w:sz w:val="24"/>
          <w:szCs w:val="24"/>
        </w:rPr>
        <w:t xml:space="preserve">compreender </w:t>
      </w:r>
      <w:r w:rsidRPr="00305085">
        <w:rPr>
          <w:rFonts w:ascii="Times New Roman" w:hAnsi="Times New Roman"/>
          <w:sz w:val="24"/>
          <w:szCs w:val="24"/>
        </w:rPr>
        <w:t xml:space="preserve">os princípios gerais da dinâmica da formação da paisagem e da sua conservação </w:t>
      </w:r>
      <w:r w:rsidRPr="00753030">
        <w:rPr>
          <w:rFonts w:ascii="Times New Roman" w:hAnsi="Times New Roman"/>
          <w:sz w:val="24"/>
          <w:szCs w:val="24"/>
        </w:rPr>
        <w:t>(Cabral, 1993).</w:t>
      </w:r>
      <w:r>
        <w:rPr>
          <w:rFonts w:ascii="Times New Roman" w:hAnsi="Times New Roman"/>
          <w:sz w:val="24"/>
          <w:szCs w:val="24"/>
        </w:rPr>
        <w:t xml:space="preserve"> </w:t>
      </w:r>
    </w:p>
    <w:p w:rsidR="007F7F37" w:rsidRDefault="007F7F37" w:rsidP="007F7F37">
      <w:pPr>
        <w:spacing w:line="480" w:lineRule="auto"/>
        <w:rPr>
          <w:rFonts w:ascii="Times New Roman" w:hAnsi="Times New Roman"/>
          <w:sz w:val="24"/>
          <w:szCs w:val="24"/>
        </w:rPr>
      </w:pPr>
      <w:r>
        <w:rPr>
          <w:rFonts w:ascii="Times New Roman" w:hAnsi="Times New Roman"/>
          <w:sz w:val="24"/>
          <w:szCs w:val="24"/>
        </w:rPr>
        <w:t>Hoje, o conceito de paisagem procura ser holístico integrando as dimensões ecológica, cultural, sócio-económica e sensorial e muitos autores se têm debruçado sobre este tema. A paisagem é um sistema dinâmico, onde os d</w:t>
      </w:r>
      <w:r w:rsidR="0051677A">
        <w:rPr>
          <w:rFonts w:ascii="Times New Roman" w:hAnsi="Times New Roman"/>
          <w:sz w:val="24"/>
          <w:szCs w:val="24"/>
        </w:rPr>
        <w:t>iferentes fa</w:t>
      </w:r>
      <w:r>
        <w:rPr>
          <w:rFonts w:ascii="Times New Roman" w:hAnsi="Times New Roman"/>
          <w:sz w:val="24"/>
          <w:szCs w:val="24"/>
        </w:rPr>
        <w:t xml:space="preserve">tores naturais e culturais interagem e evoluem em conjunto, determinando e sendo determinados pela estrutura global, o que resulta numa configuração particular, nomeadamente do relevo, coberto vegetal, uso do solo e povoamento, que lhe confere uma certa unidade e à qual corresponde um </w:t>
      </w:r>
      <w:r w:rsidR="00D5634A">
        <w:rPr>
          <w:rFonts w:ascii="Times New Roman" w:hAnsi="Times New Roman"/>
          <w:sz w:val="24"/>
          <w:szCs w:val="24"/>
        </w:rPr>
        <w:t>determinado carácter</w:t>
      </w:r>
      <w:r w:rsidR="00753030">
        <w:rPr>
          <w:rFonts w:ascii="Times New Roman" w:hAnsi="Times New Roman"/>
          <w:sz w:val="24"/>
          <w:szCs w:val="24"/>
        </w:rPr>
        <w:t xml:space="preserve"> </w:t>
      </w:r>
      <w:r w:rsidR="009B5538" w:rsidRPr="00753030">
        <w:rPr>
          <w:rFonts w:ascii="Times New Roman" w:hAnsi="Times New Roman"/>
          <w:sz w:val="24"/>
          <w:szCs w:val="24"/>
        </w:rPr>
        <w:t>(Cancela d’</w:t>
      </w:r>
      <w:r w:rsidRPr="00753030">
        <w:rPr>
          <w:rFonts w:ascii="Times New Roman" w:hAnsi="Times New Roman"/>
          <w:sz w:val="24"/>
          <w:szCs w:val="24"/>
        </w:rPr>
        <w:t>Abreu</w:t>
      </w:r>
      <w:r w:rsidR="009B5538" w:rsidRPr="00753030">
        <w:rPr>
          <w:rFonts w:ascii="Times New Roman" w:hAnsi="Times New Roman"/>
          <w:sz w:val="24"/>
          <w:szCs w:val="24"/>
        </w:rPr>
        <w:t xml:space="preserve"> </w:t>
      </w:r>
      <w:r w:rsidR="00686ED6" w:rsidRPr="00753030">
        <w:rPr>
          <w:rFonts w:ascii="Times New Roman" w:hAnsi="Times New Roman"/>
          <w:i/>
          <w:sz w:val="24"/>
          <w:szCs w:val="24"/>
        </w:rPr>
        <w:t>et al</w:t>
      </w:r>
      <w:r w:rsidR="009B5538" w:rsidRPr="00753030">
        <w:rPr>
          <w:rFonts w:ascii="Times New Roman" w:hAnsi="Times New Roman"/>
          <w:i/>
          <w:sz w:val="24"/>
          <w:szCs w:val="24"/>
        </w:rPr>
        <w:t>.</w:t>
      </w:r>
      <w:r w:rsidRPr="00753030">
        <w:rPr>
          <w:rFonts w:ascii="Times New Roman" w:hAnsi="Times New Roman"/>
          <w:sz w:val="24"/>
          <w:szCs w:val="24"/>
        </w:rPr>
        <w:t xml:space="preserve">, 2002 </w:t>
      </w:r>
      <w:r w:rsidRPr="00753030">
        <w:rPr>
          <w:rFonts w:ascii="Times New Roman" w:hAnsi="Times New Roman"/>
          <w:i/>
          <w:sz w:val="24"/>
          <w:szCs w:val="24"/>
        </w:rPr>
        <w:t>in</w:t>
      </w:r>
      <w:r w:rsidRPr="00753030">
        <w:rPr>
          <w:rFonts w:ascii="Times New Roman" w:hAnsi="Times New Roman"/>
          <w:sz w:val="24"/>
          <w:szCs w:val="24"/>
        </w:rPr>
        <w:t xml:space="preserve"> Batista, 2009).</w:t>
      </w:r>
    </w:p>
    <w:p w:rsidR="00CB2216" w:rsidRDefault="00CB2216" w:rsidP="00474A94">
      <w:pPr>
        <w:spacing w:line="480" w:lineRule="auto"/>
        <w:rPr>
          <w:rFonts w:ascii="Times New Roman" w:hAnsi="Times New Roman"/>
          <w:sz w:val="24"/>
          <w:szCs w:val="24"/>
        </w:rPr>
      </w:pPr>
    </w:p>
    <w:p w:rsidR="00E94672" w:rsidRPr="006B7EF3" w:rsidRDefault="0051677A" w:rsidP="00474A94">
      <w:pPr>
        <w:spacing w:line="480" w:lineRule="auto"/>
        <w:rPr>
          <w:rFonts w:ascii="Times New Roman" w:hAnsi="Times New Roman"/>
          <w:sz w:val="24"/>
          <w:szCs w:val="24"/>
        </w:rPr>
      </w:pPr>
      <w:r>
        <w:rPr>
          <w:rFonts w:ascii="Times New Roman" w:hAnsi="Times New Roman"/>
          <w:sz w:val="24"/>
          <w:szCs w:val="24"/>
        </w:rPr>
        <w:t>Por todos estes aspe</w:t>
      </w:r>
      <w:r w:rsidR="00E94672" w:rsidRPr="006C45D9">
        <w:rPr>
          <w:rFonts w:ascii="Times New Roman" w:hAnsi="Times New Roman"/>
          <w:sz w:val="24"/>
          <w:szCs w:val="24"/>
        </w:rPr>
        <w:t xml:space="preserve">tos a paisagem é considerada um dos recursos de maior importância tanto pelo seu valor económico como por ser uma componente essencial do património natural e </w:t>
      </w:r>
      <w:r w:rsidR="00E94672" w:rsidRPr="002D1120">
        <w:rPr>
          <w:rFonts w:ascii="Times New Roman" w:hAnsi="Times New Roman"/>
          <w:sz w:val="24"/>
          <w:szCs w:val="24"/>
        </w:rPr>
        <w:t>cultural</w:t>
      </w:r>
      <w:r w:rsidR="00E94672" w:rsidRPr="00753030">
        <w:rPr>
          <w:rFonts w:ascii="Times New Roman" w:hAnsi="Times New Roman"/>
          <w:i/>
          <w:sz w:val="24"/>
          <w:szCs w:val="24"/>
        </w:rPr>
        <w:t xml:space="preserve"> </w:t>
      </w:r>
      <w:r w:rsidR="00E94672" w:rsidRPr="00753030">
        <w:rPr>
          <w:rFonts w:ascii="Times New Roman" w:hAnsi="Times New Roman"/>
          <w:sz w:val="24"/>
          <w:szCs w:val="24"/>
        </w:rPr>
        <w:t xml:space="preserve">(Bernáldez, </w:t>
      </w:r>
      <w:r w:rsidR="00DA6087" w:rsidRPr="00753030">
        <w:rPr>
          <w:rFonts w:ascii="Times New Roman" w:hAnsi="Times New Roman"/>
          <w:sz w:val="24"/>
          <w:szCs w:val="24"/>
        </w:rPr>
        <w:t>1989</w:t>
      </w:r>
      <w:r w:rsidR="00E94672" w:rsidRPr="00753030">
        <w:rPr>
          <w:rFonts w:ascii="Times New Roman" w:hAnsi="Times New Roman"/>
          <w:sz w:val="24"/>
          <w:szCs w:val="24"/>
        </w:rPr>
        <w:t>).</w:t>
      </w:r>
      <w:r w:rsidR="00C7184C" w:rsidRPr="006B7EF3">
        <w:rPr>
          <w:rFonts w:ascii="Times New Roman" w:hAnsi="Times New Roman"/>
          <w:sz w:val="24"/>
          <w:szCs w:val="24"/>
        </w:rPr>
        <w:t xml:space="preserve"> </w:t>
      </w:r>
    </w:p>
    <w:p w:rsidR="007F7F37" w:rsidRPr="00753030" w:rsidRDefault="00E94672" w:rsidP="007F7F37">
      <w:pPr>
        <w:spacing w:line="480" w:lineRule="auto"/>
        <w:rPr>
          <w:rFonts w:ascii="Times New Roman" w:hAnsi="Times New Roman"/>
          <w:sz w:val="24"/>
          <w:szCs w:val="24"/>
        </w:rPr>
      </w:pPr>
      <w:r>
        <w:rPr>
          <w:rFonts w:ascii="Times New Roman" w:hAnsi="Times New Roman"/>
          <w:sz w:val="24"/>
          <w:szCs w:val="24"/>
        </w:rPr>
        <w:t xml:space="preserve">Paisagem é o resultado do relacionamento entre as pessoas e o lugar. Ela fornece o cenário para o nosso dia-a-dia. O termo é bastante abrangente, pode significar uma pequena mancha do deserto, uma serra, um parque urbano, uma extensão de várzea ou planície. É o resultado da forma como diferentes componentes do nosso ambiente, tanto natural (geologia, solos, clima, fauna, flora) como culturais, interagem e são percebidos por </w:t>
      </w:r>
      <w:r w:rsidR="007F7F37">
        <w:rPr>
          <w:rFonts w:ascii="Times New Roman" w:hAnsi="Times New Roman"/>
          <w:sz w:val="24"/>
          <w:szCs w:val="24"/>
        </w:rPr>
        <w:t>nós,</w:t>
      </w:r>
      <w:r w:rsidR="005E11DA">
        <w:rPr>
          <w:rFonts w:ascii="Times New Roman" w:hAnsi="Times New Roman"/>
          <w:sz w:val="24"/>
          <w:szCs w:val="24"/>
        </w:rPr>
        <w:t xml:space="preserve"> como se representa na Figura 2</w:t>
      </w:r>
      <w:r w:rsidR="00753030">
        <w:rPr>
          <w:rFonts w:ascii="Times New Roman" w:hAnsi="Times New Roman"/>
          <w:sz w:val="24"/>
          <w:szCs w:val="24"/>
        </w:rPr>
        <w:t xml:space="preserve"> </w:t>
      </w:r>
      <w:r w:rsidR="00D03E29">
        <w:rPr>
          <w:rFonts w:ascii="Times New Roman" w:hAnsi="Times New Roman"/>
          <w:sz w:val="24"/>
          <w:szCs w:val="24"/>
        </w:rPr>
        <w:t>(Swanwick,</w:t>
      </w:r>
      <w:r w:rsidR="007F7F37" w:rsidRPr="00753030">
        <w:rPr>
          <w:rFonts w:ascii="Times New Roman" w:hAnsi="Times New Roman"/>
          <w:sz w:val="24"/>
          <w:szCs w:val="24"/>
        </w:rPr>
        <w:t xml:space="preserve"> 2002).</w:t>
      </w:r>
    </w:p>
    <w:p w:rsidR="00E94672" w:rsidRDefault="00E94672" w:rsidP="00E94672">
      <w:pPr>
        <w:spacing w:line="480" w:lineRule="auto"/>
        <w:rPr>
          <w:rFonts w:ascii="Times New Roman" w:hAnsi="Times New Roman"/>
          <w:sz w:val="24"/>
          <w:szCs w:val="24"/>
        </w:rPr>
      </w:pPr>
    </w:p>
    <w:p w:rsidR="00E94672" w:rsidRDefault="00E94672" w:rsidP="00E94672">
      <w:pPr>
        <w:spacing w:line="360" w:lineRule="auto"/>
        <w:ind w:left="360"/>
        <w:jc w:val="center"/>
        <w:rPr>
          <w:rFonts w:ascii="Times New Roman" w:hAnsi="Times New Roman"/>
          <w:noProof/>
          <w:sz w:val="24"/>
          <w:szCs w:val="24"/>
          <w:lang w:eastAsia="pt-PT"/>
        </w:rPr>
      </w:pPr>
      <w:r>
        <w:object w:dxaOrig="17430" w:dyaOrig="107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25pt;height:324.7pt" o:ole="">
            <v:imagedata r:id="rId12" o:title="" croptop="13780f" cropbottom="13435f" cropleft="8100f" cropright="31548f"/>
          </v:shape>
          <o:OLEObject Type="Embed" ProgID="AutoCAD.Drawing.18" ShapeID="_x0000_i1025" DrawAspect="Content" ObjectID="_1406197253" r:id="rId13"/>
        </w:object>
      </w:r>
    </w:p>
    <w:p w:rsidR="00E94672" w:rsidRPr="003F4471" w:rsidRDefault="00E94672" w:rsidP="00E94672">
      <w:pPr>
        <w:spacing w:line="360" w:lineRule="auto"/>
        <w:jc w:val="center"/>
        <w:rPr>
          <w:rFonts w:ascii="Times New Roman" w:hAnsi="Times New Roman"/>
          <w:sz w:val="24"/>
          <w:szCs w:val="24"/>
          <w:lang w:val="en-US"/>
        </w:rPr>
      </w:pPr>
      <w:r w:rsidRPr="003F4471">
        <w:rPr>
          <w:rFonts w:ascii="Times New Roman" w:hAnsi="Times New Roman"/>
          <w:sz w:val="24"/>
          <w:szCs w:val="24"/>
          <w:lang w:val="en-US"/>
        </w:rPr>
        <w:t xml:space="preserve">Figura 2 </w:t>
      </w:r>
      <w:r w:rsidR="003263A8" w:rsidRPr="003F4471">
        <w:rPr>
          <w:rFonts w:ascii="Times New Roman" w:hAnsi="Times New Roman"/>
          <w:sz w:val="24"/>
          <w:szCs w:val="24"/>
          <w:lang w:val="en-US"/>
        </w:rPr>
        <w:t>– “What is Landscape?” (</w:t>
      </w:r>
      <w:proofErr w:type="gramStart"/>
      <w:r w:rsidR="003263A8" w:rsidRPr="003F4471">
        <w:rPr>
          <w:rFonts w:ascii="Times New Roman" w:hAnsi="Times New Roman"/>
          <w:sz w:val="24"/>
          <w:szCs w:val="24"/>
          <w:lang w:val="en-US"/>
        </w:rPr>
        <w:t>adap</w:t>
      </w:r>
      <w:proofErr w:type="gramEnd"/>
      <w:r w:rsidR="003263A8" w:rsidRPr="003F4471">
        <w:rPr>
          <w:rFonts w:ascii="Times New Roman" w:hAnsi="Times New Roman"/>
          <w:sz w:val="24"/>
          <w:szCs w:val="24"/>
          <w:lang w:val="en-US"/>
        </w:rPr>
        <w:t>.</w:t>
      </w:r>
      <w:r w:rsidRPr="003F4471">
        <w:rPr>
          <w:rFonts w:ascii="Times New Roman" w:hAnsi="Times New Roman"/>
          <w:sz w:val="24"/>
          <w:szCs w:val="24"/>
          <w:lang w:val="en-US"/>
        </w:rPr>
        <w:t xml:space="preserve"> de Swanwick, 2002)</w:t>
      </w:r>
    </w:p>
    <w:p w:rsidR="00E94672" w:rsidRPr="003F4471" w:rsidRDefault="00E94672" w:rsidP="00E94672">
      <w:pPr>
        <w:autoSpaceDE w:val="0"/>
        <w:autoSpaceDN w:val="0"/>
        <w:adjustRightInd w:val="0"/>
        <w:spacing w:after="0" w:line="480" w:lineRule="auto"/>
        <w:rPr>
          <w:rFonts w:ascii="Times New Roman" w:hAnsi="Times New Roman"/>
          <w:sz w:val="24"/>
          <w:szCs w:val="24"/>
          <w:lang w:val="en-US"/>
        </w:rPr>
      </w:pPr>
    </w:p>
    <w:p w:rsidR="00E94672" w:rsidRPr="00D03E29" w:rsidRDefault="00E94672" w:rsidP="00E94672">
      <w:pPr>
        <w:autoSpaceDE w:val="0"/>
        <w:autoSpaceDN w:val="0"/>
        <w:adjustRightInd w:val="0"/>
        <w:spacing w:after="0" w:line="480" w:lineRule="auto"/>
        <w:rPr>
          <w:rFonts w:ascii="Times New Roman" w:hAnsi="Times New Roman"/>
          <w:sz w:val="24"/>
          <w:szCs w:val="24"/>
        </w:rPr>
      </w:pPr>
      <w:r w:rsidRPr="009C505E">
        <w:rPr>
          <w:rFonts w:ascii="Times New Roman" w:hAnsi="Times New Roman"/>
          <w:sz w:val="24"/>
          <w:szCs w:val="24"/>
        </w:rPr>
        <w:t xml:space="preserve">Assim sendo, a </w:t>
      </w:r>
      <w:r w:rsidRPr="009C505E">
        <w:rPr>
          <w:rFonts w:ascii="Times New Roman" w:hAnsi="Times New Roman"/>
          <w:bCs/>
          <w:sz w:val="24"/>
          <w:szCs w:val="24"/>
        </w:rPr>
        <w:t>Convenção Europeia da Paisagem</w:t>
      </w:r>
      <w:r w:rsidRPr="009C505E">
        <w:rPr>
          <w:rFonts w:ascii="Times New Roman" w:hAnsi="Times New Roman"/>
          <w:sz w:val="24"/>
          <w:szCs w:val="24"/>
        </w:rPr>
        <w:t xml:space="preserve"> (2010) define </w:t>
      </w:r>
      <w:r w:rsidR="0051677A" w:rsidRPr="009C505E">
        <w:rPr>
          <w:rFonts w:ascii="Times New Roman" w:hAnsi="Times New Roman"/>
          <w:sz w:val="24"/>
          <w:szCs w:val="24"/>
        </w:rPr>
        <w:t>proteção</w:t>
      </w:r>
      <w:r w:rsidRPr="009C505E">
        <w:rPr>
          <w:rFonts w:ascii="Times New Roman" w:hAnsi="Times New Roman"/>
          <w:sz w:val="24"/>
          <w:szCs w:val="24"/>
        </w:rPr>
        <w:t xml:space="preserve"> da paisagem como todas as </w:t>
      </w:r>
      <w:r w:rsidR="0051677A" w:rsidRPr="009C505E">
        <w:rPr>
          <w:rFonts w:ascii="Times New Roman" w:hAnsi="Times New Roman"/>
          <w:sz w:val="24"/>
          <w:szCs w:val="24"/>
        </w:rPr>
        <w:t>ações</w:t>
      </w:r>
      <w:r w:rsidRPr="009C505E">
        <w:rPr>
          <w:rFonts w:ascii="Times New Roman" w:hAnsi="Times New Roman"/>
          <w:sz w:val="24"/>
          <w:szCs w:val="24"/>
        </w:rPr>
        <w:t xml:space="preserve"> de conservação ou manutenção dos traços significativos ou característicos de uma paisagem, justificadas pelo seu valor patrimonial resultante da sua configur</w:t>
      </w:r>
      <w:r w:rsidR="00D03E29">
        <w:rPr>
          <w:rFonts w:ascii="Times New Roman" w:hAnsi="Times New Roman"/>
          <w:sz w:val="24"/>
          <w:szCs w:val="24"/>
        </w:rPr>
        <w:t>ação e ou da intervenção humana</w:t>
      </w:r>
      <w:r w:rsidRPr="006B74C9">
        <w:rPr>
          <w:rFonts w:ascii="Times New Roman" w:hAnsi="Times New Roman"/>
          <w:sz w:val="24"/>
          <w:szCs w:val="24"/>
        </w:rPr>
        <w:t xml:space="preserve"> </w:t>
      </w:r>
      <w:r w:rsidRPr="00D03E29">
        <w:rPr>
          <w:rFonts w:ascii="Times New Roman" w:hAnsi="Times New Roman"/>
          <w:sz w:val="24"/>
          <w:szCs w:val="24"/>
        </w:rPr>
        <w:t>(</w:t>
      </w:r>
      <w:r w:rsidRPr="00D03E29">
        <w:rPr>
          <w:rFonts w:ascii="Times New Roman" w:hAnsi="Times New Roman"/>
          <w:bCs/>
          <w:sz w:val="24"/>
          <w:szCs w:val="24"/>
        </w:rPr>
        <w:t>Convenção Europeia da Paisagem</w:t>
      </w:r>
      <w:r w:rsidR="00D03E29">
        <w:rPr>
          <w:rFonts w:ascii="Times New Roman" w:hAnsi="Times New Roman"/>
          <w:bCs/>
          <w:sz w:val="24"/>
          <w:szCs w:val="24"/>
        </w:rPr>
        <w:t>,</w:t>
      </w:r>
      <w:r w:rsidR="00D03E29" w:rsidRPr="00D03E29">
        <w:rPr>
          <w:rFonts w:ascii="Times New Roman" w:hAnsi="Times New Roman"/>
          <w:bCs/>
          <w:sz w:val="24"/>
          <w:szCs w:val="24"/>
        </w:rPr>
        <w:t xml:space="preserve"> </w:t>
      </w:r>
      <w:r w:rsidR="000E546E" w:rsidRPr="00D03E29">
        <w:rPr>
          <w:rFonts w:ascii="Times New Roman" w:hAnsi="Times New Roman"/>
          <w:sz w:val="24"/>
          <w:szCs w:val="24"/>
        </w:rPr>
        <w:t>2005</w:t>
      </w:r>
      <w:r w:rsidRPr="00D03E29">
        <w:rPr>
          <w:rFonts w:ascii="Times New Roman" w:hAnsi="Times New Roman"/>
          <w:sz w:val="24"/>
          <w:szCs w:val="24"/>
        </w:rPr>
        <w:t>)</w:t>
      </w:r>
      <w:r w:rsidR="000E546E" w:rsidRPr="00D03E29">
        <w:rPr>
          <w:rFonts w:ascii="Times New Roman" w:hAnsi="Times New Roman"/>
          <w:sz w:val="24"/>
          <w:szCs w:val="24"/>
        </w:rPr>
        <w:t>.</w:t>
      </w:r>
      <w:r w:rsidR="009C505E" w:rsidRPr="00D03E29">
        <w:rPr>
          <w:rFonts w:ascii="Times New Roman" w:hAnsi="Times New Roman"/>
          <w:sz w:val="24"/>
          <w:szCs w:val="24"/>
        </w:rPr>
        <w:t xml:space="preserve"> </w:t>
      </w:r>
    </w:p>
    <w:p w:rsidR="00ED3514" w:rsidRPr="00235415" w:rsidRDefault="00ED3514" w:rsidP="00E94672">
      <w:pPr>
        <w:spacing w:line="360" w:lineRule="auto"/>
        <w:rPr>
          <w:rFonts w:ascii="Times New Roman" w:hAnsi="Times New Roman"/>
          <w:color w:val="000000" w:themeColor="text1"/>
          <w:sz w:val="24"/>
          <w:szCs w:val="24"/>
        </w:rPr>
      </w:pPr>
    </w:p>
    <w:p w:rsidR="00E94672" w:rsidRPr="00235415" w:rsidRDefault="00E94672" w:rsidP="00E94672">
      <w:pPr>
        <w:pStyle w:val="PargrafodaLista"/>
        <w:spacing w:line="480" w:lineRule="auto"/>
        <w:ind w:left="1191"/>
        <w:rPr>
          <w:rFonts w:ascii="Times New Roman" w:hAnsi="Times New Roman"/>
          <w:b/>
          <w:color w:val="000000" w:themeColor="text1"/>
          <w:sz w:val="24"/>
          <w:szCs w:val="24"/>
        </w:rPr>
      </w:pPr>
      <w:r>
        <w:rPr>
          <w:rFonts w:ascii="Times New Roman" w:hAnsi="Times New Roman"/>
          <w:b/>
          <w:color w:val="000000" w:themeColor="text1"/>
          <w:sz w:val="24"/>
          <w:szCs w:val="24"/>
        </w:rPr>
        <w:t xml:space="preserve">I.3.2 </w:t>
      </w:r>
      <w:r w:rsidRPr="00235415">
        <w:rPr>
          <w:rFonts w:ascii="Times New Roman" w:hAnsi="Times New Roman"/>
          <w:b/>
          <w:color w:val="000000" w:themeColor="text1"/>
          <w:sz w:val="24"/>
          <w:szCs w:val="24"/>
        </w:rPr>
        <w:t xml:space="preserve">Paisagem </w:t>
      </w:r>
      <w:r w:rsidR="00EA4E03">
        <w:rPr>
          <w:rFonts w:ascii="Times New Roman" w:hAnsi="Times New Roman"/>
          <w:b/>
          <w:color w:val="000000" w:themeColor="text1"/>
          <w:sz w:val="24"/>
          <w:szCs w:val="24"/>
        </w:rPr>
        <w:t>de Referência</w:t>
      </w:r>
    </w:p>
    <w:p w:rsidR="00EA4E03" w:rsidRDefault="00EA4E03" w:rsidP="00E94672">
      <w:pPr>
        <w:spacing w:line="480" w:lineRule="auto"/>
        <w:rPr>
          <w:rFonts w:ascii="Times New Roman" w:hAnsi="Times New Roman"/>
          <w:sz w:val="24"/>
          <w:szCs w:val="24"/>
        </w:rPr>
      </w:pPr>
      <w:r>
        <w:rPr>
          <w:rFonts w:ascii="Times New Roman" w:hAnsi="Times New Roman"/>
          <w:sz w:val="24"/>
          <w:szCs w:val="24"/>
        </w:rPr>
        <w:t>Um dos pontos principais a definir, é a paisagem que queremos preservar, i.e. a paisagem de referência, a que podemos chamar paisagem natural.</w:t>
      </w:r>
    </w:p>
    <w:p w:rsidR="00CB2216" w:rsidRDefault="00E94672" w:rsidP="00E94672">
      <w:pPr>
        <w:spacing w:line="480" w:lineRule="auto"/>
        <w:rPr>
          <w:rFonts w:ascii="Times New Roman" w:hAnsi="Times New Roman"/>
          <w:sz w:val="24"/>
          <w:szCs w:val="24"/>
        </w:rPr>
      </w:pPr>
      <w:r>
        <w:rPr>
          <w:rFonts w:ascii="Times New Roman" w:hAnsi="Times New Roman"/>
          <w:sz w:val="24"/>
          <w:szCs w:val="24"/>
        </w:rPr>
        <w:t xml:space="preserve">As primeiras referências à </w:t>
      </w:r>
      <w:r w:rsidRPr="006B74C9">
        <w:rPr>
          <w:rFonts w:ascii="Times New Roman" w:hAnsi="Times New Roman"/>
          <w:sz w:val="24"/>
          <w:szCs w:val="24"/>
        </w:rPr>
        <w:t xml:space="preserve">paisagem natural parecem </w:t>
      </w:r>
      <w:r>
        <w:rPr>
          <w:rFonts w:ascii="Times New Roman" w:hAnsi="Times New Roman"/>
          <w:sz w:val="24"/>
          <w:szCs w:val="24"/>
        </w:rPr>
        <w:t xml:space="preserve">estar associadas a </w:t>
      </w:r>
      <w:r w:rsidRPr="00753030">
        <w:rPr>
          <w:rFonts w:ascii="Times New Roman" w:hAnsi="Times New Roman"/>
          <w:sz w:val="24"/>
          <w:szCs w:val="24"/>
        </w:rPr>
        <w:t>Sauer (1925),</w:t>
      </w:r>
      <w:r>
        <w:rPr>
          <w:rFonts w:ascii="Times New Roman" w:hAnsi="Times New Roman"/>
          <w:sz w:val="24"/>
          <w:szCs w:val="24"/>
        </w:rPr>
        <w:t xml:space="preserve"> </w:t>
      </w:r>
      <w:r w:rsidRPr="006B74C9">
        <w:rPr>
          <w:rFonts w:ascii="Times New Roman" w:hAnsi="Times New Roman"/>
          <w:sz w:val="24"/>
          <w:szCs w:val="24"/>
        </w:rPr>
        <w:t xml:space="preserve">que </w:t>
      </w:r>
      <w:r>
        <w:rPr>
          <w:rFonts w:ascii="Times New Roman" w:hAnsi="Times New Roman"/>
          <w:sz w:val="24"/>
          <w:szCs w:val="24"/>
        </w:rPr>
        <w:t>a define com</w:t>
      </w:r>
      <w:r w:rsidRPr="006B74C9">
        <w:rPr>
          <w:rFonts w:ascii="Times New Roman" w:hAnsi="Times New Roman"/>
          <w:sz w:val="24"/>
          <w:szCs w:val="24"/>
        </w:rPr>
        <w:t>o</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 xml:space="preserve">o </w:t>
      </w:r>
      <w:r w:rsidRPr="006B74C9">
        <w:rPr>
          <w:rFonts w:ascii="Times New Roman" w:hAnsi="Times New Roman"/>
          <w:sz w:val="24"/>
          <w:szCs w:val="24"/>
        </w:rPr>
        <w:t xml:space="preserve">espaço anterior à introdução da </w:t>
      </w:r>
      <w:r w:rsidR="0051677A" w:rsidRPr="006B74C9">
        <w:rPr>
          <w:rFonts w:ascii="Times New Roman" w:hAnsi="Times New Roman"/>
          <w:sz w:val="24"/>
          <w:szCs w:val="24"/>
        </w:rPr>
        <w:t>atividade</w:t>
      </w:r>
      <w:r w:rsidRPr="006B74C9">
        <w:rPr>
          <w:rFonts w:ascii="Times New Roman" w:hAnsi="Times New Roman"/>
          <w:sz w:val="24"/>
          <w:szCs w:val="24"/>
        </w:rPr>
        <w:t xml:space="preserve"> humana representado por um conjunto de </w:t>
      </w:r>
      <w:r w:rsidR="0051677A" w:rsidRPr="006B74C9">
        <w:rPr>
          <w:rFonts w:ascii="Times New Roman" w:hAnsi="Times New Roman"/>
          <w:sz w:val="24"/>
          <w:szCs w:val="24"/>
        </w:rPr>
        <w:t>fatores</w:t>
      </w:r>
      <w:r w:rsidRPr="006B74C9">
        <w:rPr>
          <w:rFonts w:ascii="Times New Roman" w:hAnsi="Times New Roman"/>
          <w:sz w:val="24"/>
          <w:szCs w:val="24"/>
        </w:rPr>
        <w:t xml:space="preserve"> </w:t>
      </w:r>
      <w:r>
        <w:rPr>
          <w:rFonts w:ascii="Times New Roman" w:hAnsi="Times New Roman"/>
          <w:sz w:val="24"/>
          <w:szCs w:val="24"/>
        </w:rPr>
        <w:t xml:space="preserve">ambientais que a condicionam </w:t>
      </w:r>
      <w:r w:rsidRPr="00753030">
        <w:rPr>
          <w:rFonts w:ascii="Times New Roman" w:hAnsi="Times New Roman"/>
          <w:sz w:val="24"/>
          <w:szCs w:val="24"/>
        </w:rPr>
        <w:t>(Batista, 2009).</w:t>
      </w:r>
      <w:r>
        <w:rPr>
          <w:rFonts w:ascii="Times New Roman" w:hAnsi="Times New Roman"/>
          <w:sz w:val="24"/>
          <w:szCs w:val="24"/>
        </w:rPr>
        <w:t xml:space="preserve"> </w:t>
      </w:r>
      <w:r w:rsidRPr="006B74C9">
        <w:rPr>
          <w:rFonts w:ascii="Times New Roman" w:hAnsi="Times New Roman"/>
          <w:sz w:val="24"/>
          <w:szCs w:val="24"/>
        </w:rPr>
        <w:t>Esta definição foi evoluindo</w:t>
      </w:r>
      <w:r>
        <w:rPr>
          <w:rFonts w:ascii="Times New Roman" w:hAnsi="Times New Roman"/>
          <w:sz w:val="24"/>
          <w:szCs w:val="24"/>
        </w:rPr>
        <w:t xml:space="preserve"> e passou a</w:t>
      </w:r>
      <w:r w:rsidRPr="006B74C9">
        <w:rPr>
          <w:rFonts w:ascii="Times New Roman" w:hAnsi="Times New Roman"/>
          <w:sz w:val="24"/>
          <w:szCs w:val="24"/>
        </w:rPr>
        <w:t xml:space="preserve"> considerar</w:t>
      </w:r>
      <w:r>
        <w:rPr>
          <w:rFonts w:ascii="Times New Roman" w:hAnsi="Times New Roman"/>
          <w:sz w:val="24"/>
          <w:szCs w:val="24"/>
        </w:rPr>
        <w:t>-se na paisagem natural</w:t>
      </w:r>
      <w:r w:rsidRPr="006B74C9">
        <w:rPr>
          <w:rFonts w:ascii="Times New Roman" w:hAnsi="Times New Roman"/>
          <w:sz w:val="24"/>
          <w:szCs w:val="24"/>
        </w:rPr>
        <w:t xml:space="preserve"> a intervenção do homem. </w:t>
      </w:r>
      <w:r>
        <w:rPr>
          <w:rFonts w:ascii="Times New Roman" w:hAnsi="Times New Roman"/>
          <w:sz w:val="24"/>
          <w:szCs w:val="24"/>
        </w:rPr>
        <w:t xml:space="preserve">Por exemplo, </w:t>
      </w:r>
      <w:r w:rsidRPr="00753030">
        <w:rPr>
          <w:rFonts w:ascii="Times New Roman" w:hAnsi="Times New Roman"/>
          <w:sz w:val="24"/>
          <w:szCs w:val="24"/>
        </w:rPr>
        <w:t>Cabral</w:t>
      </w:r>
      <w:r w:rsidR="00030CAA" w:rsidRPr="00753030">
        <w:rPr>
          <w:rFonts w:ascii="Times New Roman" w:hAnsi="Times New Roman"/>
          <w:sz w:val="24"/>
          <w:szCs w:val="24"/>
        </w:rPr>
        <w:t xml:space="preserve"> </w:t>
      </w:r>
      <w:r w:rsidR="00647B46" w:rsidRPr="00753030">
        <w:rPr>
          <w:rFonts w:ascii="Times New Roman" w:hAnsi="Times New Roman"/>
          <w:sz w:val="24"/>
          <w:szCs w:val="24"/>
        </w:rPr>
        <w:t>(1993</w:t>
      </w:r>
      <w:r w:rsidR="00030CAA" w:rsidRPr="00753030">
        <w:rPr>
          <w:rFonts w:ascii="Times New Roman" w:hAnsi="Times New Roman"/>
          <w:sz w:val="24"/>
          <w:szCs w:val="24"/>
        </w:rPr>
        <w:t>)</w:t>
      </w:r>
      <w:r w:rsidRPr="0015634F">
        <w:rPr>
          <w:rFonts w:ascii="Times New Roman" w:hAnsi="Times New Roman"/>
          <w:sz w:val="24"/>
          <w:szCs w:val="24"/>
        </w:rPr>
        <w:t xml:space="preserve"> </w:t>
      </w:r>
      <w:r w:rsidRPr="00782F45">
        <w:rPr>
          <w:rFonts w:ascii="Times New Roman" w:hAnsi="Times New Roman"/>
          <w:sz w:val="24"/>
          <w:szCs w:val="24"/>
        </w:rPr>
        <w:t>c</w:t>
      </w:r>
      <w:r>
        <w:rPr>
          <w:rFonts w:ascii="Times New Roman" w:hAnsi="Times New Roman"/>
          <w:sz w:val="24"/>
          <w:szCs w:val="24"/>
        </w:rPr>
        <w:t>onsidera</w:t>
      </w:r>
      <w:r w:rsidRPr="006B74C9">
        <w:rPr>
          <w:rFonts w:ascii="Times New Roman" w:hAnsi="Times New Roman"/>
          <w:sz w:val="24"/>
          <w:szCs w:val="24"/>
        </w:rPr>
        <w:t xml:space="preserve"> como paisagens naturais</w:t>
      </w:r>
      <w:r>
        <w:rPr>
          <w:rFonts w:ascii="Times New Roman" w:hAnsi="Times New Roman"/>
          <w:sz w:val="24"/>
          <w:szCs w:val="24"/>
        </w:rPr>
        <w:t xml:space="preserve">, </w:t>
      </w:r>
      <w:r w:rsidRPr="00692C65">
        <w:rPr>
          <w:rFonts w:ascii="Times New Roman" w:hAnsi="Times New Roman"/>
          <w:sz w:val="24"/>
          <w:szCs w:val="24"/>
        </w:rPr>
        <w:t xml:space="preserve">aquelas em que a intervenção do homem criou há muito um equilíbrio estável com os </w:t>
      </w:r>
      <w:r w:rsidR="0051677A" w:rsidRPr="00692C65">
        <w:rPr>
          <w:rFonts w:ascii="Times New Roman" w:hAnsi="Times New Roman"/>
          <w:sz w:val="24"/>
          <w:szCs w:val="24"/>
        </w:rPr>
        <w:t>fatores</w:t>
      </w:r>
      <w:r w:rsidRPr="00692C65">
        <w:rPr>
          <w:rFonts w:ascii="Times New Roman" w:hAnsi="Times New Roman"/>
          <w:sz w:val="24"/>
          <w:szCs w:val="24"/>
        </w:rPr>
        <w:t xml:space="preserve"> </w:t>
      </w:r>
      <w:r w:rsidRPr="006D30B8">
        <w:rPr>
          <w:rFonts w:ascii="Times New Roman" w:hAnsi="Times New Roman"/>
          <w:sz w:val="24"/>
          <w:szCs w:val="24"/>
        </w:rPr>
        <w:t xml:space="preserve">ecológicos </w:t>
      </w:r>
      <w:r w:rsidR="0051677A">
        <w:rPr>
          <w:rFonts w:ascii="Times New Roman" w:hAnsi="Times New Roman"/>
          <w:sz w:val="24"/>
          <w:szCs w:val="24"/>
        </w:rPr>
        <w:t xml:space="preserve">(Batista, 2009). </w:t>
      </w:r>
      <w:r w:rsidRPr="006D30B8">
        <w:rPr>
          <w:rFonts w:ascii="Times New Roman" w:hAnsi="Times New Roman"/>
          <w:sz w:val="24"/>
          <w:szCs w:val="24"/>
        </w:rPr>
        <w:t xml:space="preserve">Entre um e outro conceito tem sido criada uma clivagem que muitos, em especial os </w:t>
      </w:r>
      <w:r w:rsidR="0051677A" w:rsidRPr="006D30B8">
        <w:rPr>
          <w:rFonts w:ascii="Times New Roman" w:hAnsi="Times New Roman"/>
          <w:sz w:val="24"/>
          <w:szCs w:val="24"/>
        </w:rPr>
        <w:t>arquitetos</w:t>
      </w:r>
      <w:r w:rsidRPr="006D30B8">
        <w:rPr>
          <w:rFonts w:ascii="Times New Roman" w:hAnsi="Times New Roman"/>
          <w:sz w:val="24"/>
          <w:szCs w:val="24"/>
        </w:rPr>
        <w:t xml:space="preserve"> paisagistas, têm procurado esclarecer no sentido de evitar que a terra se transforme, toda ela, como por certo está a acontecer em muitas regiões, numa paisagem artificial, desequilibrada, a caminho da fealdade e, portanto, da esterilidade.</w:t>
      </w:r>
      <w:r w:rsidRPr="006B74C9">
        <w:rPr>
          <w:rFonts w:ascii="Times New Roman" w:hAnsi="Times New Roman"/>
          <w:sz w:val="24"/>
          <w:szCs w:val="24"/>
        </w:rPr>
        <w:t xml:space="preserve"> </w:t>
      </w:r>
      <w:r>
        <w:rPr>
          <w:rFonts w:ascii="Times New Roman" w:hAnsi="Times New Roman"/>
          <w:sz w:val="24"/>
          <w:szCs w:val="24"/>
        </w:rPr>
        <w:t xml:space="preserve">Outros autores como </w:t>
      </w:r>
      <w:r w:rsidRPr="00753030">
        <w:rPr>
          <w:rFonts w:ascii="Times New Roman" w:hAnsi="Times New Roman"/>
          <w:sz w:val="24"/>
          <w:szCs w:val="24"/>
        </w:rPr>
        <w:t>Pessoa (1999)</w:t>
      </w:r>
      <w:r>
        <w:rPr>
          <w:rFonts w:ascii="Times New Roman" w:hAnsi="Times New Roman"/>
          <w:sz w:val="24"/>
          <w:szCs w:val="24"/>
        </w:rPr>
        <w:t xml:space="preserve"> defendem que, </w:t>
      </w:r>
      <w:r w:rsidRPr="006D30B8">
        <w:rPr>
          <w:rFonts w:ascii="Times New Roman" w:hAnsi="Times New Roman"/>
          <w:sz w:val="24"/>
          <w:szCs w:val="24"/>
        </w:rPr>
        <w:t>não há paisagens naturais, no sentido absoluto do termo, praticamente em todo o planeta, salvo talvez alguns altos cumes de montanhas muito remota</w:t>
      </w:r>
      <w:r w:rsidR="00B55B06">
        <w:rPr>
          <w:rFonts w:ascii="Times New Roman" w:hAnsi="Times New Roman"/>
          <w:sz w:val="24"/>
          <w:szCs w:val="24"/>
        </w:rPr>
        <w:t>s</w:t>
      </w:r>
      <w:r w:rsidRPr="006D30B8">
        <w:rPr>
          <w:rFonts w:ascii="Times New Roman" w:hAnsi="Times New Roman"/>
          <w:sz w:val="24"/>
          <w:szCs w:val="24"/>
        </w:rPr>
        <w:t>; ou então alguns trechos de florestas tropicais, pois aí as populações humanas que as habitam são parte integrante delas. Nesta linha de pensamento</w:t>
      </w:r>
      <w:r>
        <w:rPr>
          <w:rFonts w:ascii="Times New Roman" w:hAnsi="Times New Roman"/>
          <w:sz w:val="24"/>
          <w:szCs w:val="24"/>
        </w:rPr>
        <w:t>,</w:t>
      </w:r>
      <w:r w:rsidRPr="006D30B8">
        <w:rPr>
          <w:rFonts w:ascii="Times New Roman" w:hAnsi="Times New Roman"/>
          <w:sz w:val="24"/>
          <w:szCs w:val="24"/>
        </w:rPr>
        <w:t xml:space="preserve"> paisagens naturais são as zonas do território onde o jogo das forças </w:t>
      </w:r>
      <w:proofErr w:type="gramStart"/>
      <w:r>
        <w:rPr>
          <w:rFonts w:ascii="Times New Roman" w:hAnsi="Times New Roman"/>
          <w:sz w:val="24"/>
          <w:szCs w:val="24"/>
        </w:rPr>
        <w:t>da</w:t>
      </w:r>
      <w:proofErr w:type="gramEnd"/>
      <w:r>
        <w:rPr>
          <w:rFonts w:ascii="Times New Roman" w:hAnsi="Times New Roman"/>
          <w:sz w:val="24"/>
          <w:szCs w:val="24"/>
        </w:rPr>
        <w:t xml:space="preserve"> </w:t>
      </w:r>
    </w:p>
    <w:p w:rsidR="00CB2216" w:rsidRDefault="00CB2216" w:rsidP="00E94672">
      <w:pPr>
        <w:spacing w:line="480" w:lineRule="auto"/>
        <w:rPr>
          <w:rFonts w:ascii="Times New Roman" w:hAnsi="Times New Roman"/>
          <w:sz w:val="24"/>
          <w:szCs w:val="24"/>
        </w:rPr>
      </w:pPr>
    </w:p>
    <w:p w:rsidR="00E94672" w:rsidRPr="006D30B8" w:rsidRDefault="00E94672" w:rsidP="00E94672">
      <w:pPr>
        <w:spacing w:line="480" w:lineRule="auto"/>
        <w:rPr>
          <w:rFonts w:ascii="Times New Roman" w:hAnsi="Times New Roman"/>
          <w:sz w:val="24"/>
          <w:szCs w:val="24"/>
        </w:rPr>
      </w:pPr>
      <w:proofErr w:type="gramStart"/>
      <w:r>
        <w:rPr>
          <w:rFonts w:ascii="Times New Roman" w:hAnsi="Times New Roman"/>
          <w:sz w:val="24"/>
          <w:szCs w:val="24"/>
        </w:rPr>
        <w:t>natureza</w:t>
      </w:r>
      <w:proofErr w:type="gramEnd"/>
      <w:r>
        <w:rPr>
          <w:rFonts w:ascii="Times New Roman" w:hAnsi="Times New Roman"/>
          <w:sz w:val="24"/>
          <w:szCs w:val="24"/>
        </w:rPr>
        <w:t>, os ciclos naturais e</w:t>
      </w:r>
      <w:r w:rsidRPr="006D30B8">
        <w:rPr>
          <w:rFonts w:ascii="Times New Roman" w:hAnsi="Times New Roman"/>
          <w:sz w:val="24"/>
          <w:szCs w:val="24"/>
        </w:rPr>
        <w:t xml:space="preserve"> o equilíbrio dinâmico dos ecossistemas, são ainda predominantes sobre o resultado visível da intervenção do homem.</w:t>
      </w:r>
    </w:p>
    <w:p w:rsidR="00ED3514" w:rsidRDefault="00E94672" w:rsidP="00E94672">
      <w:pPr>
        <w:spacing w:line="480" w:lineRule="auto"/>
        <w:rPr>
          <w:rFonts w:ascii="Times New Roman" w:hAnsi="Times New Roman"/>
          <w:sz w:val="24"/>
          <w:szCs w:val="24"/>
        </w:rPr>
      </w:pPr>
      <w:r>
        <w:rPr>
          <w:rFonts w:ascii="Times New Roman" w:hAnsi="Times New Roman"/>
          <w:sz w:val="24"/>
          <w:szCs w:val="24"/>
        </w:rPr>
        <w:t xml:space="preserve">Para </w:t>
      </w:r>
      <w:r w:rsidRPr="00753030">
        <w:rPr>
          <w:rFonts w:ascii="Times New Roman" w:hAnsi="Times New Roman"/>
          <w:sz w:val="24"/>
          <w:szCs w:val="24"/>
        </w:rPr>
        <w:t>Câmara (2002),</w:t>
      </w:r>
      <w:r>
        <w:rPr>
          <w:rFonts w:ascii="Times New Roman" w:hAnsi="Times New Roman"/>
          <w:sz w:val="24"/>
          <w:szCs w:val="24"/>
        </w:rPr>
        <w:t xml:space="preserve"> s</w:t>
      </w:r>
      <w:r w:rsidRPr="001A29E2">
        <w:rPr>
          <w:rFonts w:ascii="Times New Roman" w:hAnsi="Times New Roman"/>
          <w:sz w:val="24"/>
          <w:szCs w:val="24"/>
        </w:rPr>
        <w:t xml:space="preserve">e há uma paisagem invocadora de potência cósmica, essa paisagem é a natural. Não a paisagem modesta, domesticada e descaracterizada composta de espaços florestais, de eucaliptos e resinosas que o homem das últimas </w:t>
      </w:r>
    </w:p>
    <w:p w:rsidR="00E94672" w:rsidRDefault="00E94672" w:rsidP="00E94672">
      <w:pPr>
        <w:spacing w:line="480" w:lineRule="auto"/>
        <w:rPr>
          <w:rFonts w:ascii="Times New Roman" w:hAnsi="Times New Roman"/>
          <w:sz w:val="24"/>
          <w:szCs w:val="24"/>
        </w:rPr>
      </w:pPr>
      <w:proofErr w:type="gramStart"/>
      <w:r w:rsidRPr="001A29E2">
        <w:rPr>
          <w:rFonts w:ascii="Times New Roman" w:hAnsi="Times New Roman"/>
          <w:sz w:val="24"/>
          <w:szCs w:val="24"/>
        </w:rPr>
        <w:t>gerações</w:t>
      </w:r>
      <w:proofErr w:type="gramEnd"/>
      <w:r w:rsidRPr="001A29E2">
        <w:rPr>
          <w:rFonts w:ascii="Times New Roman" w:hAnsi="Times New Roman"/>
          <w:sz w:val="24"/>
          <w:szCs w:val="24"/>
        </w:rPr>
        <w:t xml:space="preserve"> plantou em linhas geométricas</w:t>
      </w:r>
      <w:r>
        <w:rPr>
          <w:rFonts w:ascii="Times New Roman" w:hAnsi="Times New Roman"/>
          <w:sz w:val="24"/>
          <w:szCs w:val="24"/>
        </w:rPr>
        <w:t>,</w:t>
      </w:r>
      <w:r w:rsidRPr="001A29E2">
        <w:rPr>
          <w:rFonts w:ascii="Times New Roman" w:hAnsi="Times New Roman"/>
          <w:sz w:val="24"/>
          <w:szCs w:val="24"/>
        </w:rPr>
        <w:t xml:space="preserve"> para mais tarde sacrificar em lenha ou pasta de papel. </w:t>
      </w:r>
      <w:r>
        <w:rPr>
          <w:rFonts w:ascii="Times New Roman" w:hAnsi="Times New Roman"/>
          <w:sz w:val="24"/>
          <w:szCs w:val="24"/>
        </w:rPr>
        <w:t xml:space="preserve">A </w:t>
      </w:r>
      <w:r w:rsidRPr="001A29E2">
        <w:rPr>
          <w:rFonts w:ascii="Times New Roman" w:hAnsi="Times New Roman"/>
          <w:sz w:val="24"/>
          <w:szCs w:val="24"/>
        </w:rPr>
        <w:t xml:space="preserve">paisagem natural </w:t>
      </w:r>
      <w:r>
        <w:rPr>
          <w:rFonts w:ascii="Times New Roman" w:hAnsi="Times New Roman"/>
          <w:sz w:val="24"/>
          <w:szCs w:val="24"/>
        </w:rPr>
        <w:t xml:space="preserve">será </w:t>
      </w:r>
      <w:r w:rsidRPr="001A29E2">
        <w:rPr>
          <w:rFonts w:ascii="Times New Roman" w:hAnsi="Times New Roman"/>
          <w:sz w:val="24"/>
          <w:szCs w:val="24"/>
        </w:rPr>
        <w:t>de origem imemorial, aquela que incansavelmente afirma ou reco</w:t>
      </w:r>
      <w:r>
        <w:rPr>
          <w:rFonts w:ascii="Times New Roman" w:hAnsi="Times New Roman"/>
          <w:sz w:val="24"/>
          <w:szCs w:val="24"/>
        </w:rPr>
        <w:t>nquista a sua liberdade contra o</w:t>
      </w:r>
      <w:r w:rsidRPr="001A29E2">
        <w:rPr>
          <w:rFonts w:ascii="Times New Roman" w:hAnsi="Times New Roman"/>
          <w:sz w:val="24"/>
          <w:szCs w:val="24"/>
        </w:rPr>
        <w:t>s atentados do homem, as savanas, as estepes ou ainda no lado oposto as selvas do Sudoeste Asiático</w:t>
      </w:r>
      <w:r>
        <w:rPr>
          <w:rFonts w:ascii="Times New Roman" w:hAnsi="Times New Roman"/>
          <w:sz w:val="24"/>
          <w:szCs w:val="24"/>
        </w:rPr>
        <w:t>.</w:t>
      </w:r>
    </w:p>
    <w:p w:rsidR="00EA4E03" w:rsidRPr="001A29E2" w:rsidRDefault="00EA4E03" w:rsidP="00E94672">
      <w:pPr>
        <w:spacing w:line="480" w:lineRule="auto"/>
        <w:rPr>
          <w:rFonts w:ascii="Times New Roman" w:hAnsi="Times New Roman"/>
          <w:sz w:val="24"/>
          <w:szCs w:val="24"/>
        </w:rPr>
      </w:pPr>
      <w:r>
        <w:rPr>
          <w:rFonts w:ascii="Times New Roman" w:hAnsi="Times New Roman"/>
          <w:sz w:val="24"/>
          <w:szCs w:val="24"/>
        </w:rPr>
        <w:t xml:space="preserve">Neste trabalho considera-se como paisagem de referência, o conceito de paisagem natural expresso por Cabral (1993): a paisagem natural em que o homem criou um equilíbrio estável com os fatores ecológicos. Num esforço de precisão, para cada caso específico, consideramos a paisagem como definida e delimitada por Cancela de Abreu </w:t>
      </w:r>
      <w:r w:rsidR="00B93153">
        <w:rPr>
          <w:rFonts w:ascii="Times New Roman" w:hAnsi="Times New Roman"/>
          <w:i/>
          <w:sz w:val="24"/>
          <w:szCs w:val="24"/>
        </w:rPr>
        <w:t xml:space="preserve">et al </w:t>
      </w:r>
      <w:r>
        <w:rPr>
          <w:rFonts w:ascii="Times New Roman" w:hAnsi="Times New Roman"/>
          <w:sz w:val="24"/>
          <w:szCs w:val="24"/>
        </w:rPr>
        <w:t>(</w:t>
      </w:r>
      <w:r w:rsidR="00B93153">
        <w:rPr>
          <w:rFonts w:ascii="Times New Roman" w:hAnsi="Times New Roman"/>
          <w:sz w:val="24"/>
          <w:szCs w:val="24"/>
        </w:rPr>
        <w:t>2002).</w:t>
      </w:r>
    </w:p>
    <w:p w:rsidR="00E94672" w:rsidRDefault="00E94672" w:rsidP="00E94672">
      <w:pPr>
        <w:pStyle w:val="PargrafodaLista"/>
        <w:spacing w:line="480" w:lineRule="auto"/>
        <w:ind w:left="1191"/>
        <w:rPr>
          <w:rFonts w:ascii="Times New Roman" w:hAnsi="Times New Roman"/>
          <w:b/>
          <w:color w:val="000000" w:themeColor="text1"/>
          <w:sz w:val="24"/>
          <w:szCs w:val="24"/>
        </w:rPr>
      </w:pPr>
    </w:p>
    <w:p w:rsidR="00E94672" w:rsidRPr="009D791B" w:rsidRDefault="00E94672" w:rsidP="00E94672">
      <w:pPr>
        <w:pStyle w:val="PargrafodaLista"/>
        <w:spacing w:line="480" w:lineRule="auto"/>
        <w:ind w:left="1191"/>
        <w:rPr>
          <w:rFonts w:ascii="Times New Roman" w:hAnsi="Times New Roman"/>
          <w:b/>
          <w:color w:val="000000" w:themeColor="text1"/>
          <w:sz w:val="24"/>
          <w:szCs w:val="24"/>
        </w:rPr>
      </w:pPr>
      <w:r>
        <w:rPr>
          <w:rFonts w:ascii="Times New Roman" w:hAnsi="Times New Roman"/>
          <w:b/>
          <w:color w:val="000000" w:themeColor="text1"/>
          <w:sz w:val="24"/>
          <w:szCs w:val="24"/>
        </w:rPr>
        <w:t xml:space="preserve">I.3.3 </w:t>
      </w:r>
      <w:r w:rsidRPr="009D791B">
        <w:rPr>
          <w:rFonts w:ascii="Times New Roman" w:hAnsi="Times New Roman"/>
          <w:b/>
          <w:color w:val="000000" w:themeColor="text1"/>
          <w:sz w:val="24"/>
          <w:szCs w:val="24"/>
        </w:rPr>
        <w:t>Biodiversidade</w:t>
      </w:r>
    </w:p>
    <w:p w:rsidR="00CB2216" w:rsidRDefault="00E94672" w:rsidP="00E94672">
      <w:pPr>
        <w:spacing w:line="480" w:lineRule="auto"/>
        <w:rPr>
          <w:rFonts w:ascii="Times New Roman" w:hAnsi="Times New Roman"/>
          <w:sz w:val="24"/>
          <w:szCs w:val="24"/>
        </w:rPr>
      </w:pPr>
      <w:r>
        <w:rPr>
          <w:rFonts w:ascii="Times New Roman" w:hAnsi="Times New Roman"/>
          <w:sz w:val="24"/>
          <w:szCs w:val="24"/>
        </w:rPr>
        <w:t xml:space="preserve">Quando se pensa em sustentabilidade ambiental e em preservação de paisagens naturais, o conceito de biodiversidade é incontornável. </w:t>
      </w:r>
      <w:r w:rsidR="0051677A">
        <w:rPr>
          <w:rFonts w:ascii="Times New Roman" w:hAnsi="Times New Roman"/>
          <w:sz w:val="24"/>
          <w:szCs w:val="24"/>
        </w:rPr>
        <w:t>Atualmente</w:t>
      </w:r>
      <w:r>
        <w:rPr>
          <w:rFonts w:ascii="Times New Roman" w:hAnsi="Times New Roman"/>
          <w:sz w:val="24"/>
          <w:szCs w:val="24"/>
        </w:rPr>
        <w:t xml:space="preserve"> muito se tem discutido sobre biodiversidade, a forma com deve ser definida e a importância da sua preservação para a sustentabilidade do planeta Terra. Em 2010 a Organização Mundial das Nações Unidas (ONU) decretou o Ano Internacional da Biodiversidade, no sentido de se alertar, as populações das diversas regiões do planeta para a importância da preservação da biodiversidade e para se definirem as estratégias políticas necessárias para se atin</w:t>
      </w:r>
      <w:r w:rsidR="009C505E">
        <w:rPr>
          <w:rFonts w:ascii="Times New Roman" w:hAnsi="Times New Roman"/>
          <w:sz w:val="24"/>
          <w:szCs w:val="24"/>
        </w:rPr>
        <w:t xml:space="preserve">gir </w:t>
      </w:r>
    </w:p>
    <w:p w:rsidR="00CB2216" w:rsidRDefault="00CB2216" w:rsidP="00E94672">
      <w:pPr>
        <w:spacing w:line="480" w:lineRule="auto"/>
        <w:rPr>
          <w:rFonts w:ascii="Times New Roman" w:hAnsi="Times New Roman"/>
          <w:sz w:val="24"/>
          <w:szCs w:val="24"/>
        </w:rPr>
      </w:pPr>
    </w:p>
    <w:p w:rsidR="00E94672" w:rsidRDefault="009C505E" w:rsidP="00E94672">
      <w:pPr>
        <w:spacing w:line="480" w:lineRule="auto"/>
        <w:rPr>
          <w:rFonts w:ascii="Times New Roman" w:hAnsi="Times New Roman"/>
          <w:sz w:val="24"/>
          <w:szCs w:val="24"/>
        </w:rPr>
      </w:pPr>
      <w:proofErr w:type="gramStart"/>
      <w:r>
        <w:rPr>
          <w:rFonts w:ascii="Times New Roman" w:hAnsi="Times New Roman"/>
          <w:sz w:val="24"/>
          <w:szCs w:val="24"/>
        </w:rPr>
        <w:t>esse</w:t>
      </w:r>
      <w:proofErr w:type="gramEnd"/>
      <w:r>
        <w:rPr>
          <w:rFonts w:ascii="Times New Roman" w:hAnsi="Times New Roman"/>
          <w:sz w:val="24"/>
          <w:szCs w:val="24"/>
        </w:rPr>
        <w:t xml:space="preserve"> </w:t>
      </w:r>
      <w:r w:rsidR="0051677A">
        <w:rPr>
          <w:rFonts w:ascii="Times New Roman" w:hAnsi="Times New Roman"/>
          <w:sz w:val="24"/>
          <w:szCs w:val="24"/>
        </w:rPr>
        <w:t>objetivo</w:t>
      </w:r>
      <w:r>
        <w:rPr>
          <w:rFonts w:ascii="Times New Roman" w:hAnsi="Times New Roman"/>
          <w:sz w:val="24"/>
          <w:szCs w:val="24"/>
        </w:rPr>
        <w:t xml:space="preserve">. O lema foi </w:t>
      </w:r>
      <w:r w:rsidR="00E94672" w:rsidRPr="009C505E">
        <w:rPr>
          <w:rFonts w:ascii="Times New Roman" w:hAnsi="Times New Roman"/>
          <w:i/>
          <w:sz w:val="24"/>
          <w:szCs w:val="24"/>
        </w:rPr>
        <w:t>Biodiversidade é Vida.</w:t>
      </w:r>
      <w:r w:rsidRPr="009C505E">
        <w:rPr>
          <w:rFonts w:ascii="Times New Roman" w:hAnsi="Times New Roman"/>
          <w:i/>
          <w:sz w:val="24"/>
          <w:szCs w:val="24"/>
        </w:rPr>
        <w:t xml:space="preserve"> Biodiversidade é a nossa </w:t>
      </w:r>
      <w:proofErr w:type="gramStart"/>
      <w:r w:rsidRPr="009C505E">
        <w:rPr>
          <w:rFonts w:ascii="Times New Roman" w:hAnsi="Times New Roman"/>
          <w:i/>
          <w:sz w:val="24"/>
          <w:szCs w:val="24"/>
        </w:rPr>
        <w:t>Vida</w:t>
      </w:r>
      <w:r>
        <w:rPr>
          <w:rFonts w:ascii="Times New Roman" w:hAnsi="Times New Roman"/>
          <w:sz w:val="24"/>
          <w:szCs w:val="24"/>
        </w:rPr>
        <w:t>!</w:t>
      </w:r>
      <w:r w:rsidR="00E94672">
        <w:rPr>
          <w:rFonts w:ascii="Times New Roman" w:hAnsi="Times New Roman"/>
          <w:sz w:val="24"/>
          <w:szCs w:val="24"/>
        </w:rPr>
        <w:t>,</w:t>
      </w:r>
      <w:proofErr w:type="gramEnd"/>
      <w:r w:rsidR="00E94672">
        <w:rPr>
          <w:rFonts w:ascii="Times New Roman" w:hAnsi="Times New Roman"/>
          <w:sz w:val="24"/>
          <w:szCs w:val="24"/>
        </w:rPr>
        <w:t xml:space="preserve"> chamando à atenção de que o equilíbrio ambiental deve ser encarado como um puzzle, em que todas as peças são fundamentais.</w:t>
      </w:r>
    </w:p>
    <w:p w:rsidR="0040673A" w:rsidRDefault="00DF0077" w:rsidP="0040673A">
      <w:pPr>
        <w:spacing w:line="480" w:lineRule="auto"/>
        <w:rPr>
          <w:rFonts w:ascii="Times New Roman" w:hAnsi="Times New Roman"/>
          <w:sz w:val="24"/>
          <w:szCs w:val="24"/>
        </w:rPr>
      </w:pPr>
      <w:r w:rsidRPr="00DF0077">
        <w:rPr>
          <w:rFonts w:ascii="Times New Roman" w:hAnsi="Times New Roman"/>
          <w:noProof/>
          <w:sz w:val="24"/>
          <w:szCs w:val="24"/>
          <w:lang w:eastAsia="pt-PT"/>
        </w:rPr>
        <w:drawing>
          <wp:inline distT="0" distB="0" distL="0" distR="0">
            <wp:extent cx="5399405" cy="2084619"/>
            <wp:effectExtent l="19050" t="0" r="0" b="0"/>
            <wp:docPr id="8" name="il_fi" descr="http://1.bp.blogspot.com/_Aq_YDl3npwY/TKn3JcevcLI/AAAAAAAAABk/vLfJjOslsMY/s1600/iyb2010_logo_portugue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1.bp.blogspot.com/_Aq_YDl3npwY/TKn3JcevcLI/AAAAAAAAABk/vLfJjOslsMY/s1600/iyb2010_logo_portuguese.png"/>
                    <pic:cNvPicPr>
                      <a:picLocks noChangeAspect="1" noChangeArrowheads="1"/>
                    </pic:cNvPicPr>
                  </pic:nvPicPr>
                  <pic:blipFill>
                    <a:blip r:embed="rId14" cstate="print"/>
                    <a:srcRect/>
                    <a:stretch>
                      <a:fillRect/>
                    </a:stretch>
                  </pic:blipFill>
                  <pic:spPr bwMode="auto">
                    <a:xfrm>
                      <a:off x="0" y="0"/>
                      <a:ext cx="5399405" cy="2084619"/>
                    </a:xfrm>
                    <a:prstGeom prst="rect">
                      <a:avLst/>
                    </a:prstGeom>
                    <a:noFill/>
                    <a:ln w="9525">
                      <a:noFill/>
                      <a:miter lim="800000"/>
                      <a:headEnd/>
                      <a:tailEnd/>
                    </a:ln>
                  </pic:spPr>
                </pic:pic>
              </a:graphicData>
            </a:graphic>
          </wp:inline>
        </w:drawing>
      </w:r>
      <w:r w:rsidR="00E94672">
        <w:rPr>
          <w:rFonts w:ascii="Times New Roman" w:hAnsi="Times New Roman"/>
          <w:sz w:val="24"/>
          <w:szCs w:val="24"/>
        </w:rPr>
        <w:t xml:space="preserve">Figura 3 – Logótipo do Ano </w:t>
      </w:r>
      <w:r w:rsidR="009C505E">
        <w:rPr>
          <w:rFonts w:ascii="Times New Roman" w:hAnsi="Times New Roman"/>
          <w:sz w:val="24"/>
          <w:szCs w:val="24"/>
        </w:rPr>
        <w:t>Internacional da Biodiversidade (UNESCO</w:t>
      </w:r>
      <w:r w:rsidR="00D50570">
        <w:rPr>
          <w:rFonts w:ascii="Times New Roman" w:hAnsi="Times New Roman"/>
          <w:sz w:val="24"/>
          <w:szCs w:val="24"/>
        </w:rPr>
        <w:t>, 2010</w:t>
      </w:r>
      <w:r w:rsidR="009C505E">
        <w:rPr>
          <w:rFonts w:ascii="Times New Roman" w:hAnsi="Times New Roman"/>
          <w:sz w:val="24"/>
          <w:szCs w:val="24"/>
        </w:rPr>
        <w:t>)</w:t>
      </w:r>
      <w:r w:rsidR="00D50570">
        <w:rPr>
          <w:rFonts w:ascii="Times New Roman" w:hAnsi="Times New Roman"/>
          <w:sz w:val="24"/>
          <w:szCs w:val="24"/>
        </w:rPr>
        <w:t>.</w:t>
      </w:r>
    </w:p>
    <w:p w:rsidR="00E94672" w:rsidRDefault="00E94672" w:rsidP="00E94672">
      <w:pPr>
        <w:spacing w:line="480" w:lineRule="auto"/>
        <w:rPr>
          <w:rFonts w:ascii="Times New Roman" w:hAnsi="Times New Roman"/>
          <w:sz w:val="24"/>
          <w:szCs w:val="24"/>
        </w:rPr>
      </w:pPr>
    </w:p>
    <w:p w:rsidR="00E94672" w:rsidRPr="002B20A9" w:rsidRDefault="0051677A" w:rsidP="00E94672">
      <w:pPr>
        <w:spacing w:line="480" w:lineRule="auto"/>
        <w:rPr>
          <w:rFonts w:ascii="Times New Roman" w:hAnsi="Times New Roman"/>
          <w:sz w:val="24"/>
          <w:szCs w:val="24"/>
        </w:rPr>
      </w:pPr>
      <w:r w:rsidRPr="005A1C60">
        <w:rPr>
          <w:rFonts w:ascii="Times New Roman" w:hAnsi="Times New Roman"/>
          <w:sz w:val="24"/>
          <w:szCs w:val="24"/>
        </w:rPr>
        <w:t>Atualmente</w:t>
      </w:r>
      <w:r w:rsidR="00E94672" w:rsidRPr="005A1C60">
        <w:rPr>
          <w:rFonts w:ascii="Times New Roman" w:hAnsi="Times New Roman"/>
          <w:sz w:val="24"/>
          <w:szCs w:val="24"/>
        </w:rPr>
        <w:t xml:space="preserve"> a biodiversidade é definida aos diversos níveis… a diversidade genética, </w:t>
      </w:r>
      <w:r w:rsidR="00A716BD">
        <w:rPr>
          <w:rFonts w:ascii="Times New Roman" w:hAnsi="Times New Roman"/>
          <w:sz w:val="24"/>
          <w:szCs w:val="24"/>
        </w:rPr>
        <w:t xml:space="preserve">a </w:t>
      </w:r>
      <w:r w:rsidR="00E94672" w:rsidRPr="005A1C60">
        <w:rPr>
          <w:rFonts w:ascii="Times New Roman" w:hAnsi="Times New Roman"/>
          <w:sz w:val="24"/>
          <w:szCs w:val="24"/>
        </w:rPr>
        <w:t xml:space="preserve">das populações, </w:t>
      </w:r>
      <w:r w:rsidR="00A716BD">
        <w:rPr>
          <w:rFonts w:ascii="Times New Roman" w:hAnsi="Times New Roman"/>
          <w:sz w:val="24"/>
          <w:szCs w:val="24"/>
        </w:rPr>
        <w:t xml:space="preserve">a </w:t>
      </w:r>
      <w:r w:rsidR="00E94672" w:rsidRPr="005A1C60">
        <w:rPr>
          <w:rFonts w:ascii="Times New Roman" w:hAnsi="Times New Roman"/>
          <w:sz w:val="24"/>
          <w:szCs w:val="24"/>
        </w:rPr>
        <w:t xml:space="preserve">das espécies, </w:t>
      </w:r>
      <w:r w:rsidR="00A716BD">
        <w:rPr>
          <w:rFonts w:ascii="Times New Roman" w:hAnsi="Times New Roman"/>
          <w:sz w:val="24"/>
          <w:szCs w:val="24"/>
        </w:rPr>
        <w:t xml:space="preserve">a </w:t>
      </w:r>
      <w:r w:rsidR="00E94672" w:rsidRPr="005A1C60">
        <w:rPr>
          <w:rFonts w:ascii="Times New Roman" w:hAnsi="Times New Roman"/>
          <w:sz w:val="24"/>
          <w:szCs w:val="24"/>
        </w:rPr>
        <w:t xml:space="preserve">das comunidades e </w:t>
      </w:r>
      <w:r w:rsidR="00A716BD">
        <w:rPr>
          <w:rFonts w:ascii="Times New Roman" w:hAnsi="Times New Roman"/>
          <w:sz w:val="24"/>
          <w:szCs w:val="24"/>
        </w:rPr>
        <w:t xml:space="preserve">a </w:t>
      </w:r>
      <w:r w:rsidR="00E94672" w:rsidRPr="005A1C60">
        <w:rPr>
          <w:rFonts w:ascii="Times New Roman" w:hAnsi="Times New Roman"/>
          <w:sz w:val="24"/>
          <w:szCs w:val="24"/>
        </w:rPr>
        <w:t>dos ecossistemas. Assume-se que ela constitui a base de todos os processos ecológicos, que por sua vez determinam o ambiente, do qual todos os organismos</w:t>
      </w:r>
      <w:r w:rsidR="00E94672">
        <w:rPr>
          <w:rFonts w:ascii="Times New Roman" w:hAnsi="Times New Roman"/>
          <w:sz w:val="24"/>
          <w:szCs w:val="24"/>
        </w:rPr>
        <w:t>,</w:t>
      </w:r>
      <w:r w:rsidR="00E94672" w:rsidRPr="005A1C60">
        <w:rPr>
          <w:rFonts w:ascii="Times New Roman" w:hAnsi="Times New Roman"/>
          <w:sz w:val="24"/>
          <w:szCs w:val="24"/>
        </w:rPr>
        <w:t xml:space="preserve"> incluindo o homem dependem. </w:t>
      </w:r>
      <w:r w:rsidR="00030CAA">
        <w:rPr>
          <w:rFonts w:ascii="Times New Roman" w:hAnsi="Times New Roman"/>
          <w:sz w:val="24"/>
          <w:szCs w:val="24"/>
        </w:rPr>
        <w:t>A</w:t>
      </w:r>
      <w:r w:rsidR="00E94672">
        <w:rPr>
          <w:rFonts w:ascii="Times New Roman" w:hAnsi="Times New Roman"/>
          <w:sz w:val="24"/>
          <w:szCs w:val="24"/>
        </w:rPr>
        <w:t xml:space="preserve"> ela se associam </w:t>
      </w:r>
      <w:r w:rsidR="00E94672" w:rsidRPr="005A1C60">
        <w:rPr>
          <w:rFonts w:ascii="Times New Roman" w:hAnsi="Times New Roman"/>
          <w:sz w:val="24"/>
          <w:szCs w:val="24"/>
        </w:rPr>
        <w:t>os elemen</w:t>
      </w:r>
      <w:r w:rsidR="00030CAA">
        <w:rPr>
          <w:rFonts w:ascii="Times New Roman" w:hAnsi="Times New Roman"/>
          <w:sz w:val="24"/>
          <w:szCs w:val="24"/>
        </w:rPr>
        <w:t>tos necessários à vida e ao bem-</w:t>
      </w:r>
      <w:r w:rsidR="00E94672" w:rsidRPr="005A1C60">
        <w:rPr>
          <w:rFonts w:ascii="Times New Roman" w:hAnsi="Times New Roman"/>
          <w:sz w:val="24"/>
          <w:szCs w:val="24"/>
        </w:rPr>
        <w:t xml:space="preserve">estar humano, tais como, a produção de alimentos, </w:t>
      </w:r>
      <w:r w:rsidR="00E94672">
        <w:rPr>
          <w:rFonts w:ascii="Times New Roman" w:hAnsi="Times New Roman"/>
          <w:sz w:val="24"/>
          <w:szCs w:val="24"/>
        </w:rPr>
        <w:t xml:space="preserve">a </w:t>
      </w:r>
      <w:r w:rsidR="00E94672" w:rsidRPr="005A1C60">
        <w:rPr>
          <w:rFonts w:ascii="Times New Roman" w:hAnsi="Times New Roman"/>
          <w:sz w:val="24"/>
          <w:szCs w:val="24"/>
        </w:rPr>
        <w:t xml:space="preserve">água para os diversos usos e </w:t>
      </w:r>
      <w:r w:rsidR="00E94672">
        <w:rPr>
          <w:rFonts w:ascii="Times New Roman" w:hAnsi="Times New Roman"/>
          <w:sz w:val="24"/>
          <w:szCs w:val="24"/>
        </w:rPr>
        <w:t xml:space="preserve">o </w:t>
      </w:r>
      <w:r w:rsidR="00E94672" w:rsidRPr="005A1C60">
        <w:rPr>
          <w:rFonts w:ascii="Times New Roman" w:hAnsi="Times New Roman"/>
          <w:sz w:val="24"/>
          <w:szCs w:val="24"/>
        </w:rPr>
        <w:t xml:space="preserve">ar limpo. Também o equilíbrio dos ecossistemas naturais, em termos de estabilidade e produtividade está intimamente associado à </w:t>
      </w:r>
      <w:r w:rsidR="00E94672" w:rsidRPr="0015634F">
        <w:rPr>
          <w:rFonts w:ascii="Times New Roman" w:hAnsi="Times New Roman"/>
          <w:sz w:val="24"/>
          <w:szCs w:val="24"/>
        </w:rPr>
        <w:t xml:space="preserve">biodiversidade </w:t>
      </w:r>
      <w:r w:rsidR="00E94672" w:rsidRPr="00753030">
        <w:rPr>
          <w:rFonts w:ascii="Times New Roman" w:hAnsi="Times New Roman"/>
          <w:sz w:val="24"/>
          <w:szCs w:val="24"/>
        </w:rPr>
        <w:t>(Lefebure, 2007).</w:t>
      </w:r>
      <w:r w:rsidR="00E94672" w:rsidRPr="005A1C60">
        <w:rPr>
          <w:rFonts w:ascii="Times New Roman" w:hAnsi="Times New Roman"/>
          <w:sz w:val="24"/>
          <w:szCs w:val="24"/>
        </w:rPr>
        <w:t xml:space="preserve"> </w:t>
      </w:r>
    </w:p>
    <w:p w:rsidR="00E94672" w:rsidRPr="009D491C" w:rsidRDefault="00E94672" w:rsidP="00E94672">
      <w:pPr>
        <w:spacing w:line="480" w:lineRule="auto"/>
        <w:rPr>
          <w:rFonts w:ascii="Times New Roman" w:hAnsi="Times New Roman"/>
          <w:sz w:val="24"/>
          <w:szCs w:val="24"/>
        </w:rPr>
      </w:pPr>
      <w:r w:rsidRPr="009D491C">
        <w:rPr>
          <w:rFonts w:ascii="Times New Roman" w:hAnsi="Times New Roman"/>
          <w:sz w:val="24"/>
          <w:szCs w:val="24"/>
        </w:rPr>
        <w:t>A conservação da Biodiversidade surge assim como uma quest</w:t>
      </w:r>
      <w:r>
        <w:rPr>
          <w:rFonts w:ascii="Times New Roman" w:hAnsi="Times New Roman"/>
          <w:sz w:val="24"/>
          <w:szCs w:val="24"/>
        </w:rPr>
        <w:t xml:space="preserve">ão de princípio, de sobrevivência e de benefícios económicos (UNEP, IUCN </w:t>
      </w:r>
      <w:r w:rsidR="00030CAA">
        <w:rPr>
          <w:rFonts w:ascii="Times New Roman" w:hAnsi="Times New Roman"/>
          <w:sz w:val="24"/>
          <w:szCs w:val="24"/>
        </w:rPr>
        <w:t>&amp;</w:t>
      </w:r>
      <w:r w:rsidRPr="002B20A9">
        <w:rPr>
          <w:rFonts w:ascii="Times New Roman" w:hAnsi="Times New Roman"/>
          <w:sz w:val="24"/>
          <w:szCs w:val="24"/>
        </w:rPr>
        <w:t xml:space="preserve"> WWF</w:t>
      </w:r>
      <w:r w:rsidR="00030CAA">
        <w:rPr>
          <w:rFonts w:ascii="Times New Roman" w:hAnsi="Times New Roman"/>
          <w:sz w:val="24"/>
          <w:szCs w:val="24"/>
        </w:rPr>
        <w:t>,</w:t>
      </w:r>
      <w:r w:rsidR="004C1B2F" w:rsidRPr="00253586">
        <w:rPr>
          <w:rFonts w:ascii="Times New Roman" w:hAnsi="Times New Roman"/>
          <w:sz w:val="24"/>
          <w:szCs w:val="24"/>
        </w:rPr>
        <w:t xml:space="preserve"> estudo conjunto </w:t>
      </w:r>
      <w:r w:rsidR="004C1B2F" w:rsidRPr="00753030">
        <w:rPr>
          <w:rFonts w:ascii="Times New Roman" w:hAnsi="Times New Roman"/>
          <w:i/>
          <w:sz w:val="24"/>
          <w:szCs w:val="24"/>
        </w:rPr>
        <w:t>Caring for the Earth</w:t>
      </w:r>
      <w:r w:rsidR="00D03E29">
        <w:rPr>
          <w:rFonts w:ascii="Times New Roman" w:hAnsi="Times New Roman"/>
          <w:sz w:val="24"/>
          <w:szCs w:val="24"/>
        </w:rPr>
        <w:t xml:space="preserve">, </w:t>
      </w:r>
      <w:r w:rsidR="00285FE3" w:rsidRPr="00753030">
        <w:rPr>
          <w:rFonts w:ascii="Times New Roman" w:hAnsi="Times New Roman"/>
          <w:sz w:val="24"/>
          <w:szCs w:val="24"/>
        </w:rPr>
        <w:t>1992</w:t>
      </w:r>
      <w:r w:rsidR="004C1B2F" w:rsidRPr="00753030">
        <w:rPr>
          <w:rFonts w:ascii="Times New Roman" w:hAnsi="Times New Roman"/>
          <w:sz w:val="24"/>
          <w:szCs w:val="24"/>
        </w:rPr>
        <w:t>)</w:t>
      </w:r>
      <w:r w:rsidR="00030CAA" w:rsidRPr="00753030">
        <w:rPr>
          <w:rFonts w:ascii="Times New Roman" w:hAnsi="Times New Roman"/>
          <w:sz w:val="24"/>
          <w:szCs w:val="24"/>
        </w:rPr>
        <w:t>.</w:t>
      </w:r>
    </w:p>
    <w:p w:rsidR="00CB2216" w:rsidRDefault="00CB2216" w:rsidP="00E94672">
      <w:pPr>
        <w:spacing w:line="480" w:lineRule="auto"/>
        <w:rPr>
          <w:rFonts w:ascii="Times New Roman" w:hAnsi="Times New Roman"/>
          <w:sz w:val="24"/>
          <w:szCs w:val="24"/>
        </w:rPr>
      </w:pPr>
    </w:p>
    <w:p w:rsidR="00CB2216" w:rsidRDefault="00CB2216" w:rsidP="00E94672">
      <w:pPr>
        <w:spacing w:line="480" w:lineRule="auto"/>
        <w:rPr>
          <w:rFonts w:ascii="Times New Roman" w:hAnsi="Times New Roman"/>
          <w:sz w:val="24"/>
          <w:szCs w:val="24"/>
        </w:rPr>
      </w:pPr>
    </w:p>
    <w:p w:rsidR="00E94672" w:rsidRPr="00B114CE" w:rsidRDefault="00E94672" w:rsidP="00E94672">
      <w:pPr>
        <w:spacing w:line="480" w:lineRule="auto"/>
        <w:rPr>
          <w:rFonts w:ascii="Times New Roman" w:hAnsi="Times New Roman"/>
          <w:sz w:val="24"/>
          <w:szCs w:val="24"/>
        </w:rPr>
      </w:pPr>
      <w:r w:rsidRPr="006B74C9">
        <w:rPr>
          <w:rFonts w:ascii="Times New Roman" w:hAnsi="Times New Roman"/>
          <w:sz w:val="24"/>
          <w:szCs w:val="24"/>
        </w:rPr>
        <w:t xml:space="preserve">Os </w:t>
      </w:r>
      <w:r w:rsidR="0051677A" w:rsidRPr="006B74C9">
        <w:rPr>
          <w:rFonts w:ascii="Times New Roman" w:hAnsi="Times New Roman"/>
          <w:sz w:val="24"/>
          <w:szCs w:val="24"/>
        </w:rPr>
        <w:t>fatores</w:t>
      </w:r>
      <w:r w:rsidRPr="006B74C9">
        <w:rPr>
          <w:rFonts w:ascii="Times New Roman" w:hAnsi="Times New Roman"/>
          <w:sz w:val="24"/>
          <w:szCs w:val="24"/>
        </w:rPr>
        <w:t xml:space="preserve"> que mais </w:t>
      </w:r>
      <w:r>
        <w:rPr>
          <w:rFonts w:ascii="Times New Roman" w:hAnsi="Times New Roman"/>
          <w:sz w:val="24"/>
          <w:szCs w:val="24"/>
        </w:rPr>
        <w:t xml:space="preserve">frequentemente se associam à perda da biodiversidade são os que </w:t>
      </w:r>
      <w:r w:rsidR="0051677A">
        <w:rPr>
          <w:rFonts w:ascii="Times New Roman" w:hAnsi="Times New Roman"/>
          <w:sz w:val="24"/>
          <w:szCs w:val="24"/>
        </w:rPr>
        <w:t>afetam</w:t>
      </w:r>
      <w:r>
        <w:rPr>
          <w:rFonts w:ascii="Times New Roman" w:hAnsi="Times New Roman"/>
          <w:sz w:val="24"/>
          <w:szCs w:val="24"/>
        </w:rPr>
        <w:t xml:space="preserve"> </w:t>
      </w:r>
      <w:r w:rsidR="0051677A">
        <w:rPr>
          <w:rFonts w:ascii="Times New Roman" w:hAnsi="Times New Roman"/>
          <w:sz w:val="24"/>
          <w:szCs w:val="24"/>
        </w:rPr>
        <w:t>diretamente</w:t>
      </w:r>
      <w:r>
        <w:rPr>
          <w:rFonts w:ascii="Times New Roman" w:hAnsi="Times New Roman"/>
          <w:sz w:val="24"/>
          <w:szCs w:val="24"/>
        </w:rPr>
        <w:t xml:space="preserve"> os </w:t>
      </w:r>
      <w:r w:rsidRPr="001D5FEA">
        <w:rPr>
          <w:rFonts w:ascii="Times New Roman" w:hAnsi="Times New Roman"/>
          <w:i/>
          <w:sz w:val="24"/>
          <w:szCs w:val="24"/>
        </w:rPr>
        <w:t>habitats</w:t>
      </w:r>
      <w:r>
        <w:rPr>
          <w:rFonts w:ascii="Times New Roman" w:hAnsi="Times New Roman"/>
          <w:i/>
          <w:sz w:val="24"/>
          <w:szCs w:val="24"/>
        </w:rPr>
        <w:t xml:space="preserve"> </w:t>
      </w:r>
      <w:r>
        <w:rPr>
          <w:rFonts w:ascii="Times New Roman" w:hAnsi="Times New Roman"/>
          <w:sz w:val="24"/>
          <w:szCs w:val="24"/>
        </w:rPr>
        <w:t xml:space="preserve">naturais, nomeadamente em termos da sua </w:t>
      </w:r>
      <w:r w:rsidRPr="006B74C9">
        <w:rPr>
          <w:rFonts w:ascii="Times New Roman" w:hAnsi="Times New Roman"/>
          <w:sz w:val="24"/>
          <w:szCs w:val="24"/>
        </w:rPr>
        <w:t xml:space="preserve">fragmentação, degradação e </w:t>
      </w:r>
      <w:r>
        <w:rPr>
          <w:rFonts w:ascii="Times New Roman" w:hAnsi="Times New Roman"/>
          <w:sz w:val="24"/>
          <w:szCs w:val="24"/>
        </w:rPr>
        <w:t xml:space="preserve">mesmo </w:t>
      </w:r>
      <w:r w:rsidRPr="006B74C9">
        <w:rPr>
          <w:rFonts w:ascii="Times New Roman" w:hAnsi="Times New Roman"/>
          <w:sz w:val="24"/>
          <w:szCs w:val="24"/>
        </w:rPr>
        <w:t>destruição</w:t>
      </w:r>
      <w:r>
        <w:rPr>
          <w:rFonts w:ascii="Times New Roman" w:hAnsi="Times New Roman"/>
          <w:sz w:val="24"/>
          <w:szCs w:val="24"/>
        </w:rPr>
        <w:t>. Estes são consequências do aumento das pressões antrópicas exercidas nos últimos anos, sobretudo na</w:t>
      </w:r>
      <w:r w:rsidRPr="006B74C9">
        <w:rPr>
          <w:rFonts w:ascii="Times New Roman" w:hAnsi="Times New Roman"/>
          <w:sz w:val="24"/>
          <w:szCs w:val="24"/>
        </w:rPr>
        <w:t xml:space="preserve"> </w:t>
      </w:r>
      <w:r>
        <w:rPr>
          <w:rFonts w:ascii="Times New Roman" w:hAnsi="Times New Roman"/>
          <w:sz w:val="24"/>
          <w:szCs w:val="24"/>
        </w:rPr>
        <w:t>intensificação das práticas agrícolas e do aumento d</w:t>
      </w:r>
      <w:r w:rsidRPr="006B74C9">
        <w:rPr>
          <w:rFonts w:ascii="Times New Roman" w:hAnsi="Times New Roman"/>
          <w:sz w:val="24"/>
          <w:szCs w:val="24"/>
        </w:rPr>
        <w:t>a pressão urbanística</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 xml:space="preserve">A </w:t>
      </w:r>
      <w:r w:rsidR="00D5634A">
        <w:rPr>
          <w:rFonts w:ascii="Times New Roman" w:hAnsi="Times New Roman"/>
          <w:sz w:val="24"/>
          <w:szCs w:val="24"/>
        </w:rPr>
        <w:t>sobre-exploração</w:t>
      </w:r>
      <w:r>
        <w:rPr>
          <w:rFonts w:ascii="Times New Roman" w:hAnsi="Times New Roman"/>
          <w:sz w:val="24"/>
          <w:szCs w:val="24"/>
        </w:rPr>
        <w:t xml:space="preserve"> de</w:t>
      </w:r>
      <w:r w:rsidRPr="006B74C9">
        <w:rPr>
          <w:rFonts w:ascii="Times New Roman" w:hAnsi="Times New Roman"/>
          <w:sz w:val="24"/>
          <w:szCs w:val="24"/>
        </w:rPr>
        <w:t xml:space="preserve"> recursos, a propagação d</w:t>
      </w:r>
      <w:r>
        <w:rPr>
          <w:rFonts w:ascii="Times New Roman" w:hAnsi="Times New Roman"/>
          <w:sz w:val="24"/>
          <w:szCs w:val="24"/>
        </w:rPr>
        <w:t>e espécies exóticas invasivas, o aumento dos níveis de</w:t>
      </w:r>
      <w:r w:rsidRPr="006B74C9">
        <w:rPr>
          <w:rFonts w:ascii="Times New Roman" w:hAnsi="Times New Roman"/>
          <w:sz w:val="24"/>
          <w:szCs w:val="24"/>
        </w:rPr>
        <w:t xml:space="preserve"> poluição e a</w:t>
      </w:r>
      <w:r>
        <w:rPr>
          <w:rFonts w:ascii="Times New Roman" w:hAnsi="Times New Roman"/>
          <w:sz w:val="24"/>
          <w:szCs w:val="24"/>
        </w:rPr>
        <w:t>s</w:t>
      </w:r>
      <w:r w:rsidRPr="006B74C9">
        <w:rPr>
          <w:rFonts w:ascii="Times New Roman" w:hAnsi="Times New Roman"/>
          <w:sz w:val="24"/>
          <w:szCs w:val="24"/>
        </w:rPr>
        <w:t xml:space="preserve"> </w:t>
      </w:r>
      <w:r>
        <w:rPr>
          <w:rFonts w:ascii="Times New Roman" w:hAnsi="Times New Roman"/>
          <w:sz w:val="24"/>
          <w:szCs w:val="24"/>
        </w:rPr>
        <w:t xml:space="preserve">alterações </w:t>
      </w:r>
      <w:r w:rsidRPr="006B74C9">
        <w:rPr>
          <w:rFonts w:ascii="Times New Roman" w:hAnsi="Times New Roman"/>
          <w:sz w:val="24"/>
          <w:szCs w:val="24"/>
        </w:rPr>
        <w:t>climática</w:t>
      </w:r>
      <w:r>
        <w:rPr>
          <w:rFonts w:ascii="Times New Roman" w:hAnsi="Times New Roman"/>
          <w:sz w:val="24"/>
          <w:szCs w:val="24"/>
        </w:rPr>
        <w:t>s,</w:t>
      </w:r>
      <w:r w:rsidRPr="006B74C9">
        <w:rPr>
          <w:rFonts w:ascii="Times New Roman" w:hAnsi="Times New Roman"/>
          <w:sz w:val="24"/>
          <w:szCs w:val="24"/>
        </w:rPr>
        <w:t xml:space="preserve"> são </w:t>
      </w:r>
      <w:r>
        <w:rPr>
          <w:rFonts w:ascii="Times New Roman" w:hAnsi="Times New Roman"/>
          <w:sz w:val="24"/>
          <w:szCs w:val="24"/>
        </w:rPr>
        <w:t xml:space="preserve">também </w:t>
      </w:r>
      <w:r w:rsidRPr="006B74C9">
        <w:rPr>
          <w:rFonts w:ascii="Times New Roman" w:hAnsi="Times New Roman"/>
          <w:sz w:val="24"/>
          <w:szCs w:val="24"/>
        </w:rPr>
        <w:t xml:space="preserve">outros </w:t>
      </w:r>
      <w:r w:rsidR="002B349F">
        <w:rPr>
          <w:rFonts w:ascii="Times New Roman" w:hAnsi="Times New Roman"/>
          <w:sz w:val="24"/>
          <w:szCs w:val="24"/>
        </w:rPr>
        <w:t>aspetos</w:t>
      </w:r>
      <w:r>
        <w:rPr>
          <w:rFonts w:ascii="Times New Roman" w:hAnsi="Times New Roman"/>
          <w:sz w:val="24"/>
          <w:szCs w:val="24"/>
        </w:rPr>
        <w:t xml:space="preserve"> que têm contribuído</w:t>
      </w:r>
      <w:r w:rsidRPr="006B74C9">
        <w:rPr>
          <w:rFonts w:ascii="Times New Roman" w:hAnsi="Times New Roman"/>
          <w:sz w:val="24"/>
          <w:szCs w:val="24"/>
        </w:rPr>
        <w:t xml:space="preserve"> para a </w:t>
      </w:r>
      <w:r>
        <w:rPr>
          <w:rFonts w:ascii="Times New Roman" w:hAnsi="Times New Roman"/>
          <w:sz w:val="24"/>
          <w:szCs w:val="24"/>
        </w:rPr>
        <w:t>diminuição da</w:t>
      </w:r>
      <w:r w:rsidRPr="006B74C9">
        <w:rPr>
          <w:rFonts w:ascii="Times New Roman" w:hAnsi="Times New Roman"/>
          <w:sz w:val="24"/>
          <w:szCs w:val="24"/>
        </w:rPr>
        <w:t xml:space="preserve"> biodiversidade.</w:t>
      </w:r>
      <w:r>
        <w:rPr>
          <w:rFonts w:ascii="Times New Roman" w:hAnsi="Times New Roman"/>
          <w:sz w:val="24"/>
          <w:szCs w:val="24"/>
        </w:rPr>
        <w:t xml:space="preserve"> </w:t>
      </w:r>
    </w:p>
    <w:p w:rsidR="00E94672" w:rsidRPr="00BA18C5" w:rsidRDefault="00E94672" w:rsidP="00E94672">
      <w:pPr>
        <w:spacing w:line="480" w:lineRule="auto"/>
        <w:rPr>
          <w:rFonts w:ascii="Times New Roman" w:hAnsi="Times New Roman"/>
          <w:b/>
          <w:bCs/>
          <w:sz w:val="24"/>
          <w:szCs w:val="24"/>
        </w:rPr>
      </w:pPr>
      <w:r>
        <w:rPr>
          <w:rFonts w:ascii="Times New Roman" w:hAnsi="Times New Roman"/>
          <w:bCs/>
          <w:sz w:val="24"/>
          <w:szCs w:val="24"/>
        </w:rPr>
        <w:t>É necessário afastar a realidade dos campos de golfe de práticas de</w:t>
      </w:r>
      <w:r w:rsidR="00BA18C5">
        <w:rPr>
          <w:rFonts w:ascii="Times New Roman" w:hAnsi="Times New Roman"/>
          <w:bCs/>
          <w:sz w:val="24"/>
          <w:szCs w:val="24"/>
        </w:rPr>
        <w:t xml:space="preserve"> má gestão de recursos, como </w:t>
      </w:r>
      <w:r w:rsidR="00BA18C5" w:rsidRPr="00BA18C5">
        <w:rPr>
          <w:rFonts w:ascii="Times New Roman" w:hAnsi="Times New Roman"/>
          <w:bCs/>
          <w:sz w:val="24"/>
          <w:szCs w:val="24"/>
        </w:rPr>
        <w:t xml:space="preserve">elevados consumos </w:t>
      </w:r>
      <w:r w:rsidRPr="00BA18C5">
        <w:rPr>
          <w:rFonts w:ascii="Times New Roman" w:hAnsi="Times New Roman"/>
          <w:bCs/>
          <w:sz w:val="24"/>
          <w:szCs w:val="24"/>
        </w:rPr>
        <w:t>de água</w:t>
      </w:r>
      <w:r w:rsidRPr="006B74C9">
        <w:rPr>
          <w:rFonts w:ascii="Times New Roman" w:hAnsi="Times New Roman"/>
          <w:bCs/>
          <w:sz w:val="24"/>
          <w:szCs w:val="24"/>
        </w:rPr>
        <w:t xml:space="preserve"> e </w:t>
      </w:r>
      <w:r w:rsidR="004C1B2F">
        <w:rPr>
          <w:rFonts w:ascii="Times New Roman" w:hAnsi="Times New Roman"/>
          <w:bCs/>
          <w:sz w:val="24"/>
          <w:szCs w:val="24"/>
        </w:rPr>
        <w:t>a</w:t>
      </w:r>
      <w:r>
        <w:rPr>
          <w:rFonts w:ascii="Times New Roman" w:hAnsi="Times New Roman"/>
          <w:bCs/>
          <w:sz w:val="24"/>
          <w:szCs w:val="24"/>
        </w:rPr>
        <w:t xml:space="preserve"> criação de espaços verdes artificiais e desenquadrados no ambiente envolvente</w:t>
      </w:r>
      <w:r w:rsidR="00F10A6E">
        <w:rPr>
          <w:rFonts w:ascii="Times New Roman" w:hAnsi="Times New Roman"/>
          <w:bCs/>
          <w:sz w:val="24"/>
          <w:szCs w:val="24"/>
        </w:rPr>
        <w:t>,</w:t>
      </w:r>
      <w:r>
        <w:rPr>
          <w:rFonts w:ascii="Times New Roman" w:hAnsi="Times New Roman"/>
          <w:bCs/>
          <w:sz w:val="24"/>
          <w:szCs w:val="24"/>
        </w:rPr>
        <w:t xml:space="preserve"> que levam à </w:t>
      </w:r>
      <w:r w:rsidRPr="006B74C9">
        <w:rPr>
          <w:rFonts w:ascii="Times New Roman" w:hAnsi="Times New Roman"/>
          <w:bCs/>
          <w:sz w:val="24"/>
          <w:szCs w:val="24"/>
        </w:rPr>
        <w:t>perda de biodiversidade</w:t>
      </w:r>
      <w:r>
        <w:rPr>
          <w:rFonts w:ascii="Times New Roman" w:hAnsi="Times New Roman"/>
          <w:bCs/>
          <w:sz w:val="24"/>
          <w:szCs w:val="24"/>
        </w:rPr>
        <w:t>.</w:t>
      </w:r>
      <w:r w:rsidR="00397E66">
        <w:rPr>
          <w:rFonts w:ascii="Times New Roman" w:hAnsi="Times New Roman"/>
          <w:bCs/>
          <w:sz w:val="24"/>
          <w:szCs w:val="24"/>
        </w:rPr>
        <w:t xml:space="preserve"> </w:t>
      </w:r>
    </w:p>
    <w:p w:rsidR="00D03E29" w:rsidRPr="00BA18C5" w:rsidRDefault="00E61A10" w:rsidP="009C505E">
      <w:pPr>
        <w:spacing w:line="480" w:lineRule="auto"/>
        <w:rPr>
          <w:rFonts w:ascii="Times New Roman" w:hAnsi="Times New Roman"/>
          <w:b/>
          <w:bCs/>
          <w:sz w:val="24"/>
          <w:szCs w:val="24"/>
        </w:rPr>
      </w:pPr>
      <w:r w:rsidRPr="00A1373A">
        <w:rPr>
          <w:rFonts w:ascii="Times New Roman" w:hAnsi="Times New Roman"/>
          <w:bCs/>
          <w:sz w:val="24"/>
          <w:szCs w:val="24"/>
        </w:rPr>
        <w:t>Num</w:t>
      </w:r>
      <w:r w:rsidR="00E94672" w:rsidRPr="00A1373A">
        <w:rPr>
          <w:rFonts w:ascii="Times New Roman" w:hAnsi="Times New Roman"/>
          <w:bCs/>
          <w:sz w:val="24"/>
          <w:szCs w:val="24"/>
        </w:rPr>
        <w:t xml:space="preserve"> campo </w:t>
      </w:r>
      <w:r w:rsidR="00287C6B" w:rsidRPr="00A1373A">
        <w:rPr>
          <w:rFonts w:ascii="Times New Roman" w:hAnsi="Times New Roman"/>
          <w:bCs/>
          <w:sz w:val="24"/>
          <w:szCs w:val="24"/>
        </w:rPr>
        <w:t xml:space="preserve">de golfe </w:t>
      </w:r>
      <w:r w:rsidR="00E94672" w:rsidRPr="00A1373A">
        <w:rPr>
          <w:rFonts w:ascii="Times New Roman" w:hAnsi="Times New Roman"/>
          <w:bCs/>
          <w:sz w:val="24"/>
          <w:szCs w:val="24"/>
        </w:rPr>
        <w:t>existem algumas</w:t>
      </w:r>
      <w:r w:rsidRPr="00A1373A">
        <w:rPr>
          <w:rFonts w:ascii="Times New Roman" w:hAnsi="Times New Roman"/>
          <w:bCs/>
          <w:sz w:val="24"/>
          <w:szCs w:val="24"/>
        </w:rPr>
        <w:t xml:space="preserve"> componentes</w:t>
      </w:r>
      <w:r w:rsidR="00BA18C5" w:rsidRPr="00A1373A">
        <w:rPr>
          <w:rFonts w:ascii="Times New Roman" w:hAnsi="Times New Roman"/>
          <w:bCs/>
          <w:sz w:val="24"/>
          <w:szCs w:val="24"/>
        </w:rPr>
        <w:t xml:space="preserve">, especialmente nos </w:t>
      </w:r>
      <w:r w:rsidR="00BA18C5" w:rsidRPr="00A1373A">
        <w:rPr>
          <w:rFonts w:ascii="Times New Roman" w:hAnsi="Times New Roman"/>
          <w:bCs/>
          <w:i/>
          <w:sz w:val="24"/>
          <w:szCs w:val="24"/>
        </w:rPr>
        <w:t>roughs</w:t>
      </w:r>
      <w:r>
        <w:rPr>
          <w:rFonts w:ascii="Times New Roman" w:hAnsi="Times New Roman"/>
          <w:bCs/>
          <w:i/>
          <w:sz w:val="24"/>
          <w:szCs w:val="24"/>
        </w:rPr>
        <w:t>,</w:t>
      </w:r>
      <w:r w:rsidR="00E94672">
        <w:rPr>
          <w:rFonts w:ascii="Times New Roman" w:hAnsi="Times New Roman"/>
          <w:bCs/>
          <w:sz w:val="24"/>
          <w:szCs w:val="24"/>
        </w:rPr>
        <w:t xml:space="preserve"> onde é possível preservar e promover a biodiversidade, permitindo a conservação/valorização</w:t>
      </w:r>
      <w:r w:rsidR="00E94672" w:rsidRPr="006B74C9">
        <w:rPr>
          <w:rFonts w:ascii="Times New Roman" w:hAnsi="Times New Roman"/>
          <w:bCs/>
          <w:sz w:val="24"/>
          <w:szCs w:val="24"/>
        </w:rPr>
        <w:t xml:space="preserve"> </w:t>
      </w:r>
      <w:r w:rsidR="00E94672">
        <w:rPr>
          <w:rFonts w:ascii="Times New Roman" w:hAnsi="Times New Roman"/>
          <w:bCs/>
          <w:sz w:val="24"/>
          <w:szCs w:val="24"/>
        </w:rPr>
        <w:t>da paisagem</w:t>
      </w:r>
      <w:r w:rsidR="00E94672" w:rsidRPr="006B74C9">
        <w:rPr>
          <w:rFonts w:ascii="Times New Roman" w:hAnsi="Times New Roman"/>
          <w:bCs/>
          <w:sz w:val="24"/>
          <w:szCs w:val="24"/>
        </w:rPr>
        <w:t xml:space="preserve"> e </w:t>
      </w:r>
      <w:r w:rsidR="00E94672">
        <w:rPr>
          <w:rFonts w:ascii="Times New Roman" w:hAnsi="Times New Roman"/>
          <w:bCs/>
          <w:sz w:val="24"/>
          <w:szCs w:val="24"/>
        </w:rPr>
        <w:t xml:space="preserve">dos </w:t>
      </w:r>
      <w:r w:rsidR="00E94672" w:rsidRPr="00FB5192">
        <w:rPr>
          <w:rFonts w:ascii="Times New Roman" w:hAnsi="Times New Roman"/>
          <w:bCs/>
          <w:i/>
          <w:sz w:val="24"/>
          <w:szCs w:val="24"/>
        </w:rPr>
        <w:t xml:space="preserve">habitats </w:t>
      </w:r>
      <w:r w:rsidR="00E94672">
        <w:rPr>
          <w:rFonts w:ascii="Times New Roman" w:hAnsi="Times New Roman"/>
          <w:bCs/>
          <w:sz w:val="24"/>
          <w:szCs w:val="24"/>
        </w:rPr>
        <w:t>naturais</w:t>
      </w:r>
      <w:r w:rsidR="00A1373A">
        <w:rPr>
          <w:rFonts w:ascii="Times New Roman" w:hAnsi="Times New Roman"/>
          <w:bCs/>
          <w:sz w:val="24"/>
          <w:szCs w:val="24"/>
        </w:rPr>
        <w:t>.</w:t>
      </w:r>
    </w:p>
    <w:p w:rsidR="009C505E" w:rsidRPr="00D03E29" w:rsidRDefault="009C505E" w:rsidP="00E94672">
      <w:pPr>
        <w:spacing w:line="480" w:lineRule="auto"/>
        <w:rPr>
          <w:rFonts w:ascii="Times New Roman" w:hAnsi="Times New Roman"/>
          <w:bCs/>
          <w:sz w:val="24"/>
          <w:szCs w:val="24"/>
        </w:rPr>
      </w:pPr>
    </w:p>
    <w:p w:rsidR="00E94672" w:rsidRPr="000161DA" w:rsidRDefault="00E94672" w:rsidP="00E94672">
      <w:pPr>
        <w:pStyle w:val="PargrafodaLista"/>
        <w:spacing w:line="480" w:lineRule="auto"/>
        <w:ind w:left="1191"/>
        <w:rPr>
          <w:rFonts w:ascii="Times New Roman" w:hAnsi="Times New Roman"/>
          <w:b/>
          <w:color w:val="000000" w:themeColor="text1"/>
          <w:sz w:val="24"/>
          <w:szCs w:val="24"/>
        </w:rPr>
      </w:pPr>
      <w:r>
        <w:rPr>
          <w:rFonts w:ascii="Times New Roman" w:hAnsi="Times New Roman"/>
          <w:b/>
          <w:color w:val="000000" w:themeColor="text1"/>
          <w:sz w:val="24"/>
          <w:szCs w:val="24"/>
        </w:rPr>
        <w:t xml:space="preserve">I.3.4. </w:t>
      </w:r>
      <w:r w:rsidRPr="000161DA">
        <w:rPr>
          <w:rFonts w:ascii="Times New Roman" w:hAnsi="Times New Roman"/>
          <w:b/>
          <w:color w:val="000000" w:themeColor="text1"/>
          <w:sz w:val="24"/>
          <w:szCs w:val="24"/>
        </w:rPr>
        <w:t>Flora</w:t>
      </w:r>
      <w:r>
        <w:rPr>
          <w:rFonts w:ascii="Times New Roman" w:hAnsi="Times New Roman"/>
          <w:b/>
          <w:color w:val="000000" w:themeColor="text1"/>
          <w:sz w:val="24"/>
          <w:szCs w:val="24"/>
        </w:rPr>
        <w:t xml:space="preserve"> e Vegetação</w:t>
      </w:r>
    </w:p>
    <w:p w:rsidR="00E94672" w:rsidRDefault="00E94672" w:rsidP="00E94672">
      <w:pPr>
        <w:spacing w:line="480" w:lineRule="auto"/>
        <w:rPr>
          <w:rFonts w:ascii="Times New Roman" w:hAnsi="Times New Roman"/>
          <w:sz w:val="24"/>
          <w:szCs w:val="24"/>
        </w:rPr>
      </w:pPr>
      <w:r w:rsidRPr="00ED3514">
        <w:rPr>
          <w:rFonts w:ascii="Times New Roman" w:hAnsi="Times New Roman"/>
          <w:sz w:val="24"/>
          <w:szCs w:val="24"/>
        </w:rPr>
        <w:t xml:space="preserve">Em termos botânicos, </w:t>
      </w:r>
      <w:r w:rsidRPr="00ED3514">
        <w:rPr>
          <w:rFonts w:ascii="Times New Roman" w:hAnsi="Times New Roman"/>
          <w:i/>
          <w:sz w:val="24"/>
          <w:szCs w:val="24"/>
        </w:rPr>
        <w:t>flora</w:t>
      </w:r>
      <w:r w:rsidR="00EF5223" w:rsidRPr="00ED3514">
        <w:rPr>
          <w:rFonts w:ascii="Times New Roman" w:hAnsi="Times New Roman"/>
          <w:sz w:val="24"/>
          <w:szCs w:val="24"/>
        </w:rPr>
        <w:t xml:space="preserve"> é o conjunto de espécies</w:t>
      </w:r>
      <w:r w:rsidRPr="00ED3514">
        <w:rPr>
          <w:rFonts w:ascii="Times New Roman" w:hAnsi="Times New Roman"/>
          <w:sz w:val="24"/>
          <w:szCs w:val="24"/>
        </w:rPr>
        <w:t xml:space="preserve"> </w:t>
      </w:r>
      <w:r w:rsidR="00220C90" w:rsidRPr="00ED3514">
        <w:rPr>
          <w:rFonts w:ascii="Times New Roman" w:hAnsi="Times New Roman"/>
          <w:sz w:val="24"/>
          <w:szCs w:val="24"/>
        </w:rPr>
        <w:t>existentes</w:t>
      </w:r>
      <w:r w:rsidRPr="00ED3514">
        <w:rPr>
          <w:rFonts w:ascii="Times New Roman" w:hAnsi="Times New Roman"/>
          <w:sz w:val="24"/>
          <w:szCs w:val="24"/>
        </w:rPr>
        <w:t xml:space="preserve"> </w:t>
      </w:r>
      <w:r w:rsidR="00220C90" w:rsidRPr="00ED3514">
        <w:rPr>
          <w:rFonts w:ascii="Times New Roman" w:hAnsi="Times New Roman"/>
          <w:sz w:val="24"/>
          <w:szCs w:val="24"/>
        </w:rPr>
        <w:t>n</w:t>
      </w:r>
      <w:r w:rsidR="00647B46">
        <w:rPr>
          <w:rFonts w:ascii="Times New Roman" w:hAnsi="Times New Roman"/>
          <w:sz w:val="24"/>
          <w:szCs w:val="24"/>
        </w:rPr>
        <w:t>uma região. É</w:t>
      </w:r>
      <w:r w:rsidRPr="00ED3514">
        <w:rPr>
          <w:rFonts w:ascii="Times New Roman" w:hAnsi="Times New Roman"/>
          <w:sz w:val="24"/>
          <w:szCs w:val="24"/>
        </w:rPr>
        <w:t xml:space="preserve"> frequente elaborar</w:t>
      </w:r>
      <w:r w:rsidR="00220C90" w:rsidRPr="00ED3514">
        <w:rPr>
          <w:rFonts w:ascii="Times New Roman" w:hAnsi="Times New Roman"/>
          <w:sz w:val="24"/>
          <w:szCs w:val="24"/>
        </w:rPr>
        <w:t>em</w:t>
      </w:r>
      <w:r w:rsidRPr="00ED3514">
        <w:rPr>
          <w:rFonts w:ascii="Times New Roman" w:hAnsi="Times New Roman"/>
          <w:sz w:val="24"/>
          <w:szCs w:val="24"/>
        </w:rPr>
        <w:t>-se</w:t>
      </w:r>
      <w:r w:rsidR="00220C90" w:rsidRPr="00ED3514">
        <w:rPr>
          <w:rFonts w:ascii="Times New Roman" w:hAnsi="Times New Roman"/>
          <w:sz w:val="24"/>
          <w:szCs w:val="24"/>
        </w:rPr>
        <w:t xml:space="preserve"> </w:t>
      </w:r>
      <w:r w:rsidRPr="00ED3514">
        <w:rPr>
          <w:rFonts w:ascii="Times New Roman" w:hAnsi="Times New Roman"/>
          <w:sz w:val="24"/>
          <w:szCs w:val="24"/>
        </w:rPr>
        <w:t>flora</w:t>
      </w:r>
      <w:r w:rsidR="00220C90" w:rsidRPr="00ED3514">
        <w:rPr>
          <w:rFonts w:ascii="Times New Roman" w:hAnsi="Times New Roman"/>
          <w:sz w:val="24"/>
          <w:szCs w:val="24"/>
        </w:rPr>
        <w:t>s, isto é, ob</w:t>
      </w:r>
      <w:r w:rsidR="00BA18C5">
        <w:rPr>
          <w:rFonts w:ascii="Times New Roman" w:hAnsi="Times New Roman"/>
          <w:sz w:val="24"/>
          <w:szCs w:val="24"/>
        </w:rPr>
        <w:t>ras que descrevem as diferentes</w:t>
      </w:r>
      <w:r w:rsidR="00220C90" w:rsidRPr="00ED3514">
        <w:rPr>
          <w:rFonts w:ascii="Times New Roman" w:hAnsi="Times New Roman"/>
          <w:sz w:val="24"/>
          <w:szCs w:val="24"/>
        </w:rPr>
        <w:t xml:space="preserve"> plantas existentes em determinado local: normalmente vão até ao nível da espécie, mas podem apenas incluir as famílias ou os géneros.</w:t>
      </w:r>
    </w:p>
    <w:p w:rsidR="00220C90" w:rsidRPr="006B74C9" w:rsidRDefault="00220C90" w:rsidP="00E94672">
      <w:pPr>
        <w:spacing w:line="480" w:lineRule="auto"/>
        <w:rPr>
          <w:rFonts w:ascii="Times New Roman" w:hAnsi="Times New Roman"/>
          <w:sz w:val="24"/>
          <w:szCs w:val="24"/>
        </w:rPr>
      </w:pPr>
    </w:p>
    <w:p w:rsidR="00CB2216" w:rsidRDefault="00CB2216" w:rsidP="000B7600">
      <w:pPr>
        <w:spacing w:line="480" w:lineRule="auto"/>
        <w:rPr>
          <w:rFonts w:ascii="Times New Roman" w:hAnsi="Times New Roman"/>
          <w:bCs/>
          <w:sz w:val="24"/>
          <w:szCs w:val="24"/>
        </w:rPr>
      </w:pPr>
    </w:p>
    <w:p w:rsidR="00CB2216" w:rsidRDefault="00CB2216" w:rsidP="000B7600">
      <w:pPr>
        <w:spacing w:line="480" w:lineRule="auto"/>
        <w:rPr>
          <w:rFonts w:ascii="Times New Roman" w:hAnsi="Times New Roman"/>
          <w:bCs/>
          <w:sz w:val="24"/>
          <w:szCs w:val="24"/>
        </w:rPr>
      </w:pPr>
    </w:p>
    <w:p w:rsidR="00A9541E" w:rsidRDefault="00E94672" w:rsidP="000B7600">
      <w:pPr>
        <w:spacing w:line="480" w:lineRule="auto"/>
        <w:rPr>
          <w:rFonts w:ascii="Times New Roman" w:hAnsi="Times New Roman"/>
          <w:color w:val="000000" w:themeColor="text1"/>
          <w:sz w:val="24"/>
          <w:szCs w:val="24"/>
        </w:rPr>
      </w:pPr>
      <w:r w:rsidRPr="009312E2">
        <w:rPr>
          <w:rFonts w:ascii="Times New Roman" w:hAnsi="Times New Roman"/>
          <w:bCs/>
          <w:sz w:val="24"/>
          <w:szCs w:val="24"/>
        </w:rPr>
        <w:t>Vegetação</w:t>
      </w:r>
      <w:r w:rsidRPr="009312E2">
        <w:rPr>
          <w:rFonts w:ascii="Times New Roman" w:hAnsi="Times New Roman"/>
          <w:sz w:val="24"/>
          <w:szCs w:val="24"/>
        </w:rPr>
        <w:t xml:space="preserve"> </w:t>
      </w:r>
      <w:r w:rsidR="00C742E0" w:rsidRPr="009312E2">
        <w:rPr>
          <w:rFonts w:ascii="Times New Roman" w:hAnsi="Times New Roman"/>
          <w:color w:val="000000" w:themeColor="text1"/>
          <w:sz w:val="24"/>
          <w:szCs w:val="24"/>
        </w:rPr>
        <w:t>é o</w:t>
      </w:r>
      <w:r w:rsidR="00C742E0" w:rsidRPr="00CB77F0">
        <w:rPr>
          <w:rFonts w:ascii="Times New Roman" w:hAnsi="Times New Roman"/>
          <w:color w:val="000000" w:themeColor="text1"/>
          <w:sz w:val="24"/>
          <w:szCs w:val="24"/>
        </w:rPr>
        <w:t xml:space="preserve"> “</w:t>
      </w:r>
      <w:r w:rsidR="000B7600" w:rsidRPr="00CB77F0">
        <w:rPr>
          <w:rFonts w:ascii="Times New Roman" w:hAnsi="Times New Roman"/>
          <w:i/>
          <w:color w:val="000000" w:themeColor="text1"/>
          <w:sz w:val="24"/>
          <w:szCs w:val="24"/>
        </w:rPr>
        <w:t>conjunto de plantas ou comunidades que pueblan una área determinada</w:t>
      </w:r>
      <w:r w:rsidR="00C742E0" w:rsidRPr="00CB77F0">
        <w:rPr>
          <w:rFonts w:ascii="Times New Roman" w:hAnsi="Times New Roman"/>
          <w:color w:val="000000" w:themeColor="text1"/>
          <w:sz w:val="24"/>
          <w:szCs w:val="24"/>
        </w:rPr>
        <w:t>”</w:t>
      </w:r>
      <w:r w:rsidR="00647B46">
        <w:rPr>
          <w:rFonts w:ascii="Times New Roman" w:hAnsi="Times New Roman"/>
          <w:color w:val="000000" w:themeColor="text1"/>
          <w:sz w:val="24"/>
          <w:szCs w:val="24"/>
        </w:rPr>
        <w:t xml:space="preserve"> </w:t>
      </w:r>
      <w:r w:rsidR="00647B46" w:rsidRPr="00753030">
        <w:rPr>
          <w:rFonts w:ascii="Times New Roman" w:hAnsi="Times New Roman"/>
          <w:color w:val="000000" w:themeColor="text1"/>
          <w:sz w:val="24"/>
          <w:szCs w:val="24"/>
        </w:rPr>
        <w:t>(Rivas-Martínez</w:t>
      </w:r>
      <w:r w:rsidR="00C517DF" w:rsidRPr="00753030">
        <w:rPr>
          <w:rFonts w:ascii="Times New Roman" w:hAnsi="Times New Roman"/>
          <w:color w:val="000000" w:themeColor="text1"/>
          <w:sz w:val="24"/>
          <w:szCs w:val="24"/>
        </w:rPr>
        <w:t>, 2004)</w:t>
      </w:r>
      <w:r w:rsidR="000B7600" w:rsidRPr="00753030">
        <w:rPr>
          <w:rFonts w:ascii="Times New Roman" w:hAnsi="Times New Roman"/>
          <w:color w:val="000000" w:themeColor="text1"/>
          <w:sz w:val="24"/>
          <w:szCs w:val="24"/>
        </w:rPr>
        <w:t xml:space="preserve"> ou, segundo Capelo</w:t>
      </w:r>
      <w:r w:rsidR="00E275AF" w:rsidRPr="00753030">
        <w:rPr>
          <w:rFonts w:ascii="Times New Roman" w:hAnsi="Times New Roman"/>
          <w:color w:val="000000" w:themeColor="text1"/>
          <w:sz w:val="24"/>
          <w:szCs w:val="24"/>
        </w:rPr>
        <w:t xml:space="preserve"> (2003)</w:t>
      </w:r>
      <w:r w:rsidR="00CB77F0" w:rsidRPr="00753030">
        <w:rPr>
          <w:rFonts w:ascii="Times New Roman" w:hAnsi="Times New Roman"/>
          <w:color w:val="000000" w:themeColor="text1"/>
          <w:sz w:val="24"/>
          <w:szCs w:val="24"/>
        </w:rPr>
        <w:t>,</w:t>
      </w:r>
      <w:r w:rsidR="00CB77F0">
        <w:rPr>
          <w:rFonts w:ascii="Times New Roman" w:hAnsi="Times New Roman"/>
          <w:color w:val="000000" w:themeColor="text1"/>
          <w:sz w:val="24"/>
          <w:szCs w:val="24"/>
        </w:rPr>
        <w:t xml:space="preserve"> - vegetação é a</w:t>
      </w:r>
      <w:r w:rsidR="000B7600" w:rsidRPr="00CB77F0">
        <w:rPr>
          <w:rFonts w:ascii="Times New Roman" w:hAnsi="Times New Roman"/>
          <w:color w:val="000000" w:themeColor="text1"/>
          <w:sz w:val="24"/>
          <w:szCs w:val="24"/>
        </w:rPr>
        <w:t xml:space="preserve"> estruturação da flora (em conjuntos ou comunidades de plantas</w:t>
      </w:r>
      <w:r w:rsidR="00E275AF" w:rsidRPr="00CB77F0">
        <w:rPr>
          <w:rFonts w:ascii="Times New Roman" w:hAnsi="Times New Roman"/>
          <w:color w:val="000000" w:themeColor="text1"/>
          <w:sz w:val="24"/>
          <w:szCs w:val="24"/>
        </w:rPr>
        <w:t>, fisionomia, estrutura, extensão espacial...</w:t>
      </w:r>
      <w:r w:rsidR="000B7600" w:rsidRPr="00CB77F0">
        <w:rPr>
          <w:rFonts w:ascii="Times New Roman" w:hAnsi="Times New Roman"/>
          <w:color w:val="000000" w:themeColor="text1"/>
          <w:sz w:val="24"/>
          <w:szCs w:val="24"/>
        </w:rPr>
        <w:t>)</w:t>
      </w:r>
      <w:r w:rsidR="00A9541E">
        <w:rPr>
          <w:rFonts w:ascii="Times New Roman" w:hAnsi="Times New Roman"/>
          <w:color w:val="000000" w:themeColor="text1"/>
          <w:sz w:val="24"/>
          <w:szCs w:val="24"/>
        </w:rPr>
        <w:t xml:space="preserve">. </w:t>
      </w:r>
    </w:p>
    <w:p w:rsidR="009312E2" w:rsidRDefault="009312E2" w:rsidP="000B7600">
      <w:pPr>
        <w:spacing w:line="480" w:lineRule="auto"/>
        <w:rPr>
          <w:rFonts w:ascii="Times New Roman" w:hAnsi="Times New Roman"/>
          <w:color w:val="000000" w:themeColor="text1"/>
          <w:sz w:val="24"/>
          <w:szCs w:val="24"/>
        </w:rPr>
      </w:pPr>
    </w:p>
    <w:p w:rsidR="00714392" w:rsidRDefault="009312E2" w:rsidP="000B7600">
      <w:pPr>
        <w:spacing w:line="480" w:lineRule="auto"/>
        <w:rPr>
          <w:rFonts w:ascii="Times New Roman" w:hAnsi="Times New Roman"/>
          <w:sz w:val="24"/>
          <w:szCs w:val="24"/>
        </w:rPr>
      </w:pPr>
      <w:r>
        <w:rPr>
          <w:rFonts w:ascii="Times New Roman" w:hAnsi="Times New Roman"/>
          <w:color w:val="000000" w:themeColor="text1"/>
          <w:sz w:val="24"/>
          <w:szCs w:val="24"/>
        </w:rPr>
        <w:t>Vegetação</w:t>
      </w:r>
      <w:r w:rsidR="000B7600" w:rsidRPr="00CB77F0">
        <w:rPr>
          <w:rFonts w:ascii="Times New Roman" w:hAnsi="Times New Roman"/>
          <w:b/>
          <w:color w:val="FF0000"/>
          <w:sz w:val="24"/>
          <w:szCs w:val="24"/>
        </w:rPr>
        <w:t xml:space="preserve"> </w:t>
      </w:r>
      <w:r w:rsidR="00E94672" w:rsidRPr="00CB77F0">
        <w:rPr>
          <w:rFonts w:ascii="Times New Roman" w:hAnsi="Times New Roman"/>
          <w:sz w:val="24"/>
          <w:szCs w:val="24"/>
        </w:rPr>
        <w:t>é um termo mais geral para referir as formas biológicas que cobrem os solos</w:t>
      </w:r>
      <w:r w:rsidR="00ED3514" w:rsidRPr="00CB77F0">
        <w:rPr>
          <w:rFonts w:ascii="Times New Roman" w:hAnsi="Times New Roman"/>
          <w:sz w:val="24"/>
          <w:szCs w:val="24"/>
        </w:rPr>
        <w:t xml:space="preserve">, </w:t>
      </w:r>
      <w:r w:rsidR="00E94672" w:rsidRPr="00CB77F0">
        <w:rPr>
          <w:rFonts w:ascii="Times New Roman" w:hAnsi="Times New Roman"/>
          <w:sz w:val="24"/>
          <w:szCs w:val="24"/>
        </w:rPr>
        <w:t xml:space="preserve">as estruturas espaciais, ou qualquer outra medida específica ou geográfica que possua características botânicas. É mais amplo que o termo </w:t>
      </w:r>
      <w:r w:rsidR="00E94672" w:rsidRPr="00CB77F0">
        <w:rPr>
          <w:rFonts w:ascii="Times New Roman" w:hAnsi="Times New Roman"/>
          <w:i/>
          <w:iCs/>
          <w:sz w:val="24"/>
          <w:szCs w:val="24"/>
        </w:rPr>
        <w:t>flora</w:t>
      </w:r>
      <w:r w:rsidR="00E94672" w:rsidRPr="00CB77F0">
        <w:rPr>
          <w:rFonts w:ascii="Times New Roman" w:hAnsi="Times New Roman"/>
          <w:sz w:val="24"/>
          <w:szCs w:val="24"/>
        </w:rPr>
        <w:t xml:space="preserve">, que se refere exclusivamente à composição das espécies botânicas. É o conjunto de plantas nativas </w:t>
      </w:r>
      <w:proofErr w:type="gramStart"/>
      <w:r w:rsidR="00E94672" w:rsidRPr="00CB77F0">
        <w:rPr>
          <w:rFonts w:ascii="Times New Roman" w:hAnsi="Times New Roman"/>
          <w:sz w:val="24"/>
          <w:szCs w:val="24"/>
        </w:rPr>
        <w:t>de certo</w:t>
      </w:r>
      <w:proofErr w:type="gramEnd"/>
      <w:r w:rsidR="00E94672" w:rsidRPr="00CB77F0">
        <w:rPr>
          <w:rFonts w:ascii="Times New Roman" w:hAnsi="Times New Roman"/>
          <w:sz w:val="24"/>
          <w:szCs w:val="24"/>
        </w:rPr>
        <w:t xml:space="preserve"> local, que se encontram em qualquer área terrestre, desde que aí se reúnam as condições para o seu </w:t>
      </w:r>
    </w:p>
    <w:p w:rsidR="00243E95" w:rsidRPr="00A9541E" w:rsidRDefault="00E94672" w:rsidP="000B7600">
      <w:pPr>
        <w:spacing w:line="480" w:lineRule="auto"/>
        <w:rPr>
          <w:rFonts w:ascii="Times New Roman" w:hAnsi="Times New Roman"/>
          <w:color w:val="FF0000"/>
          <w:sz w:val="24"/>
          <w:szCs w:val="24"/>
        </w:rPr>
      </w:pPr>
      <w:proofErr w:type="gramStart"/>
      <w:r w:rsidRPr="00CB77F0">
        <w:rPr>
          <w:rFonts w:ascii="Times New Roman" w:hAnsi="Times New Roman"/>
          <w:sz w:val="24"/>
          <w:szCs w:val="24"/>
        </w:rPr>
        <w:t>desenvolvimento</w:t>
      </w:r>
      <w:proofErr w:type="gramEnd"/>
      <w:r w:rsidRPr="00CB77F0">
        <w:rPr>
          <w:rFonts w:ascii="Times New Roman" w:hAnsi="Times New Roman"/>
          <w:sz w:val="24"/>
          <w:szCs w:val="24"/>
        </w:rPr>
        <w:t>, nomeadamente, luz, tempera</w:t>
      </w:r>
      <w:r w:rsidR="00D16D22">
        <w:rPr>
          <w:rFonts w:ascii="Times New Roman" w:hAnsi="Times New Roman"/>
          <w:sz w:val="24"/>
          <w:szCs w:val="24"/>
        </w:rPr>
        <w:t xml:space="preserve">tura, água e condições edáficas </w:t>
      </w:r>
      <w:r w:rsidR="00A9541E" w:rsidRPr="003263A8">
        <w:rPr>
          <w:rFonts w:ascii="Times New Roman" w:hAnsi="Times New Roman"/>
          <w:sz w:val="24"/>
          <w:szCs w:val="24"/>
        </w:rPr>
        <w:t>(</w:t>
      </w:r>
      <w:r w:rsidR="00D16D22">
        <w:rPr>
          <w:rFonts w:ascii="Times New Roman" w:hAnsi="Times New Roman"/>
          <w:sz w:val="24"/>
          <w:szCs w:val="24"/>
        </w:rPr>
        <w:t xml:space="preserve">wikipédia, </w:t>
      </w:r>
      <w:r w:rsidR="00A9541E" w:rsidRPr="003263A8">
        <w:rPr>
          <w:rFonts w:ascii="Times New Roman" w:hAnsi="Times New Roman"/>
          <w:sz w:val="24"/>
          <w:szCs w:val="24"/>
        </w:rPr>
        <w:t>2009)</w:t>
      </w:r>
      <w:r w:rsidR="00647B46">
        <w:rPr>
          <w:rFonts w:ascii="Times New Roman" w:hAnsi="Times New Roman"/>
          <w:sz w:val="24"/>
          <w:szCs w:val="24"/>
        </w:rPr>
        <w:t>.</w:t>
      </w:r>
    </w:p>
    <w:p w:rsidR="00A9541E" w:rsidRDefault="00E94672" w:rsidP="00E94672">
      <w:pPr>
        <w:pStyle w:val="NormalWeb"/>
        <w:spacing w:line="480" w:lineRule="auto"/>
        <w:jc w:val="both"/>
      </w:pPr>
      <w:r w:rsidRPr="00753030">
        <w:t>Para Capelo (2003), a</w:t>
      </w:r>
      <w:r w:rsidRPr="004A7212">
        <w:t xml:space="preserve"> vegetação é um elemento estruturante fundamental das paisagens. Não só domina, pela sua biomassa, a maioria dos ecossistemas terrestres, como constitui o habitat das populações animais e a sede da maioria das </w:t>
      </w:r>
      <w:r w:rsidR="0051677A" w:rsidRPr="004A7212">
        <w:t>atividades</w:t>
      </w:r>
      <w:r w:rsidRPr="004A7212">
        <w:t xml:space="preserve"> produtivas e culturais humanas. Possui portanto</w:t>
      </w:r>
      <w:r>
        <w:t>,</w:t>
      </w:r>
      <w:r w:rsidRPr="004A7212">
        <w:t xml:space="preserve"> um enorme valor diagnóstico e sistematizador de paisagem.</w:t>
      </w:r>
      <w:r>
        <w:t xml:space="preserve"> </w:t>
      </w:r>
    </w:p>
    <w:p w:rsidR="00714392" w:rsidRDefault="00714392" w:rsidP="00E94672">
      <w:pPr>
        <w:pStyle w:val="NormalWeb"/>
        <w:spacing w:line="480" w:lineRule="auto"/>
        <w:jc w:val="both"/>
      </w:pPr>
    </w:p>
    <w:p w:rsidR="00BE78D7" w:rsidRPr="00BE78D7" w:rsidRDefault="00E94672" w:rsidP="00BE78D7">
      <w:pPr>
        <w:pStyle w:val="PargrafodaLista"/>
        <w:spacing w:line="480" w:lineRule="auto"/>
        <w:ind w:left="1191"/>
        <w:rPr>
          <w:rFonts w:ascii="Times New Roman" w:hAnsi="Times New Roman"/>
          <w:b/>
          <w:color w:val="000000" w:themeColor="text1"/>
          <w:sz w:val="24"/>
          <w:szCs w:val="24"/>
        </w:rPr>
      </w:pPr>
      <w:r>
        <w:rPr>
          <w:rFonts w:ascii="Times New Roman" w:hAnsi="Times New Roman"/>
          <w:b/>
          <w:color w:val="000000" w:themeColor="text1"/>
          <w:sz w:val="24"/>
          <w:szCs w:val="24"/>
        </w:rPr>
        <w:t>I.3.5. Fitossociologia</w:t>
      </w:r>
    </w:p>
    <w:p w:rsidR="00CB2216" w:rsidRDefault="00E94672" w:rsidP="00E94672">
      <w:pPr>
        <w:pStyle w:val="NormalWeb"/>
        <w:spacing w:line="480" w:lineRule="auto"/>
        <w:jc w:val="both"/>
      </w:pPr>
      <w:r w:rsidRPr="00E908FA">
        <w:rPr>
          <w:bCs/>
        </w:rPr>
        <w:t>Na fitossociologia</w:t>
      </w:r>
      <w:r w:rsidRPr="00E908FA">
        <w:t xml:space="preserve"> pretende-se </w:t>
      </w:r>
      <w:r w:rsidR="00BE78D7" w:rsidRPr="00E908FA">
        <w:t>estudar</w:t>
      </w:r>
      <w:r w:rsidRPr="00E908FA">
        <w:t xml:space="preserve"> as comunidades vegetais naturais</w:t>
      </w:r>
      <w:r w:rsidR="00BE78D7" w:rsidRPr="00E908FA">
        <w:t>, as suas relações com o ambiente e os proce</w:t>
      </w:r>
      <w:r w:rsidR="000D386F">
        <w:t xml:space="preserve">ssos temporais que as modificam- compreende a </w:t>
      </w:r>
    </w:p>
    <w:p w:rsidR="00CB2216" w:rsidRDefault="00CB2216" w:rsidP="00E94672">
      <w:pPr>
        <w:pStyle w:val="NormalWeb"/>
        <w:spacing w:line="480" w:lineRule="auto"/>
        <w:jc w:val="both"/>
      </w:pPr>
    </w:p>
    <w:p w:rsidR="000D386F" w:rsidRDefault="000D386F" w:rsidP="00E94672">
      <w:pPr>
        <w:pStyle w:val="NormalWeb"/>
        <w:spacing w:line="480" w:lineRule="auto"/>
        <w:jc w:val="both"/>
      </w:pPr>
      <w:proofErr w:type="gramStart"/>
      <w:r>
        <w:t>delimitação</w:t>
      </w:r>
      <w:proofErr w:type="gramEnd"/>
      <w:r>
        <w:t xml:space="preserve"> das unidades de vegetação e o argumento e valorização sociológica das diferentes espécies, dentro d</w:t>
      </w:r>
      <w:r w:rsidR="00647B46">
        <w:t xml:space="preserve">a comunidade </w:t>
      </w:r>
      <w:r w:rsidR="00647B46" w:rsidRPr="00753030">
        <w:t>(Braun-Blanquet</w:t>
      </w:r>
      <w:r w:rsidRPr="00753030">
        <w:t>, 1979).</w:t>
      </w:r>
      <w:r>
        <w:t xml:space="preserve"> A fitossiociologia permite atingir um modelo empírico da vegetação, suficientemente </w:t>
      </w:r>
      <w:r w:rsidR="0051677A">
        <w:t>exato</w:t>
      </w:r>
      <w:r>
        <w:t>, através da combinação da presença e dominância de</w:t>
      </w:r>
      <w:r w:rsidR="00647B46">
        <w:t xml:space="preserve"> </w:t>
      </w:r>
      <w:proofErr w:type="gramStart"/>
      <w:r>
        <w:t xml:space="preserve">determinados </w:t>
      </w:r>
      <w:r>
        <w:rPr>
          <w:i/>
        </w:rPr>
        <w:t>taxa</w:t>
      </w:r>
      <w:proofErr w:type="gramEnd"/>
      <w:r>
        <w:rPr>
          <w:i/>
        </w:rPr>
        <w:t xml:space="preserve"> </w:t>
      </w:r>
      <w:r>
        <w:t>de plantas, que caracterizam de forma inequívoca cada u</w:t>
      </w:r>
      <w:r w:rsidR="00647B46">
        <w:t xml:space="preserve">nidade </w:t>
      </w:r>
      <w:r w:rsidR="00647B46" w:rsidRPr="00753030">
        <w:t>vegetacional (</w:t>
      </w:r>
      <w:r w:rsidRPr="00753030">
        <w:t>Cabral,</w:t>
      </w:r>
      <w:r w:rsidR="00BF1DD5" w:rsidRPr="00753030">
        <w:t xml:space="preserve"> </w:t>
      </w:r>
      <w:r w:rsidRPr="00753030">
        <w:t xml:space="preserve">1993). Entende-se por sintaxon (unidade de vegetação ou vegetacional) a vegetação de uma dada região nas suas afinidades florísticas, estruturais, ecológicas, biogeográficas e históricas. </w:t>
      </w:r>
      <w:r w:rsidR="00105358" w:rsidRPr="00753030">
        <w:t>O sintaxon que representa uma fitocenose designa-se por associação (Capelo, 2003). A associação é a unidade básica da fitossociologia (Rivas-Martinez, 2004), sendo</w:t>
      </w:r>
      <w:r w:rsidR="00105358">
        <w:t xml:space="preserve"> uma comunidade vegetal de composição florística determinada, relacionada com condições ecológicas uniformes e de fisionomia homogénea.</w:t>
      </w:r>
    </w:p>
    <w:p w:rsidR="004772E6" w:rsidRDefault="004772E6" w:rsidP="00E94672">
      <w:pPr>
        <w:pStyle w:val="NormalWeb"/>
        <w:spacing w:line="480" w:lineRule="auto"/>
        <w:jc w:val="both"/>
      </w:pPr>
      <w:r>
        <w:t>“</w:t>
      </w:r>
      <w:r w:rsidRPr="00526D4D">
        <w:rPr>
          <w:i/>
        </w:rPr>
        <w:t xml:space="preserve">As unidades principais de ordem </w:t>
      </w:r>
      <w:r w:rsidR="0051677A">
        <w:rPr>
          <w:i/>
        </w:rPr>
        <w:t>hierárquica crescente são respe</w:t>
      </w:r>
      <w:r w:rsidRPr="00526D4D">
        <w:rPr>
          <w:i/>
        </w:rPr>
        <w:t>tivamente: Aliança, Ordem e Classe. Em cada uma destas categorias sintaxonómicas poderá ainda surgir uma figura inferior a cada unidade tipológica como, por exemplo, subalian</w:t>
      </w:r>
      <w:r w:rsidR="00D50570">
        <w:rPr>
          <w:i/>
        </w:rPr>
        <w:t>ça ou subassociação</w:t>
      </w:r>
      <w:r w:rsidR="00D50570">
        <w:t>” (Gomes &amp;</w:t>
      </w:r>
      <w:r w:rsidRPr="00753030">
        <w:t xml:space="preserve"> Ferreira, 2005)</w:t>
      </w:r>
      <w:r w:rsidR="00D50570">
        <w:t>.</w:t>
      </w:r>
    </w:p>
    <w:p w:rsidR="00E275AF" w:rsidRDefault="00BE78D7" w:rsidP="00E94672">
      <w:pPr>
        <w:pStyle w:val="NormalWeb"/>
        <w:spacing w:line="480" w:lineRule="auto"/>
        <w:jc w:val="both"/>
      </w:pPr>
      <w:r w:rsidRPr="00E908FA">
        <w:t xml:space="preserve">Hoje distingue-se entre a fitossociologia clássica ou Braun-Blanquetiana (baseada </w:t>
      </w:r>
      <w:r w:rsidR="004772E6">
        <w:t xml:space="preserve">apenas </w:t>
      </w:r>
      <w:r w:rsidRPr="00E908FA">
        <w:t xml:space="preserve">nas associações), </w:t>
      </w:r>
      <w:r w:rsidR="004772E6">
        <w:t xml:space="preserve">e </w:t>
      </w:r>
      <w:r w:rsidRPr="00E908FA">
        <w:t>a fitossociologia dinâmico-catenal ou sitossociologia paisagista (base</w:t>
      </w:r>
      <w:r w:rsidR="004772E6">
        <w:t>a</w:t>
      </w:r>
      <w:r w:rsidRPr="00E908FA">
        <w:t xml:space="preserve">da nas séries de vegetação, como elemento dinâmico, e nas geosséries, como elemento catenal) </w:t>
      </w:r>
      <w:r w:rsidR="00647B46" w:rsidRPr="00753030">
        <w:t xml:space="preserve">(Rivas-Martinez </w:t>
      </w:r>
      <w:r w:rsidR="00C517DF" w:rsidRPr="00753030">
        <w:rPr>
          <w:i/>
        </w:rPr>
        <w:t>et al</w:t>
      </w:r>
      <w:r w:rsidR="00647B46" w:rsidRPr="00753030">
        <w:rPr>
          <w:i/>
        </w:rPr>
        <w:t>.</w:t>
      </w:r>
      <w:r w:rsidR="00C517DF" w:rsidRPr="00753030">
        <w:t>, 2002</w:t>
      </w:r>
      <w:r w:rsidR="00D16D22">
        <w:t>a</w:t>
      </w:r>
      <w:r w:rsidR="00C517DF" w:rsidRPr="00753030">
        <w:t>).</w:t>
      </w:r>
      <w:r w:rsidR="00C517DF" w:rsidRPr="00E908FA">
        <w:t xml:space="preserve"> </w:t>
      </w:r>
      <w:r w:rsidR="006E36C9" w:rsidRPr="00E908FA">
        <w:t>A associação figura sempre como a unidade básica sobre a qual se constrói todo o sistema.</w:t>
      </w:r>
    </w:p>
    <w:p w:rsidR="00CB2216" w:rsidRDefault="0005236F" w:rsidP="00E94672">
      <w:pPr>
        <w:pStyle w:val="NormalWeb"/>
        <w:spacing w:line="480" w:lineRule="auto"/>
        <w:jc w:val="both"/>
      </w:pPr>
      <w:r>
        <w:t>A série de vegetação (</w:t>
      </w:r>
      <w:r w:rsidR="00753030">
        <w:rPr>
          <w:i/>
        </w:rPr>
        <w:t>sigme</w:t>
      </w:r>
      <w:r>
        <w:rPr>
          <w:i/>
        </w:rPr>
        <w:t>tum)</w:t>
      </w:r>
      <w:proofErr w:type="gramStart"/>
      <w:r>
        <w:rPr>
          <w:i/>
        </w:rPr>
        <w:t>,</w:t>
      </w:r>
      <w:proofErr w:type="gramEnd"/>
      <w:r>
        <w:rPr>
          <w:i/>
        </w:rPr>
        <w:t xml:space="preserve"> </w:t>
      </w:r>
      <w:r>
        <w:t xml:space="preserve">expressa o conjunto de comunidades vegetais ou estádios que podem encontrar-se num espaço teselar (i.e. área ecologicamente </w:t>
      </w:r>
    </w:p>
    <w:p w:rsidR="00CB2216" w:rsidRDefault="00CB2216" w:rsidP="00E94672">
      <w:pPr>
        <w:pStyle w:val="NormalWeb"/>
        <w:spacing w:line="480" w:lineRule="auto"/>
        <w:jc w:val="both"/>
      </w:pPr>
    </w:p>
    <w:p w:rsidR="0005236F" w:rsidRDefault="0005236F" w:rsidP="00E94672">
      <w:pPr>
        <w:pStyle w:val="NormalWeb"/>
        <w:spacing w:line="480" w:lineRule="auto"/>
        <w:jc w:val="both"/>
      </w:pPr>
      <w:proofErr w:type="gramStart"/>
      <w:r>
        <w:t>uniforme</w:t>
      </w:r>
      <w:proofErr w:type="gramEnd"/>
      <w:r>
        <w:t>), como resultado do processo da sucessão (</w:t>
      </w:r>
      <w:r w:rsidRPr="00753030">
        <w:t>Rivas-Martinez, 1976; Rivas-Martinez, 2004 e Géhu &amp; Rivas-Martinez, 1981). Sucessão é a mudança gradual que ocorre na vegetação de dada área da superfície terrestre na qual uma comunidade</w:t>
      </w:r>
      <w:r>
        <w:t xml:space="preserve"> sucede a outra (das comunidades pioneiras para as comunidades clímax). Podem distinguir-se séries de vegetação climatófilas (influenciadas apenas pelas condições do mesoclima e recebendo apenas </w:t>
      </w:r>
      <w:r w:rsidR="003F6880">
        <w:t>água da chuva), edafohig</w:t>
      </w:r>
      <w:r>
        <w:t>rófilas (desenvolvidas em solos húmidos) e edafoxerófilas (solos xéricos</w:t>
      </w:r>
      <w:r w:rsidR="00D50570">
        <w:t>)</w:t>
      </w:r>
      <w:r w:rsidRPr="00753030">
        <w:t xml:space="preserve"> (Capelo, 2003).</w:t>
      </w:r>
    </w:p>
    <w:p w:rsidR="001A7BAD" w:rsidRPr="001C442D" w:rsidRDefault="0005236F" w:rsidP="001A7BAD">
      <w:pPr>
        <w:pStyle w:val="NormalWeb"/>
        <w:spacing w:line="480" w:lineRule="auto"/>
        <w:jc w:val="both"/>
      </w:pPr>
      <w:r>
        <w:t>A variação da vegetação de forma contínua, na mesma unidade eco-fisiográfica e bioclimática, e segundo um gradiente ambiental ou topogr</w:t>
      </w:r>
      <w:r w:rsidR="003F6880">
        <w:t>áfico que se so</w:t>
      </w:r>
      <w:r>
        <w:t xml:space="preserve">brepõe à influência climática, designa-se catena de </w:t>
      </w:r>
      <w:r w:rsidR="00D50570">
        <w:t>vegetação</w:t>
      </w:r>
      <w:r w:rsidR="003F6880">
        <w:t xml:space="preserve"> </w:t>
      </w:r>
      <w:r w:rsidR="003F6880" w:rsidRPr="00753030">
        <w:t>(Capelo, 2003).</w:t>
      </w:r>
      <w:r w:rsidR="003F6880">
        <w:t xml:space="preserve"> Geossérie de vegetação (</w:t>
      </w:r>
      <w:r w:rsidR="003F6880" w:rsidRPr="003F6880">
        <w:rPr>
          <w:i/>
        </w:rPr>
        <w:t>geosigmentum</w:t>
      </w:r>
      <w:r w:rsidR="003F6880">
        <w:t>)</w:t>
      </w:r>
      <w:proofErr w:type="gramStart"/>
      <w:r w:rsidR="003F6880">
        <w:t>,</w:t>
      </w:r>
      <w:proofErr w:type="gramEnd"/>
      <w:r w:rsidR="003F6880">
        <w:t xml:space="preserve"> corresponde a uma catena das séries de vegetação (edafohigrófitas, edafoxerófilas e climatófilas) encontradas num piso bioclimático e território biogeográfico definido. Estas séries alt</w:t>
      </w:r>
      <w:r w:rsidR="00E2095A">
        <w:t>eram-se entre si, dependendo dos gradientes ecológicos (edáficos) que as condicionam.</w:t>
      </w:r>
      <w:r w:rsidR="001A7BAD">
        <w:t xml:space="preserve"> </w:t>
      </w:r>
      <w:r w:rsidR="001A7BAD" w:rsidRPr="00E908FA">
        <w:t>Estruturalmente são formadas por um conjunto de séries (</w:t>
      </w:r>
      <w:r w:rsidR="001A7BAD" w:rsidRPr="00E908FA">
        <w:rPr>
          <w:i/>
        </w:rPr>
        <w:t>sigmentum</w:t>
      </w:r>
      <w:r w:rsidR="001A7BAD" w:rsidRPr="00E908FA">
        <w:t>) contíguas, distribuídas de acordo com</w:t>
      </w:r>
      <w:r w:rsidR="00D50570">
        <w:t xml:space="preserve"> a geomorfologia e os solos</w:t>
      </w:r>
      <w:r w:rsidR="001A7BAD">
        <w:t xml:space="preserve"> </w:t>
      </w:r>
      <w:r w:rsidR="001A7BAD" w:rsidRPr="00753030">
        <w:t>(Rivas-Martinez, 2004)</w:t>
      </w:r>
      <w:r w:rsidR="00753030">
        <w:t>.</w:t>
      </w:r>
    </w:p>
    <w:p w:rsidR="001A7BAD" w:rsidRDefault="001A7BAD" w:rsidP="001A7BAD">
      <w:pPr>
        <w:pStyle w:val="NormalWeb"/>
        <w:spacing w:line="480" w:lineRule="auto"/>
        <w:jc w:val="both"/>
      </w:pPr>
      <w:r>
        <w:t>Assim, qualquer paisagem vegetal resulta, com efeito, da justaposição de distintas comunidades que se distribuem no terreno…</w:t>
      </w:r>
      <w:r w:rsidRPr="001A7BAD">
        <w:t xml:space="preserve"> </w:t>
      </w:r>
      <w:r w:rsidRPr="006B74C9">
        <w:t>e constituem um mosaico em que cada peça entra em contacto somente com outras determinadas e ocupa um lugar fixo dentro de uma combinação que se vai repetindo co</w:t>
      </w:r>
      <w:r w:rsidR="00D16D22">
        <w:t xml:space="preserve">m maior ou menor regularidade </w:t>
      </w:r>
      <w:r>
        <w:t>(</w:t>
      </w:r>
      <w:r w:rsidR="00D16D22">
        <w:t xml:space="preserve">Capelo, </w:t>
      </w:r>
      <w:r w:rsidRPr="00753030">
        <w:t>2003) e que pode ser explicada/prevista/diagnosticada, com o auxílio da Fitossociologia Dinâmico-Catenal (ou da Paisagem).</w:t>
      </w:r>
    </w:p>
    <w:p w:rsidR="00CB2216" w:rsidRDefault="00CB2216" w:rsidP="00E94672">
      <w:pPr>
        <w:pStyle w:val="NormalWeb"/>
        <w:spacing w:line="480" w:lineRule="auto"/>
        <w:jc w:val="both"/>
      </w:pPr>
    </w:p>
    <w:p w:rsidR="00E94672" w:rsidRDefault="00167119" w:rsidP="00E94672">
      <w:pPr>
        <w:pStyle w:val="NormalWeb"/>
        <w:spacing w:line="480" w:lineRule="auto"/>
        <w:jc w:val="both"/>
      </w:pPr>
      <w:r>
        <w:t>As</w:t>
      </w:r>
      <w:r w:rsidR="00E94672" w:rsidRPr="006B74C9">
        <w:t xml:space="preserve"> capacidades </w:t>
      </w:r>
      <w:r>
        <w:t xml:space="preserve">são enormes </w:t>
      </w:r>
      <w:r w:rsidR="00E94672" w:rsidRPr="006B74C9">
        <w:t>para ajudar a delimitar as unidades homog</w:t>
      </w:r>
      <w:r w:rsidR="00E94672">
        <w:t>éneas da</w:t>
      </w:r>
      <w:r w:rsidR="00E94672" w:rsidRPr="006B74C9">
        <w:t xml:space="preserve"> paisagem, do pont</w:t>
      </w:r>
      <w:r w:rsidR="00E94672">
        <w:t xml:space="preserve">o de vista da circunscrição </w:t>
      </w:r>
      <w:r w:rsidR="00E94672" w:rsidRPr="006B74C9">
        <w:t>de ecossistemas</w:t>
      </w:r>
      <w:r w:rsidR="00E94672">
        <w:t>,</w:t>
      </w:r>
      <w:r w:rsidR="00E94672" w:rsidRPr="006B74C9">
        <w:t xml:space="preserve"> </w:t>
      </w:r>
      <w:r w:rsidR="00E94672">
        <w:t xml:space="preserve">enquanto </w:t>
      </w:r>
      <w:r w:rsidR="00E94672" w:rsidRPr="006B74C9">
        <w:t>complexos de associações vegetais</w:t>
      </w:r>
      <w:r>
        <w:t xml:space="preserve"> </w:t>
      </w:r>
      <w:r w:rsidRPr="00753030">
        <w:t>(Capelo, 2003),</w:t>
      </w:r>
      <w:r w:rsidR="00647B46" w:rsidRPr="00753030">
        <w:t xml:space="preserve"> e como </w:t>
      </w:r>
      <w:r w:rsidRPr="00753030">
        <w:t>Cabral (</w:t>
      </w:r>
      <w:r w:rsidR="00AD239F" w:rsidRPr="00753030">
        <w:t>1993)</w:t>
      </w:r>
      <w:r w:rsidR="00AD239F">
        <w:t xml:space="preserve"> realça, </w:t>
      </w:r>
      <w:r w:rsidR="00E94672" w:rsidRPr="006B74C9">
        <w:t xml:space="preserve">é igualmente </w:t>
      </w:r>
      <w:r w:rsidR="00E94672">
        <w:t>um instrumento precioso</w:t>
      </w:r>
      <w:r w:rsidR="00E94672" w:rsidRPr="006B74C9">
        <w:t xml:space="preserve"> em situações degradadas</w:t>
      </w:r>
      <w:proofErr w:type="gramStart"/>
      <w:r w:rsidR="00E94672">
        <w:t>,</w:t>
      </w:r>
      <w:proofErr w:type="gramEnd"/>
      <w:r w:rsidR="00E94672" w:rsidRPr="006B74C9">
        <w:t xml:space="preserve"> para prever as possibilidades de reabilitação.</w:t>
      </w:r>
      <w:r w:rsidR="00E94672">
        <w:t xml:space="preserve"> </w:t>
      </w:r>
    </w:p>
    <w:p w:rsidR="006F689A" w:rsidRPr="006F689A" w:rsidRDefault="006F689A" w:rsidP="00E94672">
      <w:pPr>
        <w:pStyle w:val="NormalWeb"/>
        <w:spacing w:line="480" w:lineRule="auto"/>
        <w:jc w:val="both"/>
      </w:pPr>
      <w:r>
        <w:t xml:space="preserve">Conhecendo de antemão para um local qual a série de vegetação correspondente (o que para o Algarve está feito e cartografado, </w:t>
      </w:r>
      <w:r w:rsidRPr="00753030">
        <w:t xml:space="preserve">(Rivas-Martinez </w:t>
      </w:r>
      <w:r w:rsidRPr="00753030">
        <w:rPr>
          <w:i/>
        </w:rPr>
        <w:t xml:space="preserve">et al., </w:t>
      </w:r>
      <w:r w:rsidRPr="00753030">
        <w:t>1990)</w:t>
      </w:r>
      <w:r>
        <w:t xml:space="preserve"> </w:t>
      </w:r>
      <w:r w:rsidR="00A1373A" w:rsidRPr="00A1373A">
        <w:t>conhece-</w:t>
      </w:r>
      <w:r w:rsidR="00A1373A">
        <w:t>se</w:t>
      </w:r>
      <w:r>
        <w:t xml:space="preserve"> qual a comunidade vegetal clímax e as várias etapas d</w:t>
      </w:r>
      <w:r w:rsidR="00A1373A">
        <w:t>e degradação. Visitando o local</w:t>
      </w:r>
      <w:r>
        <w:t xml:space="preserve"> </w:t>
      </w:r>
      <w:r w:rsidR="00A1373A">
        <w:t>pode-se</w:t>
      </w:r>
      <w:r w:rsidR="00CE09DE">
        <w:t xml:space="preserve"> </w:t>
      </w:r>
      <w:r>
        <w:t xml:space="preserve">então averiguar em que etapa da sucessão ecológica se encontra e a distância (ou grau de perturbação) em relação às comunidades vegetais não perturbadas. Estabelecer depois um plano de melhorias é a consequência </w:t>
      </w:r>
      <w:r w:rsidR="009326EA">
        <w:t>direta</w:t>
      </w:r>
      <w:r>
        <w:t>.</w:t>
      </w:r>
    </w:p>
    <w:p w:rsidR="00214C82" w:rsidRDefault="00E94672" w:rsidP="00E94672">
      <w:pPr>
        <w:spacing w:line="480" w:lineRule="auto"/>
        <w:rPr>
          <w:rFonts w:ascii="Times New Roman" w:hAnsi="Times New Roman"/>
          <w:sz w:val="24"/>
          <w:szCs w:val="24"/>
          <w:shd w:val="clear" w:color="auto" w:fill="FF00FF"/>
        </w:rPr>
      </w:pPr>
      <w:r w:rsidRPr="001A084F">
        <w:rPr>
          <w:rFonts w:ascii="Times New Roman" w:hAnsi="Times New Roman"/>
          <w:sz w:val="24"/>
          <w:szCs w:val="24"/>
        </w:rPr>
        <w:t xml:space="preserve">A vegetação primitiva corresponde àquela que existiu antes da </w:t>
      </w:r>
      <w:r w:rsidR="009326EA" w:rsidRPr="001A084F">
        <w:rPr>
          <w:rFonts w:ascii="Times New Roman" w:hAnsi="Times New Roman"/>
          <w:sz w:val="24"/>
          <w:szCs w:val="24"/>
        </w:rPr>
        <w:t>ação</w:t>
      </w:r>
      <w:r w:rsidRPr="001A084F">
        <w:rPr>
          <w:rFonts w:ascii="Times New Roman" w:hAnsi="Times New Roman"/>
          <w:sz w:val="24"/>
          <w:szCs w:val="24"/>
        </w:rPr>
        <w:t xml:space="preserve"> do homem e a sua determinação torna-se muito difícil. Para col</w:t>
      </w:r>
      <w:r w:rsidR="00647B46">
        <w:rPr>
          <w:rFonts w:ascii="Times New Roman" w:hAnsi="Times New Roman"/>
          <w:sz w:val="24"/>
          <w:szCs w:val="24"/>
        </w:rPr>
        <w:t xml:space="preserve">matar esta necessidade </w:t>
      </w:r>
      <w:r w:rsidR="00647B46" w:rsidRPr="00753030">
        <w:rPr>
          <w:rFonts w:ascii="Times New Roman" w:hAnsi="Times New Roman"/>
          <w:sz w:val="24"/>
          <w:szCs w:val="24"/>
        </w:rPr>
        <w:t>Tuxen (</w:t>
      </w:r>
      <w:r w:rsidR="005244A3" w:rsidRPr="00753030">
        <w:rPr>
          <w:rFonts w:ascii="Times New Roman" w:hAnsi="Times New Roman"/>
          <w:sz w:val="24"/>
          <w:szCs w:val="24"/>
        </w:rPr>
        <w:t>1956</w:t>
      </w:r>
      <w:r w:rsidR="00446D58" w:rsidRPr="00753030">
        <w:rPr>
          <w:rFonts w:ascii="Times New Roman" w:hAnsi="Times New Roman"/>
          <w:sz w:val="24"/>
          <w:szCs w:val="24"/>
        </w:rPr>
        <w:t>)</w:t>
      </w:r>
      <w:r w:rsidRPr="001A084F">
        <w:rPr>
          <w:rFonts w:ascii="Times New Roman" w:hAnsi="Times New Roman"/>
          <w:sz w:val="24"/>
          <w:szCs w:val="24"/>
        </w:rPr>
        <w:t xml:space="preserve"> introduziu o conceito de vegetação natural potencial que corresponde à vegetação clímax que ocorre num dado biótopo se a </w:t>
      </w:r>
      <w:r w:rsidR="002B349F" w:rsidRPr="001A084F">
        <w:rPr>
          <w:rFonts w:ascii="Times New Roman" w:hAnsi="Times New Roman"/>
          <w:sz w:val="24"/>
          <w:szCs w:val="24"/>
        </w:rPr>
        <w:t>ação</w:t>
      </w:r>
      <w:r w:rsidRPr="001A084F">
        <w:rPr>
          <w:rFonts w:ascii="Times New Roman" w:hAnsi="Times New Roman"/>
          <w:sz w:val="24"/>
          <w:szCs w:val="24"/>
        </w:rPr>
        <w:t xml:space="preserve"> do homem cessar, sob as </w:t>
      </w:r>
      <w:r w:rsidR="009326EA" w:rsidRPr="001A084F">
        <w:rPr>
          <w:rFonts w:ascii="Times New Roman" w:hAnsi="Times New Roman"/>
          <w:sz w:val="24"/>
          <w:szCs w:val="24"/>
        </w:rPr>
        <w:t>atuais</w:t>
      </w:r>
      <w:r w:rsidRPr="001A084F">
        <w:rPr>
          <w:rFonts w:ascii="Times New Roman" w:hAnsi="Times New Roman"/>
          <w:sz w:val="24"/>
          <w:szCs w:val="24"/>
        </w:rPr>
        <w:t xml:space="preserve"> condições de solo e de clima. Por diversas razões a vegetação primitiva (clímax antigo) pode não coincidir com o clímax </w:t>
      </w:r>
      <w:r w:rsidR="009326EA" w:rsidRPr="001A084F">
        <w:rPr>
          <w:rFonts w:ascii="Times New Roman" w:hAnsi="Times New Roman"/>
          <w:sz w:val="24"/>
          <w:szCs w:val="24"/>
        </w:rPr>
        <w:t>atual</w:t>
      </w:r>
      <w:r w:rsidRPr="001A084F">
        <w:rPr>
          <w:rFonts w:ascii="Times New Roman" w:hAnsi="Times New Roman"/>
          <w:sz w:val="24"/>
          <w:szCs w:val="24"/>
        </w:rPr>
        <w:t>.</w:t>
      </w:r>
      <w:r w:rsidR="006F689A" w:rsidRPr="001A084F">
        <w:rPr>
          <w:rFonts w:ascii="Times New Roman" w:hAnsi="Times New Roman"/>
          <w:sz w:val="24"/>
          <w:szCs w:val="24"/>
        </w:rPr>
        <w:t xml:space="preserve"> Assim, convém fazer a distinção entre vegetação</w:t>
      </w:r>
      <w:r w:rsidR="0015297A" w:rsidRPr="001A084F">
        <w:rPr>
          <w:rFonts w:ascii="Times New Roman" w:hAnsi="Times New Roman"/>
          <w:sz w:val="24"/>
          <w:szCs w:val="24"/>
        </w:rPr>
        <w:t xml:space="preserve"> potencial climatófila (comunidades permanentes), entre vegetação potencial natural primitiva (não alterada pelo homem) e vegetação potencial natural </w:t>
      </w:r>
      <w:r w:rsidR="009326EA" w:rsidRPr="001A084F">
        <w:rPr>
          <w:rFonts w:ascii="Times New Roman" w:hAnsi="Times New Roman"/>
          <w:sz w:val="24"/>
          <w:szCs w:val="24"/>
        </w:rPr>
        <w:t>atual</w:t>
      </w:r>
      <w:r w:rsidR="0015297A" w:rsidRPr="001A084F">
        <w:rPr>
          <w:rFonts w:ascii="Times New Roman" w:hAnsi="Times New Roman"/>
          <w:sz w:val="24"/>
          <w:szCs w:val="24"/>
        </w:rPr>
        <w:t xml:space="preserve"> (resultante de um p</w:t>
      </w:r>
      <w:r w:rsidR="00D50570">
        <w:rPr>
          <w:rFonts w:ascii="Times New Roman" w:hAnsi="Times New Roman"/>
          <w:sz w:val="24"/>
          <w:szCs w:val="24"/>
        </w:rPr>
        <w:t>rocesso de sucessão secundária)</w:t>
      </w:r>
      <w:r w:rsidR="0015297A" w:rsidRPr="001A084F">
        <w:rPr>
          <w:rFonts w:ascii="Times New Roman" w:hAnsi="Times New Roman"/>
          <w:sz w:val="24"/>
          <w:szCs w:val="24"/>
        </w:rPr>
        <w:t xml:space="preserve"> </w:t>
      </w:r>
      <w:r w:rsidR="00273A57" w:rsidRPr="00753030">
        <w:rPr>
          <w:rFonts w:ascii="Times New Roman" w:hAnsi="Times New Roman"/>
          <w:sz w:val="24"/>
          <w:szCs w:val="24"/>
        </w:rPr>
        <w:t>(Rivas-Martinez, 2004</w:t>
      </w:r>
      <w:r w:rsidR="00647B46" w:rsidRPr="00753030">
        <w:rPr>
          <w:rFonts w:ascii="Times New Roman" w:hAnsi="Times New Roman"/>
          <w:sz w:val="24"/>
          <w:szCs w:val="24"/>
        </w:rPr>
        <w:t xml:space="preserve"> &amp;</w:t>
      </w:r>
      <w:r w:rsidR="001A084F" w:rsidRPr="00753030">
        <w:rPr>
          <w:rFonts w:ascii="Times New Roman" w:hAnsi="Times New Roman"/>
          <w:sz w:val="24"/>
          <w:szCs w:val="24"/>
        </w:rPr>
        <w:t xml:space="preserve"> Rivas-Martinez </w:t>
      </w:r>
      <w:r w:rsidR="001A084F" w:rsidRPr="00753030">
        <w:rPr>
          <w:rFonts w:ascii="Times New Roman" w:hAnsi="Times New Roman"/>
          <w:i/>
          <w:sz w:val="24"/>
          <w:szCs w:val="24"/>
        </w:rPr>
        <w:t>et al</w:t>
      </w:r>
      <w:r w:rsidR="00647B46" w:rsidRPr="00753030">
        <w:rPr>
          <w:rFonts w:ascii="Times New Roman" w:hAnsi="Times New Roman"/>
          <w:i/>
          <w:sz w:val="24"/>
          <w:szCs w:val="24"/>
        </w:rPr>
        <w:t>.</w:t>
      </w:r>
      <w:r w:rsidR="001A084F" w:rsidRPr="00753030">
        <w:rPr>
          <w:rFonts w:ascii="Times New Roman" w:hAnsi="Times New Roman"/>
          <w:i/>
          <w:sz w:val="24"/>
          <w:szCs w:val="24"/>
        </w:rPr>
        <w:t>,</w:t>
      </w:r>
      <w:r w:rsidR="001A084F" w:rsidRPr="00753030">
        <w:rPr>
          <w:rFonts w:ascii="Times New Roman" w:hAnsi="Times New Roman"/>
          <w:sz w:val="24"/>
          <w:szCs w:val="24"/>
        </w:rPr>
        <w:t xml:space="preserve"> 1999</w:t>
      </w:r>
      <w:r w:rsidR="00273A57" w:rsidRPr="00753030">
        <w:rPr>
          <w:rFonts w:ascii="Times New Roman" w:hAnsi="Times New Roman"/>
          <w:sz w:val="24"/>
          <w:szCs w:val="24"/>
        </w:rPr>
        <w:t>)</w:t>
      </w:r>
      <w:r w:rsidR="001A084F" w:rsidRPr="00753030">
        <w:rPr>
          <w:rFonts w:ascii="Times New Roman" w:hAnsi="Times New Roman"/>
          <w:sz w:val="24"/>
          <w:szCs w:val="24"/>
        </w:rPr>
        <w:t>.</w:t>
      </w:r>
    </w:p>
    <w:p w:rsidR="00214C82" w:rsidRDefault="00214C82" w:rsidP="00E94672">
      <w:pPr>
        <w:spacing w:line="480" w:lineRule="auto"/>
        <w:rPr>
          <w:rFonts w:ascii="Times New Roman" w:hAnsi="Times New Roman"/>
          <w:sz w:val="24"/>
          <w:szCs w:val="24"/>
          <w:shd w:val="clear" w:color="auto" w:fill="FF00FF"/>
        </w:rPr>
      </w:pPr>
    </w:p>
    <w:p w:rsidR="00CB2216" w:rsidRDefault="00CB2216" w:rsidP="00E94672">
      <w:pPr>
        <w:spacing w:line="480" w:lineRule="auto"/>
        <w:rPr>
          <w:rFonts w:ascii="Times New Roman" w:hAnsi="Times New Roman"/>
          <w:sz w:val="24"/>
          <w:szCs w:val="24"/>
        </w:rPr>
      </w:pPr>
    </w:p>
    <w:p w:rsidR="00E94672" w:rsidRPr="00214C82" w:rsidRDefault="001A084F" w:rsidP="00E94672">
      <w:pPr>
        <w:spacing w:line="480" w:lineRule="auto"/>
        <w:rPr>
          <w:rFonts w:ascii="Times New Roman" w:hAnsi="Times New Roman"/>
          <w:sz w:val="24"/>
          <w:szCs w:val="24"/>
          <w:shd w:val="clear" w:color="auto" w:fill="FF00FF"/>
        </w:rPr>
      </w:pPr>
      <w:r>
        <w:rPr>
          <w:rFonts w:ascii="Times New Roman" w:hAnsi="Times New Roman"/>
          <w:sz w:val="24"/>
          <w:szCs w:val="24"/>
        </w:rPr>
        <w:t>E</w:t>
      </w:r>
      <w:r w:rsidR="00E94672" w:rsidRPr="00593FD6">
        <w:rPr>
          <w:rFonts w:ascii="Times New Roman" w:hAnsi="Times New Roman"/>
          <w:sz w:val="24"/>
          <w:szCs w:val="24"/>
        </w:rPr>
        <w:t>ndemismos</w:t>
      </w:r>
      <w:r w:rsidR="00E94672" w:rsidRPr="006B74C9">
        <w:rPr>
          <w:rFonts w:ascii="Times New Roman" w:hAnsi="Times New Roman"/>
          <w:sz w:val="24"/>
          <w:szCs w:val="24"/>
        </w:rPr>
        <w:t xml:space="preserve"> vegetais são agrupamentos sistemáticos de plantas que apenas existem numa determinada região, país ou localidade. </w:t>
      </w:r>
      <w:r w:rsidR="00593FD6">
        <w:rPr>
          <w:rFonts w:ascii="Times New Roman" w:hAnsi="Times New Roman"/>
          <w:sz w:val="24"/>
          <w:szCs w:val="24"/>
        </w:rPr>
        <w:t>A estas impor</w:t>
      </w:r>
      <w:r w:rsidR="00287455">
        <w:rPr>
          <w:rFonts w:ascii="Times New Roman" w:hAnsi="Times New Roman"/>
          <w:sz w:val="24"/>
          <w:szCs w:val="24"/>
        </w:rPr>
        <w:t>ta</w:t>
      </w:r>
      <w:r w:rsidR="00593FD6">
        <w:rPr>
          <w:rFonts w:ascii="Times New Roman" w:hAnsi="Times New Roman"/>
          <w:sz w:val="24"/>
          <w:szCs w:val="24"/>
        </w:rPr>
        <w:t xml:space="preserve"> dedicar uma importância especial, pois é fácil que se extingam.</w:t>
      </w:r>
    </w:p>
    <w:p w:rsidR="00593FD6" w:rsidRDefault="00593FD6" w:rsidP="00E94672">
      <w:pPr>
        <w:spacing w:line="480" w:lineRule="auto"/>
        <w:rPr>
          <w:rFonts w:ascii="Times New Roman" w:hAnsi="Times New Roman"/>
          <w:b/>
          <w:color w:val="000000" w:themeColor="text1"/>
          <w:sz w:val="24"/>
          <w:szCs w:val="24"/>
        </w:rPr>
      </w:pPr>
    </w:p>
    <w:p w:rsidR="00811CFE" w:rsidRPr="006B74C9" w:rsidRDefault="00362D48" w:rsidP="00811CFE">
      <w:pPr>
        <w:spacing w:line="480" w:lineRule="auto"/>
        <w:rPr>
          <w:rFonts w:ascii="Times New Roman" w:hAnsi="Times New Roman"/>
          <w:sz w:val="24"/>
          <w:szCs w:val="24"/>
        </w:rPr>
      </w:pPr>
      <w:r w:rsidRPr="007E3F66">
        <w:rPr>
          <w:rFonts w:ascii="Times New Roman" w:hAnsi="Times New Roman"/>
          <w:i/>
          <w:sz w:val="24"/>
          <w:szCs w:val="24"/>
        </w:rPr>
        <w:t>“</w:t>
      </w:r>
      <w:r w:rsidR="00E94672" w:rsidRPr="007E3F66">
        <w:rPr>
          <w:rFonts w:ascii="Times New Roman" w:hAnsi="Times New Roman"/>
          <w:i/>
          <w:sz w:val="24"/>
          <w:szCs w:val="24"/>
        </w:rPr>
        <w:t xml:space="preserve">Quando as plantas são endémicas ou procedentes de imigração natural, ocorrida em tempos geológicos não </w:t>
      </w:r>
      <w:r w:rsidR="009326EA" w:rsidRPr="007E3F66">
        <w:rPr>
          <w:rFonts w:ascii="Times New Roman" w:hAnsi="Times New Roman"/>
          <w:i/>
          <w:sz w:val="24"/>
          <w:szCs w:val="24"/>
        </w:rPr>
        <w:t>atuais</w:t>
      </w:r>
      <w:r w:rsidR="00E94672" w:rsidRPr="007E3F66">
        <w:rPr>
          <w:rFonts w:ascii="Times New Roman" w:hAnsi="Times New Roman"/>
          <w:i/>
          <w:sz w:val="24"/>
          <w:szCs w:val="24"/>
        </w:rPr>
        <w:t xml:space="preserve">, definem-se </w:t>
      </w:r>
      <w:r w:rsidR="00593FD6" w:rsidRPr="007E3F66">
        <w:rPr>
          <w:rFonts w:ascii="Times New Roman" w:hAnsi="Times New Roman"/>
          <w:i/>
          <w:sz w:val="24"/>
          <w:szCs w:val="24"/>
        </w:rPr>
        <w:t xml:space="preserve">como </w:t>
      </w:r>
      <w:r w:rsidR="00E94672" w:rsidRPr="007E3F66">
        <w:rPr>
          <w:rFonts w:ascii="Times New Roman" w:hAnsi="Times New Roman"/>
          <w:i/>
          <w:sz w:val="24"/>
          <w:szCs w:val="24"/>
        </w:rPr>
        <w:t xml:space="preserve">autóctones. Quando são procedentes de origens geográficas diversas, presentes num território como resultado de incorporações recentes ou </w:t>
      </w:r>
      <w:r w:rsidR="009326EA" w:rsidRPr="007E3F66">
        <w:rPr>
          <w:rFonts w:ascii="Times New Roman" w:hAnsi="Times New Roman"/>
          <w:i/>
          <w:sz w:val="24"/>
          <w:szCs w:val="24"/>
        </w:rPr>
        <w:t>atuais</w:t>
      </w:r>
      <w:r w:rsidR="00E94672" w:rsidRPr="007E3F66">
        <w:rPr>
          <w:rFonts w:ascii="Times New Roman" w:hAnsi="Times New Roman"/>
          <w:i/>
          <w:sz w:val="24"/>
          <w:szCs w:val="24"/>
        </w:rPr>
        <w:t xml:space="preserve">, </w:t>
      </w:r>
      <w:r w:rsidRPr="007E3F66">
        <w:rPr>
          <w:rFonts w:ascii="Times New Roman" w:hAnsi="Times New Roman"/>
          <w:i/>
          <w:sz w:val="24"/>
          <w:szCs w:val="24"/>
        </w:rPr>
        <w:t xml:space="preserve">geralmente de natureza antropozóica, </w:t>
      </w:r>
      <w:r w:rsidR="00E94672" w:rsidRPr="007E3F66">
        <w:rPr>
          <w:rFonts w:ascii="Times New Roman" w:hAnsi="Times New Roman"/>
          <w:i/>
          <w:sz w:val="24"/>
          <w:szCs w:val="24"/>
        </w:rPr>
        <w:t>dizem-se alóctones</w:t>
      </w:r>
      <w:r w:rsidRPr="007E3F66">
        <w:rPr>
          <w:rFonts w:ascii="Times New Roman" w:hAnsi="Times New Roman"/>
          <w:i/>
          <w:sz w:val="24"/>
          <w:szCs w:val="24"/>
        </w:rPr>
        <w:t>…</w:t>
      </w:r>
      <w:r w:rsidR="00E94672" w:rsidRPr="007E3F66">
        <w:rPr>
          <w:rFonts w:ascii="Times New Roman" w:hAnsi="Times New Roman"/>
          <w:i/>
          <w:sz w:val="24"/>
          <w:szCs w:val="24"/>
        </w:rPr>
        <w:t xml:space="preserve"> (</w:t>
      </w:r>
      <w:r w:rsidR="00593FD6" w:rsidRPr="007E3F66">
        <w:rPr>
          <w:rFonts w:ascii="Times New Roman" w:hAnsi="Times New Roman"/>
          <w:i/>
          <w:sz w:val="24"/>
          <w:szCs w:val="24"/>
        </w:rPr>
        <w:t xml:space="preserve">e </w:t>
      </w:r>
      <w:r w:rsidR="00E94672" w:rsidRPr="007E3F66">
        <w:rPr>
          <w:rFonts w:ascii="Times New Roman" w:hAnsi="Times New Roman"/>
          <w:i/>
          <w:sz w:val="24"/>
          <w:szCs w:val="24"/>
        </w:rPr>
        <w:t xml:space="preserve">são frequentemente cosmopolitas e </w:t>
      </w:r>
      <w:proofErr w:type="gramStart"/>
      <w:r w:rsidR="00E94672" w:rsidRPr="007E3F66">
        <w:rPr>
          <w:rFonts w:ascii="Times New Roman" w:hAnsi="Times New Roman"/>
          <w:i/>
          <w:sz w:val="24"/>
          <w:szCs w:val="24"/>
        </w:rPr>
        <w:t>invasoras)</w:t>
      </w:r>
      <w:proofErr w:type="gramEnd"/>
      <w:r w:rsidRPr="007E3F66">
        <w:rPr>
          <w:rFonts w:ascii="Times New Roman" w:hAnsi="Times New Roman"/>
          <w:i/>
          <w:sz w:val="24"/>
          <w:szCs w:val="24"/>
        </w:rPr>
        <w:t>”</w:t>
      </w:r>
      <w:r w:rsidR="00E94672" w:rsidRPr="00362D48">
        <w:rPr>
          <w:rFonts w:ascii="Times New Roman" w:hAnsi="Times New Roman"/>
          <w:sz w:val="24"/>
          <w:szCs w:val="24"/>
        </w:rPr>
        <w:t xml:space="preserve"> </w:t>
      </w:r>
      <w:r w:rsidRPr="00753030">
        <w:rPr>
          <w:rFonts w:ascii="Times New Roman" w:hAnsi="Times New Roman"/>
          <w:sz w:val="24"/>
          <w:szCs w:val="24"/>
        </w:rPr>
        <w:t>(Espí</w:t>
      </w:r>
      <w:r w:rsidR="00811CFE" w:rsidRPr="00753030">
        <w:rPr>
          <w:rFonts w:ascii="Times New Roman" w:hAnsi="Times New Roman"/>
          <w:sz w:val="24"/>
          <w:szCs w:val="24"/>
        </w:rPr>
        <w:t>rito</w:t>
      </w:r>
      <w:r w:rsidRPr="00753030">
        <w:rPr>
          <w:rFonts w:ascii="Times New Roman" w:hAnsi="Times New Roman"/>
          <w:sz w:val="24"/>
          <w:szCs w:val="24"/>
        </w:rPr>
        <w:t>-Santo, 2008).</w:t>
      </w:r>
      <w:r w:rsidR="00811CFE">
        <w:rPr>
          <w:rFonts w:ascii="Times New Roman" w:hAnsi="Times New Roman"/>
          <w:sz w:val="24"/>
          <w:szCs w:val="24"/>
        </w:rPr>
        <w:t xml:space="preserve"> Dado este risco de invasão por parte das espécies alóctones, estas devem ser preteridas em favor das autóctones</w:t>
      </w:r>
      <w:r w:rsidR="009326EA">
        <w:rPr>
          <w:rFonts w:ascii="Times New Roman" w:hAnsi="Times New Roman"/>
          <w:sz w:val="24"/>
          <w:szCs w:val="24"/>
        </w:rPr>
        <w:t xml:space="preserve"> e mesmo ser consideradas, exce</w:t>
      </w:r>
      <w:r w:rsidR="00811CFE">
        <w:rPr>
          <w:rFonts w:ascii="Times New Roman" w:hAnsi="Times New Roman"/>
          <w:sz w:val="24"/>
          <w:szCs w:val="24"/>
        </w:rPr>
        <w:t>tuando casos culturalmente justificados, como indicadoras de perturbação do local.</w:t>
      </w:r>
    </w:p>
    <w:p w:rsidR="00714392" w:rsidRDefault="00714392" w:rsidP="00E94672">
      <w:pPr>
        <w:spacing w:line="480" w:lineRule="auto"/>
        <w:rPr>
          <w:rFonts w:ascii="Times New Roman" w:hAnsi="Times New Roman"/>
          <w:sz w:val="24"/>
          <w:szCs w:val="24"/>
        </w:rPr>
      </w:pPr>
    </w:p>
    <w:p w:rsidR="00E94672" w:rsidRPr="001A084F" w:rsidRDefault="001A084F" w:rsidP="00E94672">
      <w:pPr>
        <w:spacing w:line="480" w:lineRule="auto"/>
        <w:rPr>
          <w:rFonts w:ascii="Times New Roman" w:hAnsi="Times New Roman"/>
          <w:sz w:val="24"/>
          <w:szCs w:val="24"/>
        </w:rPr>
      </w:pPr>
      <w:r>
        <w:rPr>
          <w:rFonts w:ascii="Times New Roman" w:hAnsi="Times New Roman"/>
          <w:sz w:val="24"/>
          <w:szCs w:val="24"/>
        </w:rPr>
        <w:t>Dado este risco de invasão por parte das espécies alóctones, estas podem ser preteridas em favor das autócton</w:t>
      </w:r>
      <w:r w:rsidR="009326EA">
        <w:rPr>
          <w:rFonts w:ascii="Times New Roman" w:hAnsi="Times New Roman"/>
          <w:sz w:val="24"/>
          <w:szCs w:val="24"/>
        </w:rPr>
        <w:t>es mesmo ser consideradas, exce</w:t>
      </w:r>
      <w:r>
        <w:rPr>
          <w:rFonts w:ascii="Times New Roman" w:hAnsi="Times New Roman"/>
          <w:sz w:val="24"/>
          <w:szCs w:val="24"/>
        </w:rPr>
        <w:t>tuando casos culturalmente justificados, como indicadoras de perturbação do local.</w:t>
      </w:r>
    </w:p>
    <w:p w:rsidR="00E94672" w:rsidRPr="00BA124C" w:rsidRDefault="00E94672" w:rsidP="00E94672">
      <w:pPr>
        <w:spacing w:line="480" w:lineRule="auto"/>
        <w:rPr>
          <w:rFonts w:ascii="Times New Roman" w:hAnsi="Times New Roman"/>
          <w:color w:val="000000" w:themeColor="text1"/>
          <w:sz w:val="24"/>
          <w:szCs w:val="24"/>
        </w:rPr>
      </w:pPr>
    </w:p>
    <w:p w:rsidR="00CB2216" w:rsidRDefault="00823885" w:rsidP="00E94672">
      <w:pPr>
        <w:spacing w:line="480" w:lineRule="auto"/>
        <w:rPr>
          <w:rFonts w:ascii="Times New Roman" w:hAnsi="Times New Roman"/>
          <w:sz w:val="24"/>
          <w:szCs w:val="24"/>
        </w:rPr>
      </w:pPr>
      <w:r>
        <w:rPr>
          <w:rFonts w:ascii="Times New Roman" w:hAnsi="Times New Roman"/>
          <w:sz w:val="24"/>
          <w:szCs w:val="24"/>
        </w:rPr>
        <w:t>Num</w:t>
      </w:r>
      <w:r w:rsidR="009326EA">
        <w:rPr>
          <w:rFonts w:ascii="Times New Roman" w:hAnsi="Times New Roman"/>
          <w:sz w:val="24"/>
          <w:szCs w:val="24"/>
        </w:rPr>
        <w:t xml:space="preserve"> estudo efe</w:t>
      </w:r>
      <w:r w:rsidR="00273797">
        <w:rPr>
          <w:rFonts w:ascii="Times New Roman" w:hAnsi="Times New Roman"/>
          <w:sz w:val="24"/>
          <w:szCs w:val="24"/>
        </w:rPr>
        <w:t xml:space="preserve">tuado pela universidade de Coimbra, do qual resultou o Guia para a Identificação de Plantas Invasoras em Portugal </w:t>
      </w:r>
      <w:r w:rsidR="00273797" w:rsidRPr="00753030">
        <w:rPr>
          <w:rFonts w:ascii="Times New Roman" w:hAnsi="Times New Roman"/>
          <w:sz w:val="24"/>
          <w:szCs w:val="24"/>
        </w:rPr>
        <w:t>Continental (</w:t>
      </w:r>
      <w:r w:rsidR="00B36FC0" w:rsidRPr="00753030">
        <w:rPr>
          <w:rFonts w:ascii="Times New Roman" w:hAnsi="Times New Roman"/>
          <w:sz w:val="24"/>
          <w:szCs w:val="24"/>
        </w:rPr>
        <w:t xml:space="preserve">Marchante </w:t>
      </w:r>
      <w:r w:rsidR="00B36FC0" w:rsidRPr="00753030">
        <w:rPr>
          <w:rFonts w:ascii="Times New Roman" w:hAnsi="Times New Roman"/>
          <w:i/>
          <w:sz w:val="24"/>
          <w:szCs w:val="24"/>
        </w:rPr>
        <w:t>et al</w:t>
      </w:r>
      <w:r w:rsidR="00214C82" w:rsidRPr="00753030">
        <w:rPr>
          <w:rFonts w:ascii="Times New Roman" w:hAnsi="Times New Roman"/>
          <w:i/>
          <w:sz w:val="24"/>
          <w:szCs w:val="24"/>
        </w:rPr>
        <w:t>.</w:t>
      </w:r>
      <w:r w:rsidR="00273797" w:rsidRPr="00753030">
        <w:rPr>
          <w:rFonts w:ascii="Times New Roman" w:hAnsi="Times New Roman"/>
          <w:i/>
          <w:sz w:val="24"/>
          <w:szCs w:val="24"/>
        </w:rPr>
        <w:t xml:space="preserve">, </w:t>
      </w:r>
      <w:r w:rsidR="00676B6F" w:rsidRPr="00753030">
        <w:rPr>
          <w:rFonts w:ascii="Times New Roman" w:hAnsi="Times New Roman"/>
          <w:sz w:val="24"/>
          <w:szCs w:val="24"/>
        </w:rPr>
        <w:t xml:space="preserve">2008) </w:t>
      </w:r>
      <w:r w:rsidR="000A3480" w:rsidRPr="00753030">
        <w:rPr>
          <w:rFonts w:ascii="Times New Roman" w:hAnsi="Times New Roman"/>
          <w:sz w:val="24"/>
          <w:szCs w:val="24"/>
        </w:rPr>
        <w:t>foram adaptadas definições de terminologias, definidas por</w:t>
      </w:r>
      <w:r w:rsidRPr="00753030">
        <w:rPr>
          <w:rFonts w:ascii="Times New Roman" w:hAnsi="Times New Roman"/>
          <w:sz w:val="24"/>
          <w:szCs w:val="24"/>
        </w:rPr>
        <w:t xml:space="preserve"> Richardson </w:t>
      </w:r>
      <w:r w:rsidR="000A3480" w:rsidRPr="00753030">
        <w:rPr>
          <w:rFonts w:ascii="Times New Roman" w:hAnsi="Times New Roman"/>
          <w:i/>
          <w:sz w:val="24"/>
          <w:szCs w:val="24"/>
        </w:rPr>
        <w:t>et al</w:t>
      </w:r>
      <w:r w:rsidR="00214C82" w:rsidRPr="00753030">
        <w:rPr>
          <w:rFonts w:ascii="Times New Roman" w:hAnsi="Times New Roman"/>
          <w:i/>
          <w:sz w:val="24"/>
          <w:szCs w:val="24"/>
        </w:rPr>
        <w:t>.</w:t>
      </w:r>
      <w:r w:rsidR="000A3480" w:rsidRPr="00753030">
        <w:rPr>
          <w:rFonts w:ascii="Times New Roman" w:hAnsi="Times New Roman"/>
          <w:i/>
          <w:sz w:val="24"/>
          <w:szCs w:val="24"/>
        </w:rPr>
        <w:t xml:space="preserve"> </w:t>
      </w:r>
      <w:r w:rsidR="00F97FE9" w:rsidRPr="00753030">
        <w:rPr>
          <w:rFonts w:ascii="Times New Roman" w:hAnsi="Times New Roman"/>
          <w:sz w:val="24"/>
          <w:szCs w:val="24"/>
        </w:rPr>
        <w:t>(2000</w:t>
      </w:r>
      <w:r w:rsidR="000A3480" w:rsidRPr="00753030">
        <w:rPr>
          <w:rFonts w:ascii="Times New Roman" w:hAnsi="Times New Roman"/>
          <w:sz w:val="24"/>
          <w:szCs w:val="24"/>
        </w:rPr>
        <w:t>)</w:t>
      </w:r>
      <w:r w:rsidR="00EA6D0F" w:rsidRPr="00753030">
        <w:rPr>
          <w:rFonts w:ascii="Times New Roman" w:hAnsi="Times New Roman"/>
          <w:sz w:val="24"/>
          <w:szCs w:val="24"/>
        </w:rPr>
        <w:t>:</w:t>
      </w:r>
      <w:r w:rsidR="000A3480">
        <w:rPr>
          <w:rFonts w:ascii="Times New Roman" w:hAnsi="Times New Roman"/>
          <w:sz w:val="24"/>
          <w:szCs w:val="24"/>
        </w:rPr>
        <w:t xml:space="preserve"> </w:t>
      </w:r>
      <w:r w:rsidR="00214C82">
        <w:rPr>
          <w:rFonts w:ascii="Times New Roman" w:hAnsi="Times New Roman"/>
          <w:sz w:val="24"/>
          <w:szCs w:val="24"/>
        </w:rPr>
        <w:t>p</w:t>
      </w:r>
      <w:r w:rsidR="00676B6F">
        <w:rPr>
          <w:rFonts w:ascii="Times New Roman" w:hAnsi="Times New Roman"/>
          <w:sz w:val="24"/>
          <w:szCs w:val="24"/>
        </w:rPr>
        <w:t>lanta exótica</w:t>
      </w:r>
      <w:r w:rsidR="00E94672" w:rsidRPr="006B74C9">
        <w:rPr>
          <w:rFonts w:ascii="Times New Roman" w:hAnsi="Times New Roman"/>
          <w:sz w:val="24"/>
          <w:szCs w:val="24"/>
        </w:rPr>
        <w:t xml:space="preserve"> (semelhante a a</w:t>
      </w:r>
      <w:r w:rsidR="00676B6F">
        <w:rPr>
          <w:rFonts w:ascii="Times New Roman" w:hAnsi="Times New Roman"/>
          <w:sz w:val="24"/>
          <w:szCs w:val="24"/>
        </w:rPr>
        <w:t>ló</w:t>
      </w:r>
      <w:r w:rsidR="00B03A51">
        <w:rPr>
          <w:rFonts w:ascii="Times New Roman" w:hAnsi="Times New Roman"/>
          <w:sz w:val="24"/>
          <w:szCs w:val="24"/>
        </w:rPr>
        <w:t>ctone, introduzida) é</w:t>
      </w:r>
      <w:r w:rsidR="00676B6F">
        <w:rPr>
          <w:rFonts w:ascii="Times New Roman" w:hAnsi="Times New Roman"/>
          <w:sz w:val="24"/>
          <w:szCs w:val="24"/>
        </w:rPr>
        <w:t xml:space="preserve"> </w:t>
      </w:r>
      <w:r w:rsidR="00EA6D0F">
        <w:rPr>
          <w:rFonts w:ascii="Times New Roman" w:hAnsi="Times New Roman"/>
          <w:sz w:val="24"/>
          <w:szCs w:val="24"/>
        </w:rPr>
        <w:t xml:space="preserve">definida como </w:t>
      </w:r>
      <w:r w:rsidR="00676B6F">
        <w:rPr>
          <w:rFonts w:ascii="Times New Roman" w:hAnsi="Times New Roman"/>
          <w:sz w:val="24"/>
          <w:szCs w:val="24"/>
        </w:rPr>
        <w:t>a espécie que ocorre</w:t>
      </w:r>
      <w:r w:rsidR="00E94672" w:rsidRPr="006B74C9">
        <w:rPr>
          <w:rFonts w:ascii="Times New Roman" w:hAnsi="Times New Roman"/>
          <w:sz w:val="24"/>
          <w:szCs w:val="24"/>
        </w:rPr>
        <w:t xml:space="preserve"> fora da sua área de distribuição natural, depois de serem transportadas e introduzidas pelo homem, ultrapassando as barreiras biogeográfica</w:t>
      </w:r>
      <w:r w:rsidR="00EA6D0F">
        <w:rPr>
          <w:rFonts w:ascii="Times New Roman" w:hAnsi="Times New Roman"/>
          <w:sz w:val="24"/>
          <w:szCs w:val="24"/>
        </w:rPr>
        <w:t>s; p</w:t>
      </w:r>
      <w:r w:rsidR="00676B6F">
        <w:rPr>
          <w:rFonts w:ascii="Times New Roman" w:hAnsi="Times New Roman"/>
          <w:sz w:val="24"/>
          <w:szCs w:val="24"/>
        </w:rPr>
        <w:t>lanta invasora</w:t>
      </w:r>
      <w:r w:rsidR="00E07293">
        <w:rPr>
          <w:rFonts w:ascii="Times New Roman" w:hAnsi="Times New Roman"/>
          <w:sz w:val="24"/>
          <w:szCs w:val="24"/>
        </w:rPr>
        <w:t xml:space="preserve"> </w:t>
      </w:r>
      <w:r w:rsidR="007B0253">
        <w:rPr>
          <w:rFonts w:ascii="Times New Roman" w:hAnsi="Times New Roman"/>
          <w:sz w:val="24"/>
          <w:szCs w:val="24"/>
        </w:rPr>
        <w:t xml:space="preserve">foi </w:t>
      </w:r>
    </w:p>
    <w:p w:rsidR="00CB2216" w:rsidRDefault="00CB2216" w:rsidP="00E94672">
      <w:pPr>
        <w:spacing w:line="480" w:lineRule="auto"/>
        <w:rPr>
          <w:rFonts w:ascii="Times New Roman" w:hAnsi="Times New Roman"/>
          <w:sz w:val="24"/>
          <w:szCs w:val="24"/>
        </w:rPr>
      </w:pPr>
    </w:p>
    <w:p w:rsidR="00E94672" w:rsidRDefault="007B0253" w:rsidP="00E94672">
      <w:pPr>
        <w:spacing w:line="480" w:lineRule="auto"/>
        <w:rPr>
          <w:rFonts w:ascii="Times New Roman" w:hAnsi="Times New Roman"/>
          <w:sz w:val="24"/>
          <w:szCs w:val="24"/>
        </w:rPr>
      </w:pPr>
      <w:proofErr w:type="gramStart"/>
      <w:r>
        <w:rPr>
          <w:rFonts w:ascii="Times New Roman" w:hAnsi="Times New Roman"/>
          <w:sz w:val="24"/>
          <w:szCs w:val="24"/>
        </w:rPr>
        <w:t>classificada</w:t>
      </w:r>
      <w:proofErr w:type="gramEnd"/>
      <w:r>
        <w:rPr>
          <w:rFonts w:ascii="Times New Roman" w:hAnsi="Times New Roman"/>
          <w:sz w:val="24"/>
          <w:szCs w:val="24"/>
        </w:rPr>
        <w:t xml:space="preserve"> como</w:t>
      </w:r>
      <w:r w:rsidR="00676B6F">
        <w:rPr>
          <w:rFonts w:ascii="Times New Roman" w:hAnsi="Times New Roman"/>
          <w:sz w:val="24"/>
          <w:szCs w:val="24"/>
        </w:rPr>
        <w:t xml:space="preserve"> espécie naturalizada com grande potencial para ocupar áreas extensas, em </w:t>
      </w:r>
      <w:r w:rsidR="00676B6F">
        <w:rPr>
          <w:rFonts w:ascii="Times New Roman" w:hAnsi="Times New Roman"/>
          <w:i/>
          <w:sz w:val="24"/>
          <w:szCs w:val="24"/>
        </w:rPr>
        <w:t xml:space="preserve">habitats </w:t>
      </w:r>
      <w:r w:rsidR="00676B6F">
        <w:rPr>
          <w:rFonts w:ascii="Times New Roman" w:hAnsi="Times New Roman"/>
          <w:sz w:val="24"/>
          <w:szCs w:val="24"/>
        </w:rPr>
        <w:t>naturais ou semi-naturais</w:t>
      </w:r>
      <w:r w:rsidR="00EA6D0F">
        <w:rPr>
          <w:rFonts w:ascii="Times New Roman" w:hAnsi="Times New Roman"/>
          <w:sz w:val="24"/>
          <w:szCs w:val="24"/>
        </w:rPr>
        <w:t xml:space="preserve"> e que p</w:t>
      </w:r>
      <w:r w:rsidR="00676B6F">
        <w:rPr>
          <w:rFonts w:ascii="Times New Roman" w:hAnsi="Times New Roman"/>
          <w:sz w:val="24"/>
          <w:szCs w:val="24"/>
        </w:rPr>
        <w:t xml:space="preserve">ode produzir alterações significativas ao nível dos </w:t>
      </w:r>
      <w:r w:rsidR="00B03A51">
        <w:rPr>
          <w:rFonts w:ascii="Times New Roman" w:hAnsi="Times New Roman"/>
          <w:sz w:val="24"/>
          <w:szCs w:val="24"/>
        </w:rPr>
        <w:t>ecossistemas</w:t>
      </w:r>
      <w:r w:rsidR="00676B6F">
        <w:rPr>
          <w:rFonts w:ascii="Times New Roman" w:hAnsi="Times New Roman"/>
          <w:sz w:val="24"/>
          <w:szCs w:val="24"/>
        </w:rPr>
        <w:t>.</w:t>
      </w:r>
      <w:r w:rsidR="00B03A51">
        <w:rPr>
          <w:rFonts w:ascii="Times New Roman" w:hAnsi="Times New Roman"/>
          <w:sz w:val="24"/>
          <w:szCs w:val="24"/>
        </w:rPr>
        <w:t xml:space="preserve"> As espécies invasoras por apresentarem crescimento rápido e terem capacidade de produzirem descendentes férteis em grande quantidade têm maior capacidade de competir pelos recursos naturais disponíveis que as plantas nativas.</w:t>
      </w:r>
      <w:r w:rsidR="00E07293">
        <w:rPr>
          <w:rFonts w:ascii="Times New Roman" w:hAnsi="Times New Roman"/>
          <w:sz w:val="24"/>
          <w:szCs w:val="24"/>
        </w:rPr>
        <w:t xml:space="preserve"> </w:t>
      </w:r>
      <w:r w:rsidR="00273797">
        <w:rPr>
          <w:rFonts w:ascii="Times New Roman" w:hAnsi="Times New Roman"/>
          <w:sz w:val="24"/>
          <w:szCs w:val="24"/>
        </w:rPr>
        <w:t>Por planta casual entende-se a espécie exótica sem grande representação espacial, apenas representada por pequenas populações, não estabilizadas, para além das áreas onde foi plantada e que se reproduz esporadicamente</w:t>
      </w:r>
      <w:r w:rsidR="00EA6D0F">
        <w:rPr>
          <w:rFonts w:ascii="Times New Roman" w:hAnsi="Times New Roman"/>
          <w:sz w:val="24"/>
          <w:szCs w:val="24"/>
        </w:rPr>
        <w:t xml:space="preserve">; </w:t>
      </w:r>
      <w:r>
        <w:rPr>
          <w:rFonts w:ascii="Times New Roman" w:hAnsi="Times New Roman"/>
          <w:sz w:val="24"/>
          <w:szCs w:val="24"/>
        </w:rPr>
        <w:t>planta exótica apadrinhada</w:t>
      </w:r>
      <w:r w:rsidR="00E94672" w:rsidRPr="006B74C9">
        <w:rPr>
          <w:rFonts w:ascii="Times New Roman" w:hAnsi="Times New Roman"/>
          <w:sz w:val="24"/>
          <w:szCs w:val="24"/>
        </w:rPr>
        <w:t xml:space="preserve"> ou naturalizada</w:t>
      </w:r>
      <w:r w:rsidR="00EF74B3">
        <w:rPr>
          <w:rFonts w:ascii="Times New Roman" w:hAnsi="Times New Roman"/>
          <w:sz w:val="24"/>
          <w:szCs w:val="24"/>
        </w:rPr>
        <w:t xml:space="preserve"> (semelhante a subes</w:t>
      </w:r>
      <w:r>
        <w:rPr>
          <w:rFonts w:ascii="Times New Roman" w:hAnsi="Times New Roman"/>
          <w:sz w:val="24"/>
          <w:szCs w:val="24"/>
        </w:rPr>
        <w:t>pontânea) foi</w:t>
      </w:r>
      <w:r w:rsidR="00EA6D0F">
        <w:rPr>
          <w:rFonts w:ascii="Times New Roman" w:hAnsi="Times New Roman"/>
          <w:sz w:val="24"/>
          <w:szCs w:val="24"/>
        </w:rPr>
        <w:t xml:space="preserve"> definid</w:t>
      </w:r>
      <w:r>
        <w:rPr>
          <w:rFonts w:ascii="Times New Roman" w:hAnsi="Times New Roman"/>
          <w:sz w:val="24"/>
          <w:szCs w:val="24"/>
        </w:rPr>
        <w:t xml:space="preserve">a como </w:t>
      </w:r>
      <w:r w:rsidR="003A4FB7">
        <w:rPr>
          <w:rFonts w:ascii="Times New Roman" w:hAnsi="Times New Roman"/>
          <w:sz w:val="24"/>
          <w:szCs w:val="24"/>
        </w:rPr>
        <w:t xml:space="preserve">espécie </w:t>
      </w:r>
      <w:r>
        <w:rPr>
          <w:rFonts w:ascii="Times New Roman" w:hAnsi="Times New Roman"/>
          <w:sz w:val="24"/>
          <w:szCs w:val="24"/>
        </w:rPr>
        <w:t>culturalmente adaptada</w:t>
      </w:r>
      <w:r w:rsidR="00EA6D0F">
        <w:rPr>
          <w:rFonts w:ascii="Times New Roman" w:hAnsi="Times New Roman"/>
          <w:sz w:val="24"/>
          <w:szCs w:val="24"/>
        </w:rPr>
        <w:t>, que se reproduz</w:t>
      </w:r>
      <w:r w:rsidR="00E94672" w:rsidRPr="006B74C9">
        <w:rPr>
          <w:rFonts w:ascii="Times New Roman" w:hAnsi="Times New Roman"/>
          <w:sz w:val="24"/>
          <w:szCs w:val="24"/>
        </w:rPr>
        <w:t xml:space="preserve"> e mantém populações ao longo de vários ciclo</w:t>
      </w:r>
      <w:r w:rsidR="009326EA">
        <w:rPr>
          <w:rFonts w:ascii="Times New Roman" w:hAnsi="Times New Roman"/>
          <w:sz w:val="24"/>
          <w:szCs w:val="24"/>
        </w:rPr>
        <w:t>s de vida, sem intervenção dire</w:t>
      </w:r>
      <w:r w:rsidR="00E94672" w:rsidRPr="006B74C9">
        <w:rPr>
          <w:rFonts w:ascii="Times New Roman" w:hAnsi="Times New Roman"/>
          <w:sz w:val="24"/>
          <w:szCs w:val="24"/>
        </w:rPr>
        <w:t xml:space="preserve">ta do homem, coexistindo em equilíbrio com as populações nativas. </w:t>
      </w:r>
      <w:r w:rsidR="00E94672" w:rsidRPr="009B1DC8">
        <w:rPr>
          <w:rFonts w:ascii="Times New Roman" w:hAnsi="Times New Roman"/>
          <w:sz w:val="24"/>
          <w:szCs w:val="24"/>
        </w:rPr>
        <w:t>Um des</w:t>
      </w:r>
      <w:r w:rsidR="00EF74B3" w:rsidRPr="009B1DC8">
        <w:rPr>
          <w:rFonts w:ascii="Times New Roman" w:hAnsi="Times New Roman"/>
          <w:sz w:val="24"/>
          <w:szCs w:val="24"/>
        </w:rPr>
        <w:t>ses exemplos é a amendoeira</w:t>
      </w:r>
      <w:r w:rsidR="006B7EF3">
        <w:rPr>
          <w:rFonts w:ascii="Times New Roman" w:hAnsi="Times New Roman"/>
          <w:sz w:val="24"/>
          <w:szCs w:val="24"/>
        </w:rPr>
        <w:t xml:space="preserve">, </w:t>
      </w:r>
      <w:r w:rsidR="009B1DC8" w:rsidRPr="009B1DC8">
        <w:rPr>
          <w:rFonts w:ascii="Times New Roman" w:hAnsi="Times New Roman"/>
          <w:i/>
          <w:sz w:val="24"/>
          <w:szCs w:val="24"/>
        </w:rPr>
        <w:t>Prunus dulcis</w:t>
      </w:r>
      <w:r w:rsidR="007949E2">
        <w:rPr>
          <w:rFonts w:ascii="Times New Roman" w:hAnsi="Times New Roman"/>
          <w:i/>
          <w:sz w:val="24"/>
          <w:szCs w:val="24"/>
        </w:rPr>
        <w:t xml:space="preserve"> </w:t>
      </w:r>
      <w:r w:rsidR="009B1DC8" w:rsidRPr="009B1DC8">
        <w:rPr>
          <w:rFonts w:ascii="Times New Roman" w:hAnsi="Times New Roman"/>
          <w:sz w:val="24"/>
          <w:szCs w:val="24"/>
        </w:rPr>
        <w:t>que apesar de ser originária</w:t>
      </w:r>
      <w:r w:rsidR="00E94672" w:rsidRPr="009B1DC8">
        <w:rPr>
          <w:rFonts w:ascii="Times New Roman" w:hAnsi="Times New Roman"/>
          <w:sz w:val="24"/>
          <w:szCs w:val="24"/>
        </w:rPr>
        <w:t xml:space="preserve"> da </w:t>
      </w:r>
      <w:r w:rsidR="009B1DC8" w:rsidRPr="009B1DC8">
        <w:rPr>
          <w:rFonts w:ascii="Times New Roman" w:hAnsi="Times New Roman"/>
          <w:sz w:val="24"/>
          <w:szCs w:val="24"/>
        </w:rPr>
        <w:t xml:space="preserve">Ásia Menor e Nordeste de África </w:t>
      </w:r>
      <w:r w:rsidR="007949E2">
        <w:rPr>
          <w:rFonts w:ascii="Times New Roman" w:hAnsi="Times New Roman"/>
          <w:sz w:val="24"/>
          <w:szCs w:val="24"/>
        </w:rPr>
        <w:t xml:space="preserve">é subespontânea em toda a região Mediterrânica e </w:t>
      </w:r>
      <w:r w:rsidR="009B1DC8" w:rsidRPr="009B1DC8">
        <w:rPr>
          <w:rFonts w:ascii="Times New Roman" w:hAnsi="Times New Roman"/>
          <w:sz w:val="24"/>
          <w:szCs w:val="24"/>
        </w:rPr>
        <w:t>está</w:t>
      </w:r>
      <w:r w:rsidR="007949E2">
        <w:rPr>
          <w:rFonts w:ascii="Times New Roman" w:hAnsi="Times New Roman"/>
          <w:sz w:val="24"/>
          <w:szCs w:val="24"/>
        </w:rPr>
        <w:t xml:space="preserve"> tão bem adaptada e enraizada </w:t>
      </w:r>
      <w:r w:rsidR="00E94672" w:rsidRPr="006B74C9">
        <w:rPr>
          <w:rFonts w:ascii="Times New Roman" w:hAnsi="Times New Roman"/>
          <w:sz w:val="24"/>
          <w:szCs w:val="24"/>
        </w:rPr>
        <w:t>na cultura Portuguesa</w:t>
      </w:r>
      <w:r w:rsidR="009B1DC8">
        <w:rPr>
          <w:rFonts w:ascii="Times New Roman" w:hAnsi="Times New Roman"/>
          <w:sz w:val="24"/>
          <w:szCs w:val="24"/>
        </w:rPr>
        <w:t>, com destaque para a região do Algarve, que já faz</w:t>
      </w:r>
      <w:r w:rsidR="00E94672" w:rsidRPr="006B74C9">
        <w:rPr>
          <w:rFonts w:ascii="Times New Roman" w:hAnsi="Times New Roman"/>
          <w:sz w:val="24"/>
          <w:szCs w:val="24"/>
        </w:rPr>
        <w:t xml:space="preserve"> parte da sua cultura. Estas espécies </w:t>
      </w:r>
      <w:r w:rsidR="009B1DC8">
        <w:rPr>
          <w:rFonts w:ascii="Times New Roman" w:hAnsi="Times New Roman"/>
          <w:sz w:val="24"/>
          <w:szCs w:val="24"/>
        </w:rPr>
        <w:t xml:space="preserve">naturalizadas </w:t>
      </w:r>
      <w:r w:rsidR="00E94672" w:rsidRPr="006B74C9">
        <w:rPr>
          <w:rFonts w:ascii="Times New Roman" w:hAnsi="Times New Roman"/>
          <w:sz w:val="24"/>
          <w:szCs w:val="24"/>
        </w:rPr>
        <w:t>podem permanecer em equilíbrio a longo prazo mas se esse equilíbrio for interrompido por um fenómeno que facilite o aumento rápido da sua distribuição pode-se desencadear o processo de invasão biológica.</w:t>
      </w:r>
    </w:p>
    <w:p w:rsidR="00E94672" w:rsidRPr="00753030" w:rsidRDefault="00E94672" w:rsidP="00E94672">
      <w:pPr>
        <w:spacing w:line="480" w:lineRule="auto"/>
        <w:rPr>
          <w:rFonts w:ascii="Times New Roman" w:hAnsi="Times New Roman"/>
          <w:sz w:val="24"/>
          <w:szCs w:val="24"/>
        </w:rPr>
      </w:pPr>
      <w:r w:rsidRPr="006B74C9">
        <w:rPr>
          <w:rFonts w:ascii="Times New Roman" w:hAnsi="Times New Roman"/>
          <w:sz w:val="24"/>
          <w:szCs w:val="24"/>
        </w:rPr>
        <w:t>Em Portugal a invasão por espécies exóticas ameaça muitas comunida</w:t>
      </w:r>
      <w:r>
        <w:rPr>
          <w:rFonts w:ascii="Times New Roman" w:hAnsi="Times New Roman"/>
          <w:sz w:val="24"/>
          <w:szCs w:val="24"/>
        </w:rPr>
        <w:t xml:space="preserve">des de espécies nativas </w:t>
      </w:r>
      <w:r w:rsidRPr="00753030">
        <w:rPr>
          <w:rFonts w:ascii="Times New Roman" w:hAnsi="Times New Roman"/>
          <w:sz w:val="24"/>
          <w:szCs w:val="24"/>
        </w:rPr>
        <w:t>(Marchante</w:t>
      </w:r>
      <w:r w:rsidR="00DD278D" w:rsidRPr="00753030">
        <w:rPr>
          <w:rFonts w:ascii="Times New Roman" w:hAnsi="Times New Roman"/>
          <w:sz w:val="24"/>
          <w:szCs w:val="24"/>
        </w:rPr>
        <w:t xml:space="preserve"> </w:t>
      </w:r>
      <w:r w:rsidR="00DD278D" w:rsidRPr="00783DF6">
        <w:rPr>
          <w:rFonts w:ascii="Times New Roman" w:hAnsi="Times New Roman"/>
          <w:i/>
          <w:sz w:val="24"/>
          <w:szCs w:val="24"/>
        </w:rPr>
        <w:t>et al</w:t>
      </w:r>
      <w:r w:rsidRPr="00753030">
        <w:rPr>
          <w:rFonts w:ascii="Times New Roman" w:hAnsi="Times New Roman"/>
          <w:sz w:val="24"/>
          <w:szCs w:val="24"/>
        </w:rPr>
        <w:t>.</w:t>
      </w:r>
      <w:r w:rsidR="00214C82" w:rsidRPr="00753030">
        <w:rPr>
          <w:rFonts w:ascii="Times New Roman" w:hAnsi="Times New Roman"/>
          <w:sz w:val="24"/>
          <w:szCs w:val="24"/>
        </w:rPr>
        <w:t>,</w:t>
      </w:r>
      <w:r w:rsidRPr="00753030">
        <w:rPr>
          <w:rFonts w:ascii="Times New Roman" w:hAnsi="Times New Roman"/>
          <w:sz w:val="24"/>
          <w:szCs w:val="24"/>
        </w:rPr>
        <w:t xml:space="preserve"> </w:t>
      </w:r>
      <w:r w:rsidR="003A4FB7" w:rsidRPr="00753030">
        <w:rPr>
          <w:rFonts w:ascii="Times New Roman" w:hAnsi="Times New Roman"/>
          <w:sz w:val="24"/>
          <w:szCs w:val="24"/>
        </w:rPr>
        <w:t>2008</w:t>
      </w:r>
      <w:r w:rsidRPr="00753030">
        <w:rPr>
          <w:rFonts w:ascii="Times New Roman" w:hAnsi="Times New Roman"/>
          <w:sz w:val="24"/>
          <w:szCs w:val="24"/>
        </w:rPr>
        <w:t>).</w:t>
      </w:r>
    </w:p>
    <w:p w:rsidR="00E94672" w:rsidRPr="006B74C9" w:rsidRDefault="00D15A7A" w:rsidP="00E94672">
      <w:pPr>
        <w:spacing w:line="480" w:lineRule="auto"/>
        <w:rPr>
          <w:rFonts w:ascii="Times New Roman" w:hAnsi="Times New Roman"/>
          <w:sz w:val="24"/>
          <w:szCs w:val="24"/>
        </w:rPr>
      </w:pPr>
      <w:r>
        <w:rPr>
          <w:rFonts w:ascii="Times New Roman" w:hAnsi="Times New Roman"/>
          <w:sz w:val="24"/>
          <w:szCs w:val="24"/>
        </w:rPr>
        <w:t>Nas últimas décadas o número</w:t>
      </w:r>
      <w:r w:rsidR="00E94672" w:rsidRPr="006B74C9">
        <w:rPr>
          <w:rFonts w:ascii="Times New Roman" w:hAnsi="Times New Roman"/>
          <w:sz w:val="24"/>
          <w:szCs w:val="24"/>
        </w:rPr>
        <w:t xml:space="preserve"> de espécies de plantas introduzidas tem aumentado muito, correspondendo </w:t>
      </w:r>
      <w:r w:rsidR="00261109" w:rsidRPr="006B74C9">
        <w:rPr>
          <w:rFonts w:ascii="Times New Roman" w:hAnsi="Times New Roman"/>
          <w:sz w:val="24"/>
          <w:szCs w:val="24"/>
        </w:rPr>
        <w:t>atualmente</w:t>
      </w:r>
      <w:r w:rsidR="00E94672" w:rsidRPr="006B74C9">
        <w:rPr>
          <w:rFonts w:ascii="Times New Roman" w:hAnsi="Times New Roman"/>
          <w:sz w:val="24"/>
          <w:szCs w:val="24"/>
        </w:rPr>
        <w:t xml:space="preserve"> a cerca de 15% </w:t>
      </w:r>
      <w:proofErr w:type="gramStart"/>
      <w:r w:rsidR="00E94672" w:rsidRPr="006B74C9">
        <w:rPr>
          <w:rFonts w:ascii="Times New Roman" w:hAnsi="Times New Roman"/>
          <w:sz w:val="24"/>
          <w:szCs w:val="24"/>
        </w:rPr>
        <w:t xml:space="preserve">dos </w:t>
      </w:r>
      <w:r w:rsidR="00E94672" w:rsidRPr="000A2FFA">
        <w:rPr>
          <w:rFonts w:ascii="Times New Roman" w:hAnsi="Times New Roman"/>
          <w:i/>
          <w:sz w:val="24"/>
          <w:szCs w:val="24"/>
        </w:rPr>
        <w:t>taxa</w:t>
      </w:r>
      <w:proofErr w:type="gramEnd"/>
      <w:r w:rsidR="00E94672" w:rsidRPr="006B74C9">
        <w:rPr>
          <w:rFonts w:ascii="Times New Roman" w:hAnsi="Times New Roman"/>
          <w:sz w:val="24"/>
          <w:szCs w:val="24"/>
        </w:rPr>
        <w:t xml:space="preserve"> nativos. </w:t>
      </w:r>
      <w:r w:rsidR="00261109" w:rsidRPr="006B74C9">
        <w:rPr>
          <w:rFonts w:ascii="Times New Roman" w:hAnsi="Times New Roman"/>
          <w:sz w:val="24"/>
          <w:szCs w:val="24"/>
        </w:rPr>
        <w:t>Atualmente</w:t>
      </w:r>
      <w:proofErr w:type="gramStart"/>
      <w:r w:rsidR="00E94672" w:rsidRPr="006B74C9">
        <w:rPr>
          <w:rFonts w:ascii="Times New Roman" w:hAnsi="Times New Roman"/>
          <w:sz w:val="24"/>
          <w:szCs w:val="24"/>
        </w:rPr>
        <w:t>,</w:t>
      </w:r>
      <w:proofErr w:type="gramEnd"/>
      <w:r w:rsidR="00E94672" w:rsidRPr="006B74C9">
        <w:rPr>
          <w:rFonts w:ascii="Times New Roman" w:hAnsi="Times New Roman"/>
          <w:sz w:val="24"/>
          <w:szCs w:val="24"/>
        </w:rPr>
        <w:t xml:space="preserve"> são listados em Portugal cerca de 550 espécies de plantas exóticas </w:t>
      </w:r>
      <w:r w:rsidR="00E94672" w:rsidRPr="00753030">
        <w:rPr>
          <w:rFonts w:ascii="Times New Roman" w:hAnsi="Times New Roman"/>
          <w:sz w:val="24"/>
          <w:szCs w:val="24"/>
        </w:rPr>
        <w:t xml:space="preserve">(Almeida &amp; Freitas, </w:t>
      </w:r>
      <w:r w:rsidR="00E94672" w:rsidRPr="00D50570">
        <w:rPr>
          <w:rFonts w:ascii="Times New Roman" w:hAnsi="Times New Roman"/>
          <w:i/>
          <w:sz w:val="24"/>
          <w:szCs w:val="24"/>
        </w:rPr>
        <w:t xml:space="preserve">in </w:t>
      </w:r>
      <w:r w:rsidR="00E94672" w:rsidRPr="00261109">
        <w:rPr>
          <w:rFonts w:ascii="Times New Roman" w:hAnsi="Times New Roman"/>
          <w:i/>
          <w:sz w:val="24"/>
          <w:szCs w:val="24"/>
        </w:rPr>
        <w:t>press</w:t>
      </w:r>
      <w:r w:rsidR="005B775B" w:rsidRPr="00261109">
        <w:rPr>
          <w:rFonts w:ascii="Times New Roman" w:hAnsi="Times New Roman"/>
          <w:i/>
          <w:sz w:val="24"/>
          <w:szCs w:val="24"/>
        </w:rPr>
        <w:t xml:space="preserve"> cit in</w:t>
      </w:r>
      <w:r w:rsidR="005B775B" w:rsidRPr="00753030">
        <w:rPr>
          <w:rFonts w:ascii="Times New Roman" w:hAnsi="Times New Roman"/>
          <w:sz w:val="24"/>
          <w:szCs w:val="24"/>
        </w:rPr>
        <w:t xml:space="preserve"> Marchant</w:t>
      </w:r>
      <w:r w:rsidR="009109E9" w:rsidRPr="00753030">
        <w:rPr>
          <w:rFonts w:ascii="Times New Roman" w:hAnsi="Times New Roman"/>
          <w:sz w:val="24"/>
          <w:szCs w:val="24"/>
        </w:rPr>
        <w:t>e</w:t>
      </w:r>
      <w:r w:rsidR="005B775B" w:rsidRPr="00753030">
        <w:rPr>
          <w:rFonts w:ascii="Times New Roman" w:hAnsi="Times New Roman"/>
          <w:sz w:val="24"/>
          <w:szCs w:val="24"/>
        </w:rPr>
        <w:t xml:space="preserve"> </w:t>
      </w:r>
      <w:r w:rsidR="005B775B" w:rsidRPr="00261109">
        <w:rPr>
          <w:rFonts w:ascii="Times New Roman" w:hAnsi="Times New Roman"/>
          <w:i/>
          <w:sz w:val="24"/>
          <w:szCs w:val="24"/>
        </w:rPr>
        <w:t>et al</w:t>
      </w:r>
      <w:r w:rsidR="005B775B" w:rsidRPr="00753030">
        <w:rPr>
          <w:rFonts w:ascii="Times New Roman" w:hAnsi="Times New Roman"/>
          <w:sz w:val="24"/>
          <w:szCs w:val="24"/>
        </w:rPr>
        <w:t>., 2005</w:t>
      </w:r>
      <w:r w:rsidR="00E94672" w:rsidRPr="00753030">
        <w:rPr>
          <w:rFonts w:ascii="Times New Roman" w:hAnsi="Times New Roman"/>
          <w:sz w:val="24"/>
          <w:szCs w:val="24"/>
        </w:rPr>
        <w:t>), embora na realidade, possam ser muitas mais</w:t>
      </w:r>
      <w:r w:rsidR="00E94672" w:rsidRPr="006B74C9">
        <w:rPr>
          <w:rFonts w:ascii="Times New Roman" w:hAnsi="Times New Roman"/>
          <w:sz w:val="24"/>
          <w:szCs w:val="24"/>
        </w:rPr>
        <w:t>.</w:t>
      </w:r>
    </w:p>
    <w:p w:rsidR="00E94672" w:rsidRPr="00BA124C" w:rsidRDefault="00E94672" w:rsidP="00E94672">
      <w:pPr>
        <w:spacing w:line="480" w:lineRule="auto"/>
        <w:rPr>
          <w:rFonts w:ascii="Times New Roman" w:hAnsi="Times New Roman"/>
          <w:color w:val="000000" w:themeColor="text1"/>
          <w:sz w:val="24"/>
          <w:szCs w:val="24"/>
        </w:rPr>
      </w:pPr>
    </w:p>
    <w:p w:rsidR="00E94672" w:rsidRPr="006B74C9" w:rsidRDefault="00E94672" w:rsidP="00E94672">
      <w:pPr>
        <w:spacing w:line="480" w:lineRule="auto"/>
        <w:rPr>
          <w:rFonts w:ascii="Times New Roman" w:hAnsi="Times New Roman"/>
          <w:sz w:val="24"/>
          <w:szCs w:val="24"/>
        </w:rPr>
      </w:pPr>
      <w:r>
        <w:rPr>
          <w:rFonts w:ascii="Times New Roman" w:hAnsi="Times New Roman"/>
          <w:sz w:val="24"/>
          <w:szCs w:val="24"/>
        </w:rPr>
        <w:t xml:space="preserve">Em termos de espécies invasoras, o </w:t>
      </w:r>
      <w:r w:rsidR="00214C82">
        <w:rPr>
          <w:rFonts w:ascii="Times New Roman" w:hAnsi="Times New Roman"/>
          <w:sz w:val="24"/>
          <w:szCs w:val="24"/>
        </w:rPr>
        <w:t>Decreto-Lei</w:t>
      </w:r>
      <w:r w:rsidRPr="006B74C9">
        <w:rPr>
          <w:rFonts w:ascii="Times New Roman" w:hAnsi="Times New Roman"/>
          <w:sz w:val="24"/>
          <w:szCs w:val="24"/>
        </w:rPr>
        <w:t xml:space="preserve"> nº 565/99 de 21 de Dezembro </w:t>
      </w:r>
      <w:r w:rsidR="006B7EF3">
        <w:rPr>
          <w:rFonts w:ascii="Times New Roman" w:hAnsi="Times New Roman"/>
          <w:sz w:val="24"/>
          <w:szCs w:val="24"/>
        </w:rPr>
        <w:t xml:space="preserve">de 1999 </w:t>
      </w:r>
      <w:r w:rsidRPr="006B74C9">
        <w:rPr>
          <w:rFonts w:ascii="Times New Roman" w:hAnsi="Times New Roman"/>
          <w:sz w:val="24"/>
          <w:szCs w:val="24"/>
        </w:rPr>
        <w:t xml:space="preserve">segue </w:t>
      </w:r>
      <w:r w:rsidR="00261109" w:rsidRPr="006B74C9">
        <w:rPr>
          <w:rFonts w:ascii="Times New Roman" w:hAnsi="Times New Roman"/>
          <w:sz w:val="24"/>
          <w:szCs w:val="24"/>
        </w:rPr>
        <w:t>diretivas</w:t>
      </w:r>
      <w:r w:rsidRPr="006B74C9">
        <w:rPr>
          <w:rFonts w:ascii="Times New Roman" w:hAnsi="Times New Roman"/>
          <w:sz w:val="24"/>
          <w:szCs w:val="24"/>
        </w:rPr>
        <w:t xml:space="preserve"> europeias e regula a introdução na natureza de espécies não indígenas, listando as espécies exóticas introduzidas em Portugal, assinalando entre essas as que são consideradas invasoras e proibindo a introdução de nova</w:t>
      </w:r>
      <w:r w:rsidR="00214C82">
        <w:rPr>
          <w:rFonts w:ascii="Times New Roman" w:hAnsi="Times New Roman"/>
          <w:sz w:val="24"/>
          <w:szCs w:val="24"/>
        </w:rPr>
        <w:t>s espécies, a menos que se provadamente</w:t>
      </w:r>
      <w:r w:rsidRPr="006B74C9">
        <w:rPr>
          <w:rFonts w:ascii="Times New Roman" w:hAnsi="Times New Roman"/>
          <w:sz w:val="24"/>
          <w:szCs w:val="24"/>
        </w:rPr>
        <w:t xml:space="preserve"> ser inofensiva</w:t>
      </w:r>
      <w:r w:rsidR="00214C82">
        <w:rPr>
          <w:rFonts w:ascii="Times New Roman" w:hAnsi="Times New Roman"/>
          <w:sz w:val="24"/>
          <w:szCs w:val="24"/>
        </w:rPr>
        <w:t>s</w:t>
      </w:r>
      <w:r w:rsidRPr="006B74C9">
        <w:rPr>
          <w:rFonts w:ascii="Times New Roman" w:hAnsi="Times New Roman"/>
          <w:sz w:val="24"/>
          <w:szCs w:val="24"/>
        </w:rPr>
        <w:t>. Este decreto-lei proíbe a detenção, a criação, o cultivo e a comercialização de espécies consideradas invasoras.</w:t>
      </w:r>
    </w:p>
    <w:p w:rsidR="001E7EB8" w:rsidRPr="00CB2216" w:rsidRDefault="00E94672" w:rsidP="00E94672">
      <w:pPr>
        <w:spacing w:line="480" w:lineRule="auto"/>
        <w:rPr>
          <w:rFonts w:ascii="Times New Roman" w:hAnsi="Times New Roman"/>
          <w:i/>
          <w:sz w:val="24"/>
          <w:szCs w:val="24"/>
        </w:rPr>
      </w:pPr>
      <w:r w:rsidRPr="006B74C9">
        <w:rPr>
          <w:rFonts w:ascii="Times New Roman" w:hAnsi="Times New Roman"/>
          <w:sz w:val="24"/>
          <w:szCs w:val="24"/>
        </w:rPr>
        <w:t>“</w:t>
      </w:r>
      <w:r w:rsidRPr="006B74C9">
        <w:rPr>
          <w:rFonts w:ascii="Times New Roman" w:hAnsi="Times New Roman"/>
          <w:i/>
          <w:sz w:val="24"/>
          <w:szCs w:val="24"/>
        </w:rPr>
        <w:t xml:space="preserve">A invasão biológica por espécies exóticas é considerada a segunda maior causa para a perda de biodiversidade a nível global, sendo apenas ultrapassada pela destruição </w:t>
      </w:r>
      <w:r w:rsidR="00261109" w:rsidRPr="006B74C9">
        <w:rPr>
          <w:rFonts w:ascii="Times New Roman" w:hAnsi="Times New Roman"/>
          <w:i/>
          <w:sz w:val="24"/>
          <w:szCs w:val="24"/>
        </w:rPr>
        <w:t>direta</w:t>
      </w:r>
      <w:r w:rsidRPr="006B74C9">
        <w:rPr>
          <w:rFonts w:ascii="Times New Roman" w:hAnsi="Times New Roman"/>
          <w:i/>
          <w:sz w:val="24"/>
          <w:szCs w:val="24"/>
        </w:rPr>
        <w:t xml:space="preserve"> dos habitats. Estas espécies, denominadas invasoras, ocorrem um pouco por toda a parte, e de forma tão frequente que chegam a ser confundidas com espécies nativas.”…”</w:t>
      </w:r>
      <w:proofErr w:type="gramStart"/>
      <w:r w:rsidRPr="006B74C9">
        <w:rPr>
          <w:rFonts w:ascii="Times New Roman" w:hAnsi="Times New Roman"/>
          <w:i/>
          <w:sz w:val="24"/>
          <w:szCs w:val="24"/>
        </w:rPr>
        <w:t>a</w:t>
      </w:r>
      <w:proofErr w:type="gramEnd"/>
      <w:r w:rsidRPr="006B74C9">
        <w:rPr>
          <w:rFonts w:ascii="Times New Roman" w:hAnsi="Times New Roman"/>
          <w:i/>
          <w:sz w:val="24"/>
          <w:szCs w:val="24"/>
        </w:rPr>
        <w:t xml:space="preserve"> maioria destas espécies são exóticas que depois de introduzidas num novo habitat se tornem prejudiciais e causam </w:t>
      </w:r>
      <w:r w:rsidR="00261109" w:rsidRPr="006B74C9">
        <w:rPr>
          <w:rFonts w:ascii="Times New Roman" w:hAnsi="Times New Roman"/>
          <w:i/>
          <w:sz w:val="24"/>
          <w:szCs w:val="24"/>
        </w:rPr>
        <w:t>atualmente</w:t>
      </w:r>
      <w:r w:rsidRPr="006B74C9">
        <w:rPr>
          <w:rFonts w:ascii="Times New Roman" w:hAnsi="Times New Roman"/>
          <w:i/>
          <w:sz w:val="24"/>
          <w:szCs w:val="24"/>
        </w:rPr>
        <w:t xml:space="preserve"> problemas muito graves nomeadamente a nível económico</w:t>
      </w:r>
      <w:r w:rsidR="00093AE7">
        <w:rPr>
          <w:rFonts w:ascii="Times New Roman" w:hAnsi="Times New Roman"/>
          <w:i/>
          <w:sz w:val="24"/>
          <w:szCs w:val="24"/>
        </w:rPr>
        <w:t>”</w:t>
      </w:r>
      <w:r w:rsidRPr="006B74C9">
        <w:rPr>
          <w:rFonts w:ascii="Times New Roman" w:hAnsi="Times New Roman"/>
          <w:i/>
          <w:sz w:val="24"/>
          <w:szCs w:val="24"/>
        </w:rPr>
        <w:t xml:space="preserve"> </w:t>
      </w:r>
      <w:r w:rsidR="00093AE7" w:rsidRPr="00753030">
        <w:rPr>
          <w:rFonts w:ascii="Times New Roman" w:hAnsi="Times New Roman"/>
          <w:sz w:val="24"/>
          <w:szCs w:val="24"/>
        </w:rPr>
        <w:t xml:space="preserve">(Williamson, 1999, </w:t>
      </w:r>
      <w:r w:rsidR="00093AE7" w:rsidRPr="00753030">
        <w:rPr>
          <w:rFonts w:ascii="Times New Roman" w:hAnsi="Times New Roman"/>
          <w:i/>
          <w:sz w:val="24"/>
          <w:szCs w:val="24"/>
        </w:rPr>
        <w:t>in</w:t>
      </w:r>
      <w:r w:rsidR="00093AE7" w:rsidRPr="00753030">
        <w:rPr>
          <w:rFonts w:ascii="Times New Roman" w:hAnsi="Times New Roman"/>
          <w:sz w:val="24"/>
          <w:szCs w:val="24"/>
        </w:rPr>
        <w:t xml:space="preserve"> </w:t>
      </w:r>
      <w:r w:rsidR="009109E9" w:rsidRPr="00753030">
        <w:rPr>
          <w:rFonts w:ascii="Times New Roman" w:hAnsi="Times New Roman"/>
          <w:sz w:val="24"/>
          <w:szCs w:val="24"/>
        </w:rPr>
        <w:t xml:space="preserve">Marchante </w:t>
      </w:r>
      <w:r w:rsidR="009109E9" w:rsidRPr="00753030">
        <w:rPr>
          <w:rFonts w:ascii="Times New Roman" w:hAnsi="Times New Roman"/>
          <w:i/>
          <w:sz w:val="24"/>
          <w:szCs w:val="24"/>
        </w:rPr>
        <w:t>et al</w:t>
      </w:r>
      <w:r w:rsidRPr="00753030">
        <w:rPr>
          <w:rFonts w:ascii="Times New Roman" w:hAnsi="Times New Roman"/>
          <w:sz w:val="24"/>
          <w:szCs w:val="24"/>
        </w:rPr>
        <w:t>.</w:t>
      </w:r>
      <w:r w:rsidR="009109E9" w:rsidRPr="00753030">
        <w:rPr>
          <w:rFonts w:ascii="Times New Roman" w:hAnsi="Times New Roman"/>
          <w:sz w:val="24"/>
          <w:szCs w:val="24"/>
        </w:rPr>
        <w:t>,</w:t>
      </w:r>
      <w:r w:rsidRPr="00753030">
        <w:rPr>
          <w:rFonts w:ascii="Times New Roman" w:hAnsi="Times New Roman"/>
          <w:sz w:val="24"/>
          <w:szCs w:val="24"/>
        </w:rPr>
        <w:t xml:space="preserve"> 2005).</w:t>
      </w:r>
    </w:p>
    <w:p w:rsidR="00E94672" w:rsidRPr="007112CB" w:rsidRDefault="00E94672" w:rsidP="00E94672">
      <w:pPr>
        <w:spacing w:line="480" w:lineRule="auto"/>
        <w:rPr>
          <w:rFonts w:ascii="Times New Roman" w:hAnsi="Times New Roman"/>
          <w:sz w:val="24"/>
          <w:szCs w:val="24"/>
        </w:rPr>
      </w:pPr>
      <w:r w:rsidRPr="00BF17C7">
        <w:rPr>
          <w:rFonts w:ascii="Times New Roman" w:hAnsi="Times New Roman"/>
          <w:i/>
          <w:sz w:val="24"/>
          <w:szCs w:val="24"/>
        </w:rPr>
        <w:t xml:space="preserve">“Diz-se que as espécies são invasoras quando, uma vez introduzidas, têm a capacidade de aumentar muito a distribuição das suas populações, sem a intervenção </w:t>
      </w:r>
      <w:r w:rsidR="00261109" w:rsidRPr="00BF17C7">
        <w:rPr>
          <w:rFonts w:ascii="Times New Roman" w:hAnsi="Times New Roman"/>
          <w:i/>
          <w:sz w:val="24"/>
          <w:szCs w:val="24"/>
        </w:rPr>
        <w:t>direta</w:t>
      </w:r>
      <w:r w:rsidRPr="00BF17C7">
        <w:rPr>
          <w:rFonts w:ascii="Times New Roman" w:hAnsi="Times New Roman"/>
          <w:i/>
          <w:sz w:val="24"/>
          <w:szCs w:val="24"/>
        </w:rPr>
        <w:t xml:space="preserve"> do homem, e fazem-no com tal sucesso que acabam por ameaçar as espécies nativas, eliminando-as completamente nas situações mais graves.” ….”Estas espécies têm a vantagem de não serem </w:t>
      </w:r>
      <w:r w:rsidR="00261109" w:rsidRPr="00BF17C7">
        <w:rPr>
          <w:rFonts w:ascii="Times New Roman" w:hAnsi="Times New Roman"/>
          <w:i/>
          <w:sz w:val="24"/>
          <w:szCs w:val="24"/>
        </w:rPr>
        <w:t>afetadas</w:t>
      </w:r>
      <w:r w:rsidRPr="00BF17C7">
        <w:rPr>
          <w:rFonts w:ascii="Times New Roman" w:hAnsi="Times New Roman"/>
          <w:i/>
          <w:sz w:val="24"/>
          <w:szCs w:val="24"/>
        </w:rPr>
        <w:t xml:space="preserve"> pelos seus inimigos naturais, que contribuiriam, a par com outros </w:t>
      </w:r>
      <w:r w:rsidR="00261109" w:rsidRPr="00BF17C7">
        <w:rPr>
          <w:rFonts w:ascii="Times New Roman" w:hAnsi="Times New Roman"/>
          <w:i/>
          <w:sz w:val="24"/>
          <w:szCs w:val="24"/>
        </w:rPr>
        <w:t>fatores</w:t>
      </w:r>
      <w:r w:rsidRPr="00BF17C7">
        <w:rPr>
          <w:rFonts w:ascii="Times New Roman" w:hAnsi="Times New Roman"/>
          <w:i/>
          <w:sz w:val="24"/>
          <w:szCs w:val="24"/>
        </w:rPr>
        <w:t>, para as manter em equilíbrio”</w:t>
      </w:r>
      <w:r w:rsidRPr="00BF17C7">
        <w:t xml:space="preserve"> </w:t>
      </w:r>
      <w:r w:rsidR="00EA12A8" w:rsidRPr="007112CB">
        <w:rPr>
          <w:rFonts w:ascii="Times New Roman" w:hAnsi="Times New Roman"/>
          <w:sz w:val="24"/>
          <w:szCs w:val="24"/>
        </w:rPr>
        <w:t>(Mar</w:t>
      </w:r>
      <w:r w:rsidR="00E547E2" w:rsidRPr="007112CB">
        <w:rPr>
          <w:rFonts w:ascii="Times New Roman" w:hAnsi="Times New Roman"/>
          <w:sz w:val="24"/>
          <w:szCs w:val="24"/>
        </w:rPr>
        <w:t xml:space="preserve">chante </w:t>
      </w:r>
      <w:r w:rsidR="00E547E2" w:rsidRPr="00261109">
        <w:rPr>
          <w:rFonts w:ascii="Times New Roman" w:hAnsi="Times New Roman"/>
          <w:i/>
          <w:sz w:val="24"/>
          <w:szCs w:val="24"/>
        </w:rPr>
        <w:t>et al</w:t>
      </w:r>
      <w:r w:rsidRPr="007112CB">
        <w:rPr>
          <w:rFonts w:ascii="Times New Roman" w:hAnsi="Times New Roman"/>
          <w:sz w:val="24"/>
          <w:szCs w:val="24"/>
        </w:rPr>
        <w:t>.</w:t>
      </w:r>
      <w:r w:rsidR="00E547E2" w:rsidRPr="007112CB">
        <w:rPr>
          <w:rFonts w:ascii="Times New Roman" w:hAnsi="Times New Roman"/>
          <w:sz w:val="24"/>
          <w:szCs w:val="24"/>
        </w:rPr>
        <w:t>,</w:t>
      </w:r>
      <w:r w:rsidRPr="007112CB">
        <w:rPr>
          <w:rFonts w:ascii="Times New Roman" w:hAnsi="Times New Roman"/>
          <w:sz w:val="24"/>
          <w:szCs w:val="24"/>
        </w:rPr>
        <w:t xml:space="preserve"> 2005).</w:t>
      </w:r>
    </w:p>
    <w:p w:rsidR="00E94672" w:rsidRPr="00BA124C" w:rsidRDefault="00E94672" w:rsidP="00E94672">
      <w:pPr>
        <w:spacing w:line="480" w:lineRule="auto"/>
        <w:rPr>
          <w:rFonts w:ascii="Times New Roman" w:hAnsi="Times New Roman"/>
          <w:sz w:val="24"/>
          <w:szCs w:val="24"/>
        </w:rPr>
      </w:pPr>
    </w:p>
    <w:p w:rsidR="00E94672" w:rsidRPr="006B74C9" w:rsidRDefault="00E94672" w:rsidP="00E94672">
      <w:pPr>
        <w:spacing w:line="480" w:lineRule="auto"/>
        <w:rPr>
          <w:rFonts w:ascii="Times New Roman" w:hAnsi="Times New Roman"/>
          <w:sz w:val="24"/>
          <w:szCs w:val="24"/>
        </w:rPr>
      </w:pPr>
      <w:r w:rsidRPr="006B74C9">
        <w:rPr>
          <w:rFonts w:ascii="Times New Roman" w:hAnsi="Times New Roman"/>
          <w:sz w:val="24"/>
          <w:szCs w:val="24"/>
        </w:rPr>
        <w:t>As espécies invasoras provocam problemas a muitos níveis e podem provocar alterações que, além de serem de difícil e dispendiosa resolução, causam muitas vezes danos irreversíveis.</w:t>
      </w:r>
    </w:p>
    <w:p w:rsidR="00CB2216" w:rsidRDefault="00CB2216" w:rsidP="00E94672">
      <w:pPr>
        <w:spacing w:line="480" w:lineRule="auto"/>
        <w:rPr>
          <w:rFonts w:ascii="Times New Roman" w:hAnsi="Times New Roman"/>
          <w:sz w:val="24"/>
          <w:szCs w:val="24"/>
        </w:rPr>
      </w:pPr>
    </w:p>
    <w:p w:rsidR="00E94672" w:rsidRDefault="00E94672" w:rsidP="00E94672">
      <w:pPr>
        <w:spacing w:line="480" w:lineRule="auto"/>
        <w:rPr>
          <w:rFonts w:ascii="Times New Roman" w:hAnsi="Times New Roman"/>
          <w:i/>
          <w:sz w:val="24"/>
          <w:szCs w:val="24"/>
        </w:rPr>
      </w:pPr>
      <w:r>
        <w:rPr>
          <w:rFonts w:ascii="Times New Roman" w:hAnsi="Times New Roman"/>
          <w:sz w:val="24"/>
          <w:szCs w:val="24"/>
        </w:rPr>
        <w:t xml:space="preserve">De entre as espécies mais comuns classificadas de invasoras no D.L. nº 565/99 temos: </w:t>
      </w:r>
      <w:r>
        <w:rPr>
          <w:rFonts w:ascii="Times New Roman" w:hAnsi="Times New Roman"/>
          <w:i/>
          <w:sz w:val="24"/>
          <w:szCs w:val="24"/>
        </w:rPr>
        <w:t xml:space="preserve">Carpobrotus edultis, Pittosporum undulatum, Acacia </w:t>
      </w:r>
      <w:r w:rsidRPr="00C44DD2">
        <w:rPr>
          <w:rFonts w:ascii="Times New Roman" w:hAnsi="Times New Roman"/>
          <w:sz w:val="24"/>
          <w:szCs w:val="24"/>
        </w:rPr>
        <w:t>spp</w:t>
      </w:r>
      <w:r w:rsidR="00D15A7A">
        <w:rPr>
          <w:rFonts w:ascii="Times New Roman" w:hAnsi="Times New Roman"/>
          <w:i/>
          <w:sz w:val="24"/>
          <w:szCs w:val="24"/>
        </w:rPr>
        <w:t xml:space="preserve">., Robinia </w:t>
      </w:r>
      <w:r>
        <w:rPr>
          <w:rFonts w:ascii="Times New Roman" w:hAnsi="Times New Roman"/>
          <w:i/>
          <w:sz w:val="24"/>
          <w:szCs w:val="24"/>
        </w:rPr>
        <w:t>p</w:t>
      </w:r>
      <w:r w:rsidR="00D15A7A">
        <w:rPr>
          <w:rFonts w:ascii="Times New Roman" w:hAnsi="Times New Roman"/>
          <w:i/>
          <w:sz w:val="24"/>
          <w:szCs w:val="24"/>
        </w:rPr>
        <w:t>s</w:t>
      </w:r>
      <w:r>
        <w:rPr>
          <w:rFonts w:ascii="Times New Roman" w:hAnsi="Times New Roman"/>
          <w:i/>
          <w:sz w:val="24"/>
          <w:szCs w:val="24"/>
        </w:rPr>
        <w:t>eudoacacia, Pueraria lobata, Eryngium pandanifolium, Ipomea acuminata, Datura stramonium, Conyza bonariensis, Galinsoga parviflora, Senecio bicolor cineraria, Arctotheca calendula, Tradescant</w:t>
      </w:r>
      <w:r w:rsidR="00093AE7">
        <w:rPr>
          <w:rFonts w:ascii="Times New Roman" w:hAnsi="Times New Roman"/>
          <w:i/>
          <w:sz w:val="24"/>
          <w:szCs w:val="24"/>
        </w:rPr>
        <w:t>ia fluminense, Spartin</w:t>
      </w:r>
      <w:r>
        <w:rPr>
          <w:rFonts w:ascii="Times New Roman" w:hAnsi="Times New Roman"/>
          <w:i/>
          <w:sz w:val="24"/>
          <w:szCs w:val="24"/>
        </w:rPr>
        <w:t xml:space="preserve">a densiflora, Alternanthera </w:t>
      </w:r>
      <w:r>
        <w:rPr>
          <w:rFonts w:ascii="Times New Roman" w:hAnsi="Times New Roman"/>
          <w:sz w:val="24"/>
          <w:szCs w:val="24"/>
        </w:rPr>
        <w:t xml:space="preserve">spp, </w:t>
      </w:r>
      <w:r w:rsidR="00D15A7A">
        <w:rPr>
          <w:rFonts w:ascii="Times New Roman" w:hAnsi="Times New Roman"/>
          <w:i/>
          <w:sz w:val="24"/>
          <w:szCs w:val="24"/>
        </w:rPr>
        <w:t>Sagitaria latifolia, Erigero</w:t>
      </w:r>
      <w:r w:rsidR="00093AE7">
        <w:rPr>
          <w:rFonts w:ascii="Times New Roman" w:hAnsi="Times New Roman"/>
          <w:i/>
          <w:sz w:val="24"/>
          <w:szCs w:val="24"/>
        </w:rPr>
        <w:t>n karvinskianus.</w:t>
      </w:r>
    </w:p>
    <w:p w:rsidR="00714392" w:rsidRPr="006B74C9" w:rsidRDefault="00714392" w:rsidP="003A730A">
      <w:pPr>
        <w:spacing w:line="360" w:lineRule="auto"/>
        <w:rPr>
          <w:rFonts w:ascii="Times New Roman" w:hAnsi="Times New Roman"/>
          <w:b/>
          <w:sz w:val="24"/>
          <w:szCs w:val="24"/>
        </w:rPr>
      </w:pPr>
    </w:p>
    <w:p w:rsidR="003850EE" w:rsidRPr="00C92C76" w:rsidRDefault="00E94672" w:rsidP="00C92C76">
      <w:pPr>
        <w:spacing w:line="480" w:lineRule="auto"/>
        <w:ind w:left="360"/>
        <w:rPr>
          <w:rFonts w:ascii="Times New Roman" w:hAnsi="Times New Roman"/>
          <w:b/>
          <w:sz w:val="24"/>
          <w:szCs w:val="24"/>
        </w:rPr>
      </w:pPr>
      <w:r>
        <w:rPr>
          <w:rFonts w:ascii="Times New Roman" w:hAnsi="Times New Roman"/>
          <w:b/>
          <w:sz w:val="24"/>
          <w:szCs w:val="24"/>
        </w:rPr>
        <w:t>I.4</w:t>
      </w:r>
      <w:r w:rsidR="00C92C76">
        <w:rPr>
          <w:rFonts w:ascii="Times New Roman" w:hAnsi="Times New Roman"/>
          <w:b/>
          <w:sz w:val="24"/>
          <w:szCs w:val="24"/>
        </w:rPr>
        <w:t xml:space="preserve">. </w:t>
      </w:r>
      <w:r w:rsidR="00D6766F" w:rsidRPr="00C92C76">
        <w:rPr>
          <w:rFonts w:ascii="Times New Roman" w:hAnsi="Times New Roman"/>
          <w:b/>
          <w:sz w:val="24"/>
          <w:szCs w:val="24"/>
        </w:rPr>
        <w:t>SISTEMAS DE GESTÃO AMBIENTAL E CERTIFICAÇÃO AMBIENTAL EM CAMPOS DE GOLFE</w:t>
      </w:r>
    </w:p>
    <w:p w:rsidR="003850EE" w:rsidRPr="006B74C9" w:rsidRDefault="004C3AF3" w:rsidP="002B20A9">
      <w:pPr>
        <w:spacing w:line="480" w:lineRule="auto"/>
        <w:rPr>
          <w:rFonts w:ascii="Times New Roman" w:hAnsi="Times New Roman"/>
          <w:sz w:val="24"/>
          <w:szCs w:val="24"/>
        </w:rPr>
      </w:pPr>
      <w:r>
        <w:rPr>
          <w:rFonts w:ascii="Times New Roman" w:hAnsi="Times New Roman"/>
          <w:sz w:val="24"/>
          <w:szCs w:val="24"/>
        </w:rPr>
        <w:t>A implementação de Sistemas de Gestão A</w:t>
      </w:r>
      <w:r w:rsidR="003850EE" w:rsidRPr="006B74C9">
        <w:rPr>
          <w:rFonts w:ascii="Times New Roman" w:hAnsi="Times New Roman"/>
          <w:sz w:val="24"/>
          <w:szCs w:val="24"/>
        </w:rPr>
        <w:t xml:space="preserve">mbiental </w:t>
      </w:r>
      <w:r>
        <w:rPr>
          <w:rFonts w:ascii="Times New Roman" w:hAnsi="Times New Roman"/>
          <w:sz w:val="24"/>
          <w:szCs w:val="24"/>
        </w:rPr>
        <w:t xml:space="preserve">(SGA) </w:t>
      </w:r>
      <w:r w:rsidR="003850EE" w:rsidRPr="006B74C9">
        <w:rPr>
          <w:rFonts w:ascii="Times New Roman" w:hAnsi="Times New Roman"/>
          <w:sz w:val="24"/>
          <w:szCs w:val="24"/>
        </w:rPr>
        <w:t>em campos de golfe</w:t>
      </w:r>
      <w:r w:rsidR="00164E5A">
        <w:rPr>
          <w:rFonts w:ascii="Times New Roman" w:hAnsi="Times New Roman"/>
          <w:sz w:val="24"/>
          <w:szCs w:val="24"/>
        </w:rPr>
        <w:t>,</w:t>
      </w:r>
      <w:r w:rsidR="003850EE" w:rsidRPr="006B74C9">
        <w:rPr>
          <w:rFonts w:ascii="Times New Roman" w:hAnsi="Times New Roman"/>
          <w:sz w:val="24"/>
          <w:szCs w:val="24"/>
        </w:rPr>
        <w:t xml:space="preserve"> em Portugal</w:t>
      </w:r>
      <w:r w:rsidR="00164E5A">
        <w:rPr>
          <w:rFonts w:ascii="Times New Roman" w:hAnsi="Times New Roman"/>
          <w:sz w:val="24"/>
          <w:szCs w:val="24"/>
        </w:rPr>
        <w:t>,</w:t>
      </w:r>
      <w:r w:rsidR="003850EE" w:rsidRPr="006B74C9">
        <w:rPr>
          <w:rFonts w:ascii="Times New Roman" w:hAnsi="Times New Roman"/>
          <w:sz w:val="24"/>
          <w:szCs w:val="24"/>
        </w:rPr>
        <w:t xml:space="preserve"> iniciou-se nos fin</w:t>
      </w:r>
      <w:r w:rsidR="00164E5A">
        <w:rPr>
          <w:rFonts w:ascii="Times New Roman" w:hAnsi="Times New Roman"/>
          <w:sz w:val="24"/>
          <w:szCs w:val="24"/>
        </w:rPr>
        <w:t xml:space="preserve">ais da década de 90. </w:t>
      </w:r>
      <w:r w:rsidR="003850EE" w:rsidRPr="006B74C9">
        <w:rPr>
          <w:rFonts w:ascii="Times New Roman" w:hAnsi="Times New Roman"/>
          <w:sz w:val="24"/>
          <w:szCs w:val="24"/>
        </w:rPr>
        <w:t xml:space="preserve">Presentemente existem </w:t>
      </w:r>
      <w:r w:rsidR="00E054F6">
        <w:rPr>
          <w:rFonts w:ascii="Times New Roman" w:hAnsi="Times New Roman"/>
          <w:sz w:val="24"/>
          <w:szCs w:val="24"/>
        </w:rPr>
        <w:t xml:space="preserve">cinco campos de golfe </w:t>
      </w:r>
      <w:r w:rsidR="003850EE" w:rsidRPr="006B74C9">
        <w:rPr>
          <w:rFonts w:ascii="Times New Roman" w:hAnsi="Times New Roman"/>
          <w:sz w:val="24"/>
          <w:szCs w:val="24"/>
        </w:rPr>
        <w:t>em território nacional c</w:t>
      </w:r>
      <w:r>
        <w:rPr>
          <w:rFonts w:ascii="Times New Roman" w:hAnsi="Times New Roman"/>
          <w:sz w:val="24"/>
          <w:szCs w:val="24"/>
        </w:rPr>
        <w:t>om SGA</w:t>
      </w:r>
      <w:r w:rsidR="0000128E">
        <w:rPr>
          <w:rFonts w:ascii="Times New Roman" w:hAnsi="Times New Roman"/>
          <w:sz w:val="24"/>
          <w:szCs w:val="24"/>
        </w:rPr>
        <w:t xml:space="preserve"> </w:t>
      </w:r>
      <w:r w:rsidR="003850EE" w:rsidRPr="006B74C9">
        <w:rPr>
          <w:rFonts w:ascii="Times New Roman" w:hAnsi="Times New Roman"/>
          <w:sz w:val="24"/>
          <w:szCs w:val="24"/>
        </w:rPr>
        <w:t>implement</w:t>
      </w:r>
      <w:r w:rsidR="003850EE" w:rsidRPr="0061357D">
        <w:rPr>
          <w:rFonts w:ascii="Times New Roman" w:hAnsi="Times New Roman"/>
          <w:sz w:val="24"/>
          <w:szCs w:val="24"/>
        </w:rPr>
        <w:t>ado</w:t>
      </w:r>
      <w:r w:rsidR="009B748C" w:rsidRPr="0061357D">
        <w:rPr>
          <w:rFonts w:ascii="Times New Roman" w:hAnsi="Times New Roman"/>
          <w:sz w:val="24"/>
          <w:szCs w:val="24"/>
        </w:rPr>
        <w:t>s</w:t>
      </w:r>
      <w:r w:rsidR="0015007A" w:rsidRPr="0061357D">
        <w:rPr>
          <w:rFonts w:ascii="Times New Roman" w:hAnsi="Times New Roman"/>
          <w:sz w:val="24"/>
          <w:szCs w:val="24"/>
        </w:rPr>
        <w:t xml:space="preserve"> </w:t>
      </w:r>
      <w:r w:rsidR="0061357D" w:rsidRPr="007112CB">
        <w:rPr>
          <w:rFonts w:ascii="Times New Roman" w:hAnsi="Times New Roman"/>
          <w:sz w:val="24"/>
          <w:szCs w:val="24"/>
        </w:rPr>
        <w:t xml:space="preserve">(Santos, </w:t>
      </w:r>
      <w:r w:rsidR="00943B45" w:rsidRPr="007112CB">
        <w:rPr>
          <w:rFonts w:ascii="Times New Roman" w:hAnsi="Times New Roman"/>
          <w:sz w:val="24"/>
          <w:szCs w:val="24"/>
        </w:rPr>
        <w:t>2009</w:t>
      </w:r>
      <w:r w:rsidR="00B96DC8" w:rsidRPr="007112CB">
        <w:rPr>
          <w:rFonts w:ascii="Times New Roman" w:hAnsi="Times New Roman"/>
          <w:sz w:val="24"/>
          <w:szCs w:val="24"/>
        </w:rPr>
        <w:t>)</w:t>
      </w:r>
      <w:r w:rsidR="009B748C" w:rsidRPr="007112CB">
        <w:rPr>
          <w:rFonts w:ascii="Times New Roman" w:hAnsi="Times New Roman"/>
          <w:sz w:val="24"/>
          <w:szCs w:val="24"/>
        </w:rPr>
        <w:t>.</w:t>
      </w:r>
    </w:p>
    <w:p w:rsidR="0015007A" w:rsidRPr="006B74C9" w:rsidRDefault="00261109" w:rsidP="002B20A9">
      <w:pPr>
        <w:spacing w:line="480" w:lineRule="auto"/>
        <w:rPr>
          <w:rFonts w:ascii="Times New Roman" w:hAnsi="Times New Roman"/>
          <w:sz w:val="24"/>
          <w:szCs w:val="24"/>
        </w:rPr>
      </w:pPr>
      <w:r w:rsidRPr="006B74C9">
        <w:rPr>
          <w:rFonts w:ascii="Times New Roman" w:hAnsi="Times New Roman"/>
          <w:sz w:val="24"/>
          <w:szCs w:val="24"/>
        </w:rPr>
        <w:t>Atualmente</w:t>
      </w:r>
      <w:r w:rsidR="003850EE" w:rsidRPr="006B74C9">
        <w:rPr>
          <w:rFonts w:ascii="Times New Roman" w:hAnsi="Times New Roman"/>
          <w:sz w:val="24"/>
          <w:szCs w:val="24"/>
        </w:rPr>
        <w:t xml:space="preserve"> a implementação de um </w:t>
      </w:r>
      <w:r w:rsidR="0000128E">
        <w:rPr>
          <w:rFonts w:ascii="Times New Roman" w:hAnsi="Times New Roman"/>
          <w:sz w:val="24"/>
          <w:szCs w:val="24"/>
        </w:rPr>
        <w:t>SGA em</w:t>
      </w:r>
      <w:r w:rsidR="001B5D2E">
        <w:rPr>
          <w:rFonts w:ascii="Times New Roman" w:hAnsi="Times New Roman"/>
          <w:sz w:val="24"/>
          <w:szCs w:val="24"/>
        </w:rPr>
        <w:t xml:space="preserve"> campos de golfe não sendo </w:t>
      </w:r>
      <w:r w:rsidR="003850EE" w:rsidRPr="006B74C9">
        <w:rPr>
          <w:rFonts w:ascii="Times New Roman" w:hAnsi="Times New Roman"/>
          <w:sz w:val="24"/>
          <w:szCs w:val="24"/>
        </w:rPr>
        <w:t>obrigatória</w:t>
      </w:r>
      <w:r w:rsidR="001B5D2E">
        <w:rPr>
          <w:rFonts w:ascii="Times New Roman" w:hAnsi="Times New Roman"/>
          <w:sz w:val="24"/>
          <w:szCs w:val="24"/>
        </w:rPr>
        <w:t>,</w:t>
      </w:r>
      <w:r w:rsidR="003850EE" w:rsidRPr="006B74C9">
        <w:rPr>
          <w:rFonts w:ascii="Times New Roman" w:hAnsi="Times New Roman"/>
          <w:sz w:val="24"/>
          <w:szCs w:val="24"/>
        </w:rPr>
        <w:t xml:space="preserve"> </w:t>
      </w:r>
      <w:r w:rsidR="001B5D2E">
        <w:rPr>
          <w:rFonts w:ascii="Times New Roman" w:hAnsi="Times New Roman"/>
          <w:sz w:val="24"/>
          <w:szCs w:val="24"/>
        </w:rPr>
        <w:t>está prevista</w:t>
      </w:r>
      <w:r w:rsidR="003850EE" w:rsidRPr="006B74C9">
        <w:rPr>
          <w:rFonts w:ascii="Times New Roman" w:hAnsi="Times New Roman"/>
          <w:sz w:val="24"/>
          <w:szCs w:val="24"/>
        </w:rPr>
        <w:t xml:space="preserve"> no Plano Regional de Ordenamento do Território (PROTAL)</w:t>
      </w:r>
      <w:r w:rsidR="001B5D2E">
        <w:rPr>
          <w:rFonts w:ascii="Times New Roman" w:hAnsi="Times New Roman"/>
          <w:sz w:val="24"/>
          <w:szCs w:val="24"/>
        </w:rPr>
        <w:t>,</w:t>
      </w:r>
      <w:r w:rsidR="003850EE" w:rsidRPr="006B74C9">
        <w:rPr>
          <w:rFonts w:ascii="Times New Roman" w:hAnsi="Times New Roman"/>
          <w:sz w:val="24"/>
          <w:szCs w:val="24"/>
        </w:rPr>
        <w:t xml:space="preserve"> que inclui nos </w:t>
      </w:r>
      <w:r w:rsidR="002F1A63">
        <w:rPr>
          <w:rFonts w:ascii="Times New Roman" w:hAnsi="Times New Roman"/>
          <w:sz w:val="24"/>
          <w:szCs w:val="24"/>
        </w:rPr>
        <w:t xml:space="preserve">seus </w:t>
      </w:r>
      <w:r w:rsidR="003850EE" w:rsidRPr="006B74C9">
        <w:rPr>
          <w:rFonts w:ascii="Times New Roman" w:hAnsi="Times New Roman"/>
          <w:sz w:val="24"/>
          <w:szCs w:val="24"/>
        </w:rPr>
        <w:t xml:space="preserve">requisitos </w:t>
      </w:r>
      <w:r w:rsidR="001B5D2E">
        <w:rPr>
          <w:rFonts w:ascii="Times New Roman" w:hAnsi="Times New Roman"/>
          <w:sz w:val="24"/>
          <w:szCs w:val="24"/>
        </w:rPr>
        <w:t xml:space="preserve">para </w:t>
      </w:r>
      <w:r w:rsidR="003850EE" w:rsidRPr="006B74C9">
        <w:rPr>
          <w:rFonts w:ascii="Times New Roman" w:hAnsi="Times New Roman"/>
          <w:sz w:val="24"/>
          <w:szCs w:val="24"/>
        </w:rPr>
        <w:t xml:space="preserve">aprovação de um </w:t>
      </w:r>
      <w:r>
        <w:rPr>
          <w:rFonts w:ascii="Times New Roman" w:hAnsi="Times New Roman"/>
          <w:sz w:val="24"/>
          <w:szCs w:val="24"/>
        </w:rPr>
        <w:t>projeto</w:t>
      </w:r>
      <w:r w:rsidR="002F1A63">
        <w:rPr>
          <w:rFonts w:ascii="Times New Roman" w:hAnsi="Times New Roman"/>
          <w:sz w:val="24"/>
          <w:szCs w:val="24"/>
        </w:rPr>
        <w:t xml:space="preserve"> de </w:t>
      </w:r>
      <w:r w:rsidR="001B5D2E">
        <w:rPr>
          <w:rFonts w:ascii="Times New Roman" w:hAnsi="Times New Roman"/>
          <w:sz w:val="24"/>
          <w:szCs w:val="24"/>
        </w:rPr>
        <w:t>campo de golfe</w:t>
      </w:r>
      <w:r w:rsidR="00164E5A">
        <w:rPr>
          <w:rFonts w:ascii="Times New Roman" w:hAnsi="Times New Roman"/>
          <w:sz w:val="24"/>
          <w:szCs w:val="24"/>
        </w:rPr>
        <w:t>,</w:t>
      </w:r>
      <w:r w:rsidR="001B5D2E">
        <w:rPr>
          <w:rFonts w:ascii="Times New Roman" w:hAnsi="Times New Roman"/>
          <w:sz w:val="24"/>
          <w:szCs w:val="24"/>
        </w:rPr>
        <w:t xml:space="preserve"> o compromisso da</w:t>
      </w:r>
      <w:r w:rsidR="003850EE" w:rsidRPr="006B74C9">
        <w:rPr>
          <w:rFonts w:ascii="Times New Roman" w:hAnsi="Times New Roman"/>
          <w:sz w:val="24"/>
          <w:szCs w:val="24"/>
        </w:rPr>
        <w:t xml:space="preserve"> implementação de um</w:t>
      </w:r>
      <w:r w:rsidR="001B5D2E">
        <w:rPr>
          <w:rFonts w:ascii="Times New Roman" w:hAnsi="Times New Roman"/>
          <w:sz w:val="24"/>
          <w:szCs w:val="24"/>
        </w:rPr>
        <w:t xml:space="preserve"> </w:t>
      </w:r>
      <w:r w:rsidR="001B5D2E" w:rsidRPr="0061357D">
        <w:rPr>
          <w:rFonts w:ascii="Times New Roman" w:hAnsi="Times New Roman"/>
          <w:sz w:val="24"/>
          <w:szCs w:val="24"/>
        </w:rPr>
        <w:t>SGA</w:t>
      </w:r>
      <w:r w:rsidR="003850EE" w:rsidRPr="0061357D">
        <w:rPr>
          <w:rFonts w:ascii="Times New Roman" w:hAnsi="Times New Roman"/>
          <w:sz w:val="24"/>
          <w:szCs w:val="24"/>
        </w:rPr>
        <w:t xml:space="preserve"> </w:t>
      </w:r>
      <w:r w:rsidR="0061357D" w:rsidRPr="007112CB">
        <w:rPr>
          <w:rFonts w:ascii="Times New Roman" w:hAnsi="Times New Roman"/>
          <w:sz w:val="24"/>
          <w:szCs w:val="24"/>
        </w:rPr>
        <w:t>(Lefebure</w:t>
      </w:r>
      <w:r w:rsidR="0015007A" w:rsidRPr="007112CB">
        <w:rPr>
          <w:rFonts w:ascii="Times New Roman" w:hAnsi="Times New Roman"/>
          <w:sz w:val="24"/>
          <w:szCs w:val="24"/>
        </w:rPr>
        <w:t>, 2007)</w:t>
      </w:r>
      <w:r w:rsidR="007112CB">
        <w:rPr>
          <w:rFonts w:ascii="Times New Roman" w:hAnsi="Times New Roman"/>
          <w:sz w:val="24"/>
          <w:szCs w:val="24"/>
        </w:rPr>
        <w:t>.</w:t>
      </w:r>
    </w:p>
    <w:p w:rsidR="003850EE" w:rsidRPr="006B74C9" w:rsidRDefault="002F1A63" w:rsidP="002B20A9">
      <w:pPr>
        <w:spacing w:line="480" w:lineRule="auto"/>
        <w:rPr>
          <w:rFonts w:ascii="Times New Roman" w:hAnsi="Times New Roman"/>
          <w:sz w:val="24"/>
          <w:szCs w:val="24"/>
        </w:rPr>
      </w:pPr>
      <w:r>
        <w:rPr>
          <w:rFonts w:ascii="Times New Roman" w:hAnsi="Times New Roman"/>
          <w:sz w:val="24"/>
          <w:szCs w:val="24"/>
        </w:rPr>
        <w:t>A implementação de um SGA constitui</w:t>
      </w:r>
      <w:r w:rsidR="003850EE" w:rsidRPr="006B74C9">
        <w:rPr>
          <w:rFonts w:ascii="Times New Roman" w:hAnsi="Times New Roman"/>
          <w:sz w:val="24"/>
          <w:szCs w:val="24"/>
        </w:rPr>
        <w:t xml:space="preserve"> uma forma </w:t>
      </w:r>
      <w:r w:rsidR="003850EE" w:rsidRPr="00EA12A8">
        <w:rPr>
          <w:rFonts w:ascii="Times New Roman" w:hAnsi="Times New Roman"/>
          <w:sz w:val="24"/>
          <w:szCs w:val="24"/>
        </w:rPr>
        <w:t>de planear,</w:t>
      </w:r>
      <w:r w:rsidR="003850EE" w:rsidRPr="006B74C9">
        <w:rPr>
          <w:rFonts w:ascii="Times New Roman" w:hAnsi="Times New Roman"/>
          <w:sz w:val="24"/>
          <w:szCs w:val="24"/>
        </w:rPr>
        <w:t xml:space="preserve"> organizar e e</w:t>
      </w:r>
      <w:r>
        <w:rPr>
          <w:rFonts w:ascii="Times New Roman" w:hAnsi="Times New Roman"/>
          <w:sz w:val="24"/>
          <w:szCs w:val="24"/>
        </w:rPr>
        <w:t xml:space="preserve">xecutar as </w:t>
      </w:r>
      <w:r w:rsidR="00261109">
        <w:rPr>
          <w:rFonts w:ascii="Times New Roman" w:hAnsi="Times New Roman"/>
          <w:sz w:val="24"/>
          <w:szCs w:val="24"/>
        </w:rPr>
        <w:t>ações</w:t>
      </w:r>
      <w:r>
        <w:rPr>
          <w:rFonts w:ascii="Times New Roman" w:hAnsi="Times New Roman"/>
          <w:sz w:val="24"/>
          <w:szCs w:val="24"/>
        </w:rPr>
        <w:t xml:space="preserve"> ambientais n</w:t>
      </w:r>
      <w:r w:rsidR="003850EE" w:rsidRPr="006B74C9">
        <w:rPr>
          <w:rFonts w:ascii="Times New Roman" w:hAnsi="Times New Roman"/>
          <w:sz w:val="24"/>
          <w:szCs w:val="24"/>
        </w:rPr>
        <w:t>um campo de golfe</w:t>
      </w:r>
      <w:r w:rsidR="00164E5A">
        <w:rPr>
          <w:rFonts w:ascii="Times New Roman" w:hAnsi="Times New Roman"/>
          <w:sz w:val="24"/>
          <w:szCs w:val="24"/>
        </w:rPr>
        <w:t>, procura sempre a melhoria contínua e</w:t>
      </w:r>
      <w:r w:rsidR="003850EE" w:rsidRPr="006B74C9">
        <w:rPr>
          <w:rFonts w:ascii="Times New Roman" w:hAnsi="Times New Roman"/>
          <w:sz w:val="24"/>
          <w:szCs w:val="24"/>
        </w:rPr>
        <w:t xml:space="preserve"> </w:t>
      </w:r>
      <w:r>
        <w:rPr>
          <w:rFonts w:ascii="Times New Roman" w:hAnsi="Times New Roman"/>
          <w:sz w:val="24"/>
          <w:szCs w:val="24"/>
        </w:rPr>
        <w:t xml:space="preserve">funciona como </w:t>
      </w:r>
      <w:r w:rsidR="003850EE" w:rsidRPr="006B74C9">
        <w:rPr>
          <w:rFonts w:ascii="Times New Roman" w:hAnsi="Times New Roman"/>
          <w:sz w:val="24"/>
          <w:szCs w:val="24"/>
        </w:rPr>
        <w:t>uma ferramenta de gestão</w:t>
      </w:r>
      <w:r>
        <w:rPr>
          <w:rFonts w:ascii="Times New Roman" w:hAnsi="Times New Roman"/>
          <w:sz w:val="24"/>
          <w:szCs w:val="24"/>
        </w:rPr>
        <w:t xml:space="preserve"> financeira, </w:t>
      </w:r>
      <w:r w:rsidR="008A2603">
        <w:rPr>
          <w:rFonts w:ascii="Times New Roman" w:hAnsi="Times New Roman"/>
          <w:sz w:val="24"/>
          <w:szCs w:val="24"/>
        </w:rPr>
        <w:t xml:space="preserve">podendo constituir </w:t>
      </w:r>
      <w:r w:rsidR="003850EE" w:rsidRPr="006B74C9">
        <w:rPr>
          <w:rFonts w:ascii="Times New Roman" w:hAnsi="Times New Roman"/>
          <w:sz w:val="24"/>
          <w:szCs w:val="24"/>
        </w:rPr>
        <w:t>o ponto</w:t>
      </w:r>
      <w:r>
        <w:rPr>
          <w:rFonts w:ascii="Times New Roman" w:hAnsi="Times New Roman"/>
          <w:sz w:val="24"/>
          <w:szCs w:val="24"/>
        </w:rPr>
        <w:t xml:space="preserve"> de partida para a </w:t>
      </w:r>
      <w:r w:rsidR="00AC1DF3">
        <w:rPr>
          <w:rFonts w:ascii="Times New Roman" w:hAnsi="Times New Roman"/>
          <w:sz w:val="24"/>
          <w:szCs w:val="24"/>
        </w:rPr>
        <w:t>C</w:t>
      </w:r>
      <w:r w:rsidR="003850EE" w:rsidRPr="006B74C9">
        <w:rPr>
          <w:rFonts w:ascii="Times New Roman" w:hAnsi="Times New Roman"/>
          <w:sz w:val="24"/>
          <w:szCs w:val="24"/>
        </w:rPr>
        <w:t>ertificação</w:t>
      </w:r>
      <w:r w:rsidR="00AC1DF3">
        <w:rPr>
          <w:rFonts w:ascii="Times New Roman" w:hAnsi="Times New Roman"/>
          <w:sz w:val="24"/>
          <w:szCs w:val="24"/>
        </w:rPr>
        <w:t xml:space="preserve"> A</w:t>
      </w:r>
      <w:r>
        <w:rPr>
          <w:rFonts w:ascii="Times New Roman" w:hAnsi="Times New Roman"/>
          <w:sz w:val="24"/>
          <w:szCs w:val="24"/>
        </w:rPr>
        <w:t>mbiental</w:t>
      </w:r>
      <w:r w:rsidR="003850EE" w:rsidRPr="006B74C9">
        <w:rPr>
          <w:rFonts w:ascii="Times New Roman" w:hAnsi="Times New Roman"/>
          <w:sz w:val="24"/>
          <w:szCs w:val="24"/>
        </w:rPr>
        <w:t>.</w:t>
      </w:r>
      <w:r w:rsidR="008A2603">
        <w:rPr>
          <w:rFonts w:ascii="Times New Roman" w:hAnsi="Times New Roman"/>
          <w:sz w:val="24"/>
          <w:szCs w:val="24"/>
        </w:rPr>
        <w:t xml:space="preserve"> </w:t>
      </w:r>
      <w:r w:rsidR="003850EE" w:rsidRPr="006B74C9">
        <w:rPr>
          <w:rFonts w:ascii="Times New Roman" w:hAnsi="Times New Roman"/>
          <w:sz w:val="24"/>
          <w:szCs w:val="24"/>
        </w:rPr>
        <w:t>A</w:t>
      </w:r>
      <w:r w:rsidR="008A2603">
        <w:rPr>
          <w:rFonts w:ascii="Times New Roman" w:hAnsi="Times New Roman"/>
          <w:sz w:val="24"/>
          <w:szCs w:val="24"/>
        </w:rPr>
        <w:t>ssim a</w:t>
      </w:r>
      <w:r w:rsidR="003850EE" w:rsidRPr="006B74C9">
        <w:rPr>
          <w:rFonts w:ascii="Times New Roman" w:hAnsi="Times New Roman"/>
          <w:sz w:val="24"/>
          <w:szCs w:val="24"/>
        </w:rPr>
        <w:t xml:space="preserve"> implementação </w:t>
      </w:r>
      <w:r w:rsidR="008A2603">
        <w:rPr>
          <w:rFonts w:ascii="Times New Roman" w:hAnsi="Times New Roman"/>
          <w:sz w:val="24"/>
          <w:szCs w:val="24"/>
        </w:rPr>
        <w:t xml:space="preserve">do SGA </w:t>
      </w:r>
      <w:r w:rsidR="003850EE" w:rsidRPr="006B74C9">
        <w:rPr>
          <w:rFonts w:ascii="Times New Roman" w:hAnsi="Times New Roman"/>
          <w:sz w:val="24"/>
          <w:szCs w:val="24"/>
        </w:rPr>
        <w:t xml:space="preserve">permite controlar os impactes </w:t>
      </w:r>
      <w:r w:rsidR="008A2603">
        <w:rPr>
          <w:rFonts w:ascii="Times New Roman" w:hAnsi="Times New Roman"/>
          <w:sz w:val="24"/>
          <w:szCs w:val="24"/>
        </w:rPr>
        <w:t xml:space="preserve">ambientais </w:t>
      </w:r>
      <w:r w:rsidR="003850EE" w:rsidRPr="006B74C9">
        <w:rPr>
          <w:rFonts w:ascii="Times New Roman" w:hAnsi="Times New Roman"/>
          <w:sz w:val="24"/>
          <w:szCs w:val="24"/>
        </w:rPr>
        <w:t xml:space="preserve">da </w:t>
      </w:r>
      <w:r w:rsidR="00261109" w:rsidRPr="006B74C9">
        <w:rPr>
          <w:rFonts w:ascii="Times New Roman" w:hAnsi="Times New Roman"/>
          <w:sz w:val="24"/>
          <w:szCs w:val="24"/>
        </w:rPr>
        <w:t>atividade</w:t>
      </w:r>
      <w:r w:rsidR="003850EE" w:rsidRPr="006B74C9">
        <w:rPr>
          <w:rFonts w:ascii="Times New Roman" w:hAnsi="Times New Roman"/>
          <w:sz w:val="24"/>
          <w:szCs w:val="24"/>
        </w:rPr>
        <w:t xml:space="preserve"> e constitui uma abordagem estruturada para a planificação, implementação e monitorização das </w:t>
      </w:r>
      <w:r w:rsidR="00261109">
        <w:rPr>
          <w:rFonts w:ascii="Times New Roman" w:hAnsi="Times New Roman"/>
          <w:sz w:val="24"/>
          <w:szCs w:val="24"/>
        </w:rPr>
        <w:t>respe</w:t>
      </w:r>
      <w:r w:rsidR="008A2603">
        <w:rPr>
          <w:rFonts w:ascii="Times New Roman" w:hAnsi="Times New Roman"/>
          <w:sz w:val="24"/>
          <w:szCs w:val="24"/>
        </w:rPr>
        <w:t xml:space="preserve">tivas </w:t>
      </w:r>
      <w:r w:rsidR="003850EE" w:rsidRPr="006B74C9">
        <w:rPr>
          <w:rFonts w:ascii="Times New Roman" w:hAnsi="Times New Roman"/>
          <w:sz w:val="24"/>
          <w:szCs w:val="24"/>
        </w:rPr>
        <w:t xml:space="preserve">medidas de </w:t>
      </w:r>
      <w:r w:rsidR="00261109" w:rsidRPr="0061357D">
        <w:rPr>
          <w:rFonts w:ascii="Times New Roman" w:hAnsi="Times New Roman"/>
          <w:sz w:val="24"/>
          <w:szCs w:val="24"/>
        </w:rPr>
        <w:t>proteção</w:t>
      </w:r>
      <w:r w:rsidR="00AC1DF3" w:rsidRPr="0061357D">
        <w:rPr>
          <w:rFonts w:ascii="Times New Roman" w:hAnsi="Times New Roman"/>
          <w:sz w:val="24"/>
          <w:szCs w:val="24"/>
        </w:rPr>
        <w:t xml:space="preserve"> </w:t>
      </w:r>
      <w:r w:rsidR="0061357D" w:rsidRPr="007112CB">
        <w:rPr>
          <w:rFonts w:ascii="Times New Roman" w:hAnsi="Times New Roman"/>
          <w:sz w:val="24"/>
          <w:szCs w:val="24"/>
        </w:rPr>
        <w:t>(Lefebure</w:t>
      </w:r>
      <w:r w:rsidR="0015007A" w:rsidRPr="007112CB">
        <w:rPr>
          <w:rFonts w:ascii="Times New Roman" w:hAnsi="Times New Roman"/>
          <w:sz w:val="24"/>
          <w:szCs w:val="24"/>
        </w:rPr>
        <w:t>, 2007</w:t>
      </w:r>
      <w:r w:rsidR="00AC1DF3" w:rsidRPr="007112CB">
        <w:rPr>
          <w:rFonts w:ascii="Times New Roman" w:hAnsi="Times New Roman"/>
          <w:sz w:val="24"/>
          <w:szCs w:val="24"/>
        </w:rPr>
        <w:t>)</w:t>
      </w:r>
      <w:r w:rsidR="007112CB" w:rsidRPr="007112CB">
        <w:rPr>
          <w:rFonts w:ascii="Times New Roman" w:hAnsi="Times New Roman"/>
          <w:sz w:val="24"/>
          <w:szCs w:val="24"/>
        </w:rPr>
        <w:t>.</w:t>
      </w:r>
    </w:p>
    <w:p w:rsidR="009337F8" w:rsidRDefault="009337F8" w:rsidP="002B20A9">
      <w:pPr>
        <w:spacing w:line="480" w:lineRule="auto"/>
        <w:rPr>
          <w:rFonts w:ascii="Times New Roman" w:hAnsi="Times New Roman"/>
          <w:sz w:val="24"/>
          <w:szCs w:val="24"/>
        </w:rPr>
      </w:pPr>
    </w:p>
    <w:p w:rsidR="009337F8" w:rsidRDefault="009337F8" w:rsidP="002B20A9">
      <w:pPr>
        <w:spacing w:line="480" w:lineRule="auto"/>
        <w:rPr>
          <w:rFonts w:ascii="Times New Roman" w:hAnsi="Times New Roman"/>
          <w:sz w:val="24"/>
          <w:szCs w:val="24"/>
        </w:rPr>
      </w:pPr>
    </w:p>
    <w:p w:rsidR="004C3AF3" w:rsidRDefault="003850EE" w:rsidP="002B20A9">
      <w:pPr>
        <w:spacing w:line="480" w:lineRule="auto"/>
        <w:rPr>
          <w:rFonts w:ascii="Times New Roman" w:hAnsi="Times New Roman"/>
          <w:sz w:val="24"/>
          <w:szCs w:val="24"/>
        </w:rPr>
      </w:pPr>
      <w:r w:rsidRPr="006B74C9">
        <w:rPr>
          <w:rFonts w:ascii="Times New Roman" w:hAnsi="Times New Roman"/>
          <w:sz w:val="24"/>
          <w:szCs w:val="24"/>
        </w:rPr>
        <w:t xml:space="preserve">A Certificação Ambiental de campos de golfe </w:t>
      </w:r>
      <w:r w:rsidR="008A2603">
        <w:rPr>
          <w:rFonts w:ascii="Times New Roman" w:hAnsi="Times New Roman"/>
          <w:sz w:val="24"/>
          <w:szCs w:val="24"/>
        </w:rPr>
        <w:t xml:space="preserve">conta com </w:t>
      </w:r>
      <w:r w:rsidRPr="006B74C9">
        <w:rPr>
          <w:rFonts w:ascii="Times New Roman" w:hAnsi="Times New Roman"/>
          <w:sz w:val="24"/>
          <w:szCs w:val="24"/>
        </w:rPr>
        <w:t xml:space="preserve">o </w:t>
      </w:r>
      <w:r w:rsidR="008A2603">
        <w:rPr>
          <w:rFonts w:ascii="Times New Roman" w:hAnsi="Times New Roman"/>
          <w:sz w:val="24"/>
          <w:szCs w:val="24"/>
        </w:rPr>
        <w:t xml:space="preserve">apoio </w:t>
      </w:r>
      <w:r w:rsidRPr="006B74C9">
        <w:rPr>
          <w:rFonts w:ascii="Times New Roman" w:hAnsi="Times New Roman"/>
          <w:sz w:val="24"/>
          <w:szCs w:val="24"/>
        </w:rPr>
        <w:t xml:space="preserve">da </w:t>
      </w:r>
      <w:r w:rsidRPr="00AC1DF3">
        <w:rPr>
          <w:rFonts w:ascii="Times New Roman" w:hAnsi="Times New Roman"/>
          <w:i/>
          <w:sz w:val="24"/>
          <w:szCs w:val="24"/>
        </w:rPr>
        <w:t>Golf Environment Organisation (GEO)</w:t>
      </w:r>
      <w:r w:rsidRPr="006B74C9">
        <w:rPr>
          <w:rFonts w:ascii="Times New Roman" w:hAnsi="Times New Roman"/>
          <w:sz w:val="24"/>
          <w:szCs w:val="24"/>
        </w:rPr>
        <w:t xml:space="preserve"> e pretende ser uma f</w:t>
      </w:r>
      <w:r w:rsidR="008A2603">
        <w:rPr>
          <w:rFonts w:ascii="Times New Roman" w:hAnsi="Times New Roman"/>
          <w:sz w:val="24"/>
          <w:szCs w:val="24"/>
        </w:rPr>
        <w:t>erramen</w:t>
      </w:r>
      <w:r w:rsidR="004C3AF3">
        <w:rPr>
          <w:rFonts w:ascii="Times New Roman" w:hAnsi="Times New Roman"/>
          <w:sz w:val="24"/>
          <w:szCs w:val="24"/>
        </w:rPr>
        <w:t>t</w:t>
      </w:r>
      <w:r w:rsidR="008A2603">
        <w:rPr>
          <w:rFonts w:ascii="Times New Roman" w:hAnsi="Times New Roman"/>
          <w:sz w:val="24"/>
          <w:szCs w:val="24"/>
        </w:rPr>
        <w:t>a</w:t>
      </w:r>
      <w:r w:rsidRPr="006B74C9">
        <w:rPr>
          <w:rFonts w:ascii="Times New Roman" w:hAnsi="Times New Roman"/>
          <w:sz w:val="24"/>
          <w:szCs w:val="24"/>
        </w:rPr>
        <w:t xml:space="preserve"> de gestão ambiental dos campos, ao</w:t>
      </w:r>
      <w:r w:rsidR="008A2603">
        <w:rPr>
          <w:rFonts w:ascii="Times New Roman" w:hAnsi="Times New Roman"/>
          <w:sz w:val="24"/>
          <w:szCs w:val="24"/>
        </w:rPr>
        <w:t>s níveis</w:t>
      </w:r>
      <w:r w:rsidRPr="006B74C9">
        <w:rPr>
          <w:rFonts w:ascii="Times New Roman" w:hAnsi="Times New Roman"/>
          <w:sz w:val="24"/>
          <w:szCs w:val="24"/>
        </w:rPr>
        <w:t xml:space="preserve"> da construção </w:t>
      </w:r>
      <w:r w:rsidR="008A2603">
        <w:rPr>
          <w:rFonts w:ascii="Times New Roman" w:hAnsi="Times New Roman"/>
          <w:sz w:val="24"/>
          <w:szCs w:val="24"/>
        </w:rPr>
        <w:t xml:space="preserve">e </w:t>
      </w:r>
      <w:r w:rsidR="00AC1DF3">
        <w:rPr>
          <w:rFonts w:ascii="Times New Roman" w:hAnsi="Times New Roman"/>
          <w:sz w:val="24"/>
          <w:szCs w:val="24"/>
        </w:rPr>
        <w:t>d</w:t>
      </w:r>
      <w:r w:rsidRPr="006B74C9">
        <w:rPr>
          <w:rFonts w:ascii="Times New Roman" w:hAnsi="Times New Roman"/>
          <w:sz w:val="24"/>
          <w:szCs w:val="24"/>
        </w:rPr>
        <w:t xml:space="preserve">a manutenção. Os </w:t>
      </w:r>
      <w:r w:rsidR="00AC1DF3">
        <w:rPr>
          <w:rFonts w:ascii="Times New Roman" w:hAnsi="Times New Roman"/>
          <w:sz w:val="24"/>
          <w:szCs w:val="24"/>
        </w:rPr>
        <w:t xml:space="preserve">seus </w:t>
      </w:r>
      <w:r w:rsidRPr="006B74C9">
        <w:rPr>
          <w:rFonts w:ascii="Times New Roman" w:hAnsi="Times New Roman"/>
          <w:sz w:val="24"/>
          <w:szCs w:val="24"/>
        </w:rPr>
        <w:t xml:space="preserve">principais </w:t>
      </w:r>
      <w:r w:rsidR="00261109" w:rsidRPr="006B74C9">
        <w:rPr>
          <w:rFonts w:ascii="Times New Roman" w:hAnsi="Times New Roman"/>
          <w:sz w:val="24"/>
          <w:szCs w:val="24"/>
        </w:rPr>
        <w:t>objetivos</w:t>
      </w:r>
      <w:r w:rsidRPr="006B74C9">
        <w:rPr>
          <w:rFonts w:ascii="Times New Roman" w:hAnsi="Times New Roman"/>
          <w:sz w:val="24"/>
          <w:szCs w:val="24"/>
        </w:rPr>
        <w:t xml:space="preserve"> são</w:t>
      </w:r>
      <w:r w:rsidR="00625EAE">
        <w:rPr>
          <w:rFonts w:ascii="Times New Roman" w:hAnsi="Times New Roman"/>
          <w:sz w:val="24"/>
          <w:szCs w:val="24"/>
        </w:rPr>
        <w:t>:</w:t>
      </w:r>
      <w:r w:rsidRPr="006B74C9">
        <w:rPr>
          <w:rFonts w:ascii="Times New Roman" w:hAnsi="Times New Roman"/>
          <w:sz w:val="24"/>
          <w:szCs w:val="24"/>
        </w:rPr>
        <w:t xml:space="preserve"> conseguir uma melhor integração do </w:t>
      </w:r>
      <w:r w:rsidR="00625EAE">
        <w:rPr>
          <w:rFonts w:ascii="Times New Roman" w:hAnsi="Times New Roman"/>
          <w:sz w:val="24"/>
          <w:szCs w:val="24"/>
        </w:rPr>
        <w:t>campo de golfe na paisagem;</w:t>
      </w:r>
      <w:r w:rsidRPr="006B74C9">
        <w:rPr>
          <w:rFonts w:ascii="Times New Roman" w:hAnsi="Times New Roman"/>
          <w:sz w:val="24"/>
          <w:szCs w:val="24"/>
        </w:rPr>
        <w:t xml:space="preserve"> </w:t>
      </w:r>
      <w:r w:rsidR="00625EAE">
        <w:rPr>
          <w:rFonts w:ascii="Times New Roman" w:hAnsi="Times New Roman"/>
          <w:sz w:val="24"/>
          <w:szCs w:val="24"/>
        </w:rPr>
        <w:t xml:space="preserve">implementar medidas de </w:t>
      </w:r>
      <w:r w:rsidRPr="006B74C9">
        <w:rPr>
          <w:rFonts w:ascii="Times New Roman" w:hAnsi="Times New Roman"/>
          <w:sz w:val="24"/>
          <w:szCs w:val="24"/>
        </w:rPr>
        <w:t xml:space="preserve">gestão </w:t>
      </w:r>
      <w:r w:rsidR="00AC1DF3">
        <w:rPr>
          <w:rFonts w:ascii="Times New Roman" w:hAnsi="Times New Roman"/>
          <w:sz w:val="24"/>
          <w:szCs w:val="24"/>
        </w:rPr>
        <w:t xml:space="preserve">sustentável da </w:t>
      </w:r>
      <w:r w:rsidR="00625EAE">
        <w:rPr>
          <w:rFonts w:ascii="Times New Roman" w:hAnsi="Times New Roman"/>
          <w:sz w:val="24"/>
          <w:szCs w:val="24"/>
        </w:rPr>
        <w:t>água;</w:t>
      </w:r>
      <w:r w:rsidR="00AC1DF3">
        <w:rPr>
          <w:rFonts w:ascii="Times New Roman" w:hAnsi="Times New Roman"/>
          <w:sz w:val="24"/>
          <w:szCs w:val="24"/>
        </w:rPr>
        <w:t xml:space="preserve"> </w:t>
      </w:r>
      <w:r w:rsidR="00625EAE">
        <w:rPr>
          <w:rFonts w:ascii="Times New Roman" w:hAnsi="Times New Roman"/>
          <w:sz w:val="24"/>
          <w:szCs w:val="24"/>
        </w:rPr>
        <w:t>controlar</w:t>
      </w:r>
      <w:r w:rsidR="008A2603">
        <w:rPr>
          <w:rFonts w:ascii="Times New Roman" w:hAnsi="Times New Roman"/>
          <w:sz w:val="24"/>
          <w:szCs w:val="24"/>
        </w:rPr>
        <w:t xml:space="preserve"> </w:t>
      </w:r>
      <w:r w:rsidRPr="006B74C9">
        <w:rPr>
          <w:rFonts w:ascii="Times New Roman" w:hAnsi="Times New Roman"/>
          <w:sz w:val="24"/>
          <w:szCs w:val="24"/>
        </w:rPr>
        <w:t>a erosão</w:t>
      </w:r>
      <w:r w:rsidR="00AC1DF3">
        <w:rPr>
          <w:rFonts w:ascii="Times New Roman" w:hAnsi="Times New Roman"/>
          <w:sz w:val="24"/>
          <w:szCs w:val="24"/>
        </w:rPr>
        <w:t xml:space="preserve"> dos solos</w:t>
      </w:r>
      <w:r w:rsidR="00625EAE">
        <w:rPr>
          <w:rFonts w:ascii="Times New Roman" w:hAnsi="Times New Roman"/>
          <w:sz w:val="24"/>
          <w:szCs w:val="24"/>
        </w:rPr>
        <w:t>;</w:t>
      </w:r>
      <w:r w:rsidRPr="006B74C9">
        <w:rPr>
          <w:rFonts w:ascii="Times New Roman" w:hAnsi="Times New Roman"/>
          <w:sz w:val="24"/>
          <w:szCs w:val="24"/>
        </w:rPr>
        <w:t xml:space="preserve"> </w:t>
      </w:r>
      <w:r w:rsidR="00AC1DF3">
        <w:rPr>
          <w:rFonts w:ascii="Times New Roman" w:hAnsi="Times New Roman"/>
          <w:sz w:val="24"/>
          <w:szCs w:val="24"/>
        </w:rPr>
        <w:t>diminui</w:t>
      </w:r>
      <w:r w:rsidR="00625EAE">
        <w:rPr>
          <w:rFonts w:ascii="Times New Roman" w:hAnsi="Times New Roman"/>
          <w:sz w:val="24"/>
          <w:szCs w:val="24"/>
        </w:rPr>
        <w:t>r</w:t>
      </w:r>
      <w:r w:rsidRPr="006B74C9">
        <w:rPr>
          <w:rFonts w:ascii="Times New Roman" w:hAnsi="Times New Roman"/>
          <w:sz w:val="24"/>
          <w:szCs w:val="24"/>
        </w:rPr>
        <w:t xml:space="preserve"> a introdução </w:t>
      </w:r>
      <w:r w:rsidR="00625EAE">
        <w:rPr>
          <w:rFonts w:ascii="Times New Roman" w:hAnsi="Times New Roman"/>
          <w:sz w:val="24"/>
          <w:szCs w:val="24"/>
        </w:rPr>
        <w:t>de espécies exóticas; e</w:t>
      </w:r>
      <w:r w:rsidRPr="006B74C9">
        <w:rPr>
          <w:rFonts w:ascii="Times New Roman" w:hAnsi="Times New Roman"/>
          <w:sz w:val="24"/>
          <w:szCs w:val="24"/>
        </w:rPr>
        <w:t xml:space="preserve"> </w:t>
      </w:r>
      <w:r w:rsidR="00AC1DF3">
        <w:rPr>
          <w:rFonts w:ascii="Times New Roman" w:hAnsi="Times New Roman"/>
          <w:sz w:val="24"/>
          <w:szCs w:val="24"/>
        </w:rPr>
        <w:t>racionaliza</w:t>
      </w:r>
      <w:r w:rsidR="00625EAE">
        <w:rPr>
          <w:rFonts w:ascii="Times New Roman" w:hAnsi="Times New Roman"/>
          <w:sz w:val="24"/>
          <w:szCs w:val="24"/>
        </w:rPr>
        <w:t>r</w:t>
      </w:r>
      <w:r w:rsidRPr="006B74C9">
        <w:rPr>
          <w:rFonts w:ascii="Times New Roman" w:hAnsi="Times New Roman"/>
          <w:sz w:val="24"/>
          <w:szCs w:val="24"/>
        </w:rPr>
        <w:t xml:space="preserve"> o uso </w:t>
      </w:r>
      <w:r w:rsidR="00625EAE">
        <w:rPr>
          <w:rFonts w:ascii="Times New Roman" w:hAnsi="Times New Roman"/>
          <w:sz w:val="24"/>
          <w:szCs w:val="24"/>
        </w:rPr>
        <w:t xml:space="preserve">de </w:t>
      </w:r>
      <w:r w:rsidRPr="006B74C9">
        <w:rPr>
          <w:rFonts w:ascii="Times New Roman" w:hAnsi="Times New Roman"/>
          <w:sz w:val="24"/>
          <w:szCs w:val="24"/>
        </w:rPr>
        <w:t xml:space="preserve">fito fármacos e </w:t>
      </w:r>
      <w:r w:rsidR="00AC1DF3">
        <w:rPr>
          <w:rFonts w:ascii="Times New Roman" w:hAnsi="Times New Roman"/>
          <w:sz w:val="24"/>
          <w:szCs w:val="24"/>
        </w:rPr>
        <w:t xml:space="preserve">de </w:t>
      </w:r>
      <w:r w:rsidRPr="006B74C9">
        <w:rPr>
          <w:rFonts w:ascii="Times New Roman" w:hAnsi="Times New Roman"/>
          <w:sz w:val="24"/>
          <w:szCs w:val="24"/>
        </w:rPr>
        <w:t>pesticidas</w:t>
      </w:r>
      <w:r w:rsidR="00625EAE">
        <w:rPr>
          <w:rFonts w:ascii="Times New Roman" w:hAnsi="Times New Roman"/>
          <w:sz w:val="24"/>
          <w:szCs w:val="24"/>
        </w:rPr>
        <w:t>.</w:t>
      </w:r>
      <w:r w:rsidR="008A2603">
        <w:rPr>
          <w:rFonts w:ascii="Times New Roman" w:hAnsi="Times New Roman"/>
          <w:sz w:val="24"/>
          <w:szCs w:val="24"/>
        </w:rPr>
        <w:t xml:space="preserve"> Assim </w:t>
      </w:r>
      <w:r w:rsidR="00625EAE">
        <w:rPr>
          <w:rFonts w:ascii="Times New Roman" w:hAnsi="Times New Roman"/>
          <w:sz w:val="24"/>
          <w:szCs w:val="24"/>
        </w:rPr>
        <w:t>consegue</w:t>
      </w:r>
      <w:r w:rsidR="008A2603">
        <w:rPr>
          <w:rFonts w:ascii="Times New Roman" w:hAnsi="Times New Roman"/>
          <w:sz w:val="24"/>
          <w:szCs w:val="24"/>
        </w:rPr>
        <w:t>-se</w:t>
      </w:r>
      <w:r w:rsidR="00625EAE">
        <w:rPr>
          <w:rFonts w:ascii="Times New Roman" w:hAnsi="Times New Roman"/>
          <w:sz w:val="24"/>
          <w:szCs w:val="24"/>
        </w:rPr>
        <w:t xml:space="preserve">, </w:t>
      </w:r>
      <w:r w:rsidRPr="006B74C9">
        <w:rPr>
          <w:rFonts w:ascii="Times New Roman" w:hAnsi="Times New Roman"/>
          <w:sz w:val="24"/>
          <w:szCs w:val="24"/>
        </w:rPr>
        <w:t xml:space="preserve">reduzir consumos e </w:t>
      </w:r>
      <w:r w:rsidR="00625EAE">
        <w:rPr>
          <w:rFonts w:ascii="Times New Roman" w:hAnsi="Times New Roman"/>
          <w:sz w:val="24"/>
          <w:szCs w:val="24"/>
        </w:rPr>
        <w:t xml:space="preserve">emissões, prevenir </w:t>
      </w:r>
      <w:r w:rsidR="00AC1DF3">
        <w:rPr>
          <w:rFonts w:ascii="Times New Roman" w:hAnsi="Times New Roman"/>
          <w:sz w:val="24"/>
          <w:szCs w:val="24"/>
        </w:rPr>
        <w:t>a poluiç</w:t>
      </w:r>
      <w:r w:rsidR="00625EAE">
        <w:rPr>
          <w:rFonts w:ascii="Times New Roman" w:hAnsi="Times New Roman"/>
          <w:sz w:val="24"/>
          <w:szCs w:val="24"/>
        </w:rPr>
        <w:t>ão e poupar recursos financeiros.</w:t>
      </w:r>
    </w:p>
    <w:p w:rsidR="001E7EB8" w:rsidRDefault="001E7EB8" w:rsidP="002B20A9">
      <w:pPr>
        <w:spacing w:line="480" w:lineRule="auto"/>
        <w:rPr>
          <w:rFonts w:ascii="Times New Roman" w:hAnsi="Times New Roman"/>
          <w:sz w:val="24"/>
          <w:szCs w:val="24"/>
        </w:rPr>
      </w:pPr>
    </w:p>
    <w:p w:rsidR="00F8631A" w:rsidRPr="00596BEB" w:rsidRDefault="00261696" w:rsidP="002B20A9">
      <w:pPr>
        <w:spacing w:line="480" w:lineRule="auto"/>
        <w:rPr>
          <w:rFonts w:ascii="Times New Roman" w:eastAsia="Times New Roman" w:hAnsi="Times New Roman"/>
          <w:color w:val="000000"/>
          <w:sz w:val="24"/>
          <w:szCs w:val="24"/>
          <w:lang w:eastAsia="pt-PT"/>
        </w:rPr>
      </w:pPr>
      <w:r>
        <w:rPr>
          <w:rFonts w:ascii="Times New Roman" w:hAnsi="Times New Roman"/>
          <w:sz w:val="24"/>
          <w:szCs w:val="24"/>
        </w:rPr>
        <w:t>Com a</w:t>
      </w:r>
      <w:r w:rsidR="004C3AF3">
        <w:rPr>
          <w:rFonts w:ascii="Times New Roman" w:hAnsi="Times New Roman"/>
          <w:sz w:val="24"/>
          <w:szCs w:val="24"/>
        </w:rPr>
        <w:t xml:space="preserve"> Certificação A</w:t>
      </w:r>
      <w:r>
        <w:rPr>
          <w:rFonts w:ascii="Times New Roman" w:hAnsi="Times New Roman"/>
          <w:sz w:val="24"/>
          <w:szCs w:val="24"/>
        </w:rPr>
        <w:t xml:space="preserve">mbiental consegue-se apostar no </w:t>
      </w:r>
      <w:r w:rsidR="004C3AF3">
        <w:rPr>
          <w:rFonts w:ascii="Times New Roman" w:hAnsi="Times New Roman"/>
          <w:sz w:val="24"/>
          <w:szCs w:val="24"/>
        </w:rPr>
        <w:t>desenvolvimento</w:t>
      </w:r>
      <w:r w:rsidR="004C3AF3" w:rsidRPr="006B74C9">
        <w:rPr>
          <w:rFonts w:ascii="Times New Roman" w:hAnsi="Times New Roman"/>
          <w:sz w:val="24"/>
          <w:szCs w:val="24"/>
        </w:rPr>
        <w:t xml:space="preserve"> sustentável</w:t>
      </w:r>
      <w:r>
        <w:rPr>
          <w:rFonts w:ascii="Times New Roman" w:hAnsi="Times New Roman"/>
          <w:sz w:val="24"/>
          <w:szCs w:val="24"/>
        </w:rPr>
        <w:t xml:space="preserve"> deste sector</w:t>
      </w:r>
      <w:r w:rsidR="004C3AF3" w:rsidRPr="006B74C9">
        <w:rPr>
          <w:rFonts w:ascii="Times New Roman" w:hAnsi="Times New Roman"/>
          <w:sz w:val="24"/>
          <w:szCs w:val="24"/>
        </w:rPr>
        <w:t xml:space="preserve">, ajudando a </w:t>
      </w:r>
      <w:r w:rsidR="004C3AF3">
        <w:rPr>
          <w:rFonts w:ascii="Times New Roman" w:hAnsi="Times New Roman"/>
          <w:sz w:val="24"/>
          <w:szCs w:val="24"/>
        </w:rPr>
        <w:t xml:space="preserve">minimizar </w:t>
      </w:r>
      <w:r w:rsidR="004C3AF3" w:rsidRPr="006B74C9">
        <w:rPr>
          <w:rFonts w:ascii="Times New Roman" w:hAnsi="Times New Roman"/>
          <w:sz w:val="24"/>
          <w:szCs w:val="24"/>
        </w:rPr>
        <w:t xml:space="preserve">os impactes ambientais </w:t>
      </w:r>
      <w:r w:rsidR="004C3AF3">
        <w:rPr>
          <w:rFonts w:ascii="Times New Roman" w:hAnsi="Times New Roman"/>
          <w:sz w:val="24"/>
          <w:szCs w:val="24"/>
        </w:rPr>
        <w:t xml:space="preserve">negativos </w:t>
      </w:r>
      <w:r>
        <w:rPr>
          <w:rFonts w:ascii="Times New Roman" w:hAnsi="Times New Roman"/>
          <w:sz w:val="24"/>
          <w:szCs w:val="24"/>
        </w:rPr>
        <w:t>associado</w:t>
      </w:r>
      <w:r w:rsidR="00715A8C">
        <w:rPr>
          <w:rFonts w:ascii="Times New Roman" w:hAnsi="Times New Roman"/>
          <w:sz w:val="24"/>
          <w:szCs w:val="24"/>
        </w:rPr>
        <w:t>s</w:t>
      </w:r>
      <w:r>
        <w:rPr>
          <w:rFonts w:ascii="Times New Roman" w:hAnsi="Times New Roman"/>
          <w:sz w:val="24"/>
          <w:szCs w:val="24"/>
        </w:rPr>
        <w:t xml:space="preserve"> sem nos afastarmos das vertentes económica e social</w:t>
      </w:r>
      <w:r w:rsidR="004C3AF3" w:rsidRPr="006B74C9">
        <w:rPr>
          <w:rFonts w:ascii="Times New Roman" w:hAnsi="Times New Roman"/>
          <w:sz w:val="24"/>
          <w:szCs w:val="24"/>
        </w:rPr>
        <w:t xml:space="preserve">. </w:t>
      </w:r>
      <w:r w:rsidR="00F8631A" w:rsidRPr="006B74C9">
        <w:rPr>
          <w:rFonts w:ascii="Times New Roman" w:hAnsi="Times New Roman"/>
          <w:sz w:val="24"/>
          <w:szCs w:val="24"/>
        </w:rPr>
        <w:t>A Certificação ambiental permite assegurar a conformidade com a política de gestão ambiental e com os requisitos legais e comprovar o desempenho ambiental.</w:t>
      </w:r>
      <w:r w:rsidR="00F8631A">
        <w:rPr>
          <w:rFonts w:ascii="Times New Roman" w:hAnsi="Times New Roman"/>
          <w:sz w:val="24"/>
          <w:szCs w:val="24"/>
        </w:rPr>
        <w:t xml:space="preserve"> </w:t>
      </w:r>
      <w:r w:rsidR="00F8631A" w:rsidRPr="006B74C9">
        <w:rPr>
          <w:rFonts w:ascii="Times New Roman" w:hAnsi="Times New Roman"/>
          <w:sz w:val="24"/>
          <w:szCs w:val="24"/>
        </w:rPr>
        <w:t xml:space="preserve">Por outro lado a Certificação </w:t>
      </w:r>
      <w:r w:rsidR="00F8631A">
        <w:rPr>
          <w:rFonts w:ascii="Times New Roman" w:hAnsi="Times New Roman"/>
          <w:sz w:val="24"/>
          <w:szCs w:val="24"/>
        </w:rPr>
        <w:t xml:space="preserve">Ambiental </w:t>
      </w:r>
      <w:r w:rsidR="00F8631A" w:rsidRPr="006B74C9">
        <w:rPr>
          <w:rFonts w:ascii="Times New Roman" w:hAnsi="Times New Roman"/>
          <w:sz w:val="24"/>
          <w:szCs w:val="24"/>
        </w:rPr>
        <w:t>é cada vez mais um parâmetro de dife</w:t>
      </w:r>
      <w:r w:rsidR="00F8631A">
        <w:rPr>
          <w:rFonts w:ascii="Times New Roman" w:hAnsi="Times New Roman"/>
          <w:sz w:val="24"/>
          <w:szCs w:val="24"/>
        </w:rPr>
        <w:t>renciação, associado à qualidade ambiental mas que também trás benefícios concorrenciais às empresas.</w:t>
      </w:r>
      <w:r w:rsidR="00715A8C">
        <w:rPr>
          <w:rFonts w:ascii="Times New Roman" w:hAnsi="Times New Roman"/>
          <w:sz w:val="24"/>
          <w:szCs w:val="24"/>
        </w:rPr>
        <w:t xml:space="preserve"> </w:t>
      </w:r>
      <w:r w:rsidR="00715A8C" w:rsidRPr="00715A8C">
        <w:rPr>
          <w:rFonts w:ascii="Times New Roman" w:hAnsi="Times New Roman"/>
          <w:sz w:val="24"/>
          <w:szCs w:val="24"/>
        </w:rPr>
        <w:t xml:space="preserve">As </w:t>
      </w:r>
      <w:r w:rsidR="00715A8C">
        <w:rPr>
          <w:rFonts w:ascii="Times New Roman" w:eastAsia="Times New Roman" w:hAnsi="Times New Roman"/>
          <w:color w:val="000000"/>
          <w:sz w:val="24"/>
          <w:szCs w:val="24"/>
          <w:lang w:eastAsia="pt-PT"/>
        </w:rPr>
        <w:t>principais motivações para a c</w:t>
      </w:r>
      <w:r w:rsidR="00715A8C" w:rsidRPr="00715A8C">
        <w:rPr>
          <w:rFonts w:ascii="Times New Roman" w:eastAsia="Times New Roman" w:hAnsi="Times New Roman"/>
          <w:color w:val="000000"/>
          <w:sz w:val="24"/>
          <w:szCs w:val="24"/>
          <w:lang w:eastAsia="pt-PT"/>
        </w:rPr>
        <w:t xml:space="preserve">ertificação </w:t>
      </w:r>
      <w:r w:rsidR="00715A8C">
        <w:rPr>
          <w:rFonts w:ascii="Times New Roman" w:eastAsia="Times New Roman" w:hAnsi="Times New Roman"/>
          <w:color w:val="000000"/>
          <w:sz w:val="24"/>
          <w:szCs w:val="24"/>
          <w:lang w:eastAsia="pt-PT"/>
        </w:rPr>
        <w:t xml:space="preserve">devem passar por </w:t>
      </w:r>
      <w:r w:rsidR="00715A8C" w:rsidRPr="00715A8C">
        <w:rPr>
          <w:rFonts w:ascii="Times New Roman" w:eastAsia="Times New Roman" w:hAnsi="Times New Roman"/>
          <w:color w:val="000000"/>
          <w:sz w:val="24"/>
          <w:szCs w:val="24"/>
          <w:lang w:eastAsia="pt-PT"/>
        </w:rPr>
        <w:t xml:space="preserve">motivações internas, de melhorias </w:t>
      </w:r>
      <w:r w:rsidR="00596BEB">
        <w:rPr>
          <w:rFonts w:ascii="Times New Roman" w:eastAsia="Times New Roman" w:hAnsi="Times New Roman"/>
          <w:color w:val="000000"/>
          <w:sz w:val="24"/>
          <w:szCs w:val="24"/>
          <w:lang w:eastAsia="pt-PT"/>
        </w:rPr>
        <w:t>organizacionais e de eficácia dos</w:t>
      </w:r>
      <w:r w:rsidR="00715A8C" w:rsidRPr="00715A8C">
        <w:rPr>
          <w:rFonts w:ascii="Times New Roman" w:eastAsia="Times New Roman" w:hAnsi="Times New Roman"/>
          <w:color w:val="000000"/>
          <w:sz w:val="24"/>
          <w:szCs w:val="24"/>
          <w:lang w:eastAsia="pt-PT"/>
        </w:rPr>
        <w:t xml:space="preserve"> processos, </w:t>
      </w:r>
      <w:r w:rsidR="00A41F38">
        <w:rPr>
          <w:rFonts w:ascii="Times New Roman" w:eastAsia="Times New Roman" w:hAnsi="Times New Roman"/>
          <w:color w:val="000000"/>
          <w:sz w:val="24"/>
          <w:szCs w:val="24"/>
          <w:lang w:eastAsia="pt-PT"/>
        </w:rPr>
        <w:t xml:space="preserve">visando </w:t>
      </w:r>
      <w:r w:rsidR="00715A8C">
        <w:rPr>
          <w:rFonts w:ascii="Times New Roman" w:eastAsia="Times New Roman" w:hAnsi="Times New Roman"/>
          <w:color w:val="000000"/>
          <w:sz w:val="24"/>
          <w:szCs w:val="24"/>
          <w:lang w:eastAsia="pt-PT"/>
        </w:rPr>
        <w:t xml:space="preserve">a </w:t>
      </w:r>
      <w:r w:rsidR="00715A8C" w:rsidRPr="00715A8C">
        <w:rPr>
          <w:rFonts w:ascii="Times New Roman" w:eastAsia="Times New Roman" w:hAnsi="Times New Roman"/>
          <w:color w:val="000000"/>
          <w:sz w:val="24"/>
          <w:szCs w:val="24"/>
          <w:lang w:eastAsia="pt-PT"/>
        </w:rPr>
        <w:t>me</w:t>
      </w:r>
      <w:r w:rsidR="00715A8C">
        <w:rPr>
          <w:rFonts w:ascii="Times New Roman" w:eastAsia="Times New Roman" w:hAnsi="Times New Roman"/>
          <w:color w:val="000000"/>
          <w:sz w:val="24"/>
          <w:szCs w:val="24"/>
          <w:lang w:eastAsia="pt-PT"/>
        </w:rPr>
        <w:t>lhoria da imagem da organização e</w:t>
      </w:r>
      <w:r w:rsidR="00715A8C" w:rsidRPr="00715A8C">
        <w:rPr>
          <w:rFonts w:ascii="Times New Roman" w:eastAsia="Times New Roman" w:hAnsi="Times New Roman"/>
          <w:color w:val="000000"/>
          <w:sz w:val="24"/>
          <w:szCs w:val="24"/>
          <w:lang w:eastAsia="pt-PT"/>
        </w:rPr>
        <w:t xml:space="preserve"> </w:t>
      </w:r>
      <w:r w:rsidR="00A41F38">
        <w:rPr>
          <w:rFonts w:ascii="Times New Roman" w:eastAsia="Times New Roman" w:hAnsi="Times New Roman"/>
          <w:color w:val="000000"/>
          <w:sz w:val="24"/>
          <w:szCs w:val="24"/>
          <w:lang w:eastAsia="pt-PT"/>
        </w:rPr>
        <w:t xml:space="preserve">a </w:t>
      </w:r>
      <w:r w:rsidR="00715A8C" w:rsidRPr="00715A8C">
        <w:rPr>
          <w:rFonts w:ascii="Times New Roman" w:eastAsia="Times New Roman" w:hAnsi="Times New Roman"/>
          <w:color w:val="000000"/>
          <w:sz w:val="24"/>
          <w:szCs w:val="24"/>
          <w:lang w:eastAsia="pt-PT"/>
        </w:rPr>
        <w:t>diferenciação num mercado altamente competitivo.</w:t>
      </w:r>
    </w:p>
    <w:p w:rsidR="00715A8C" w:rsidRDefault="00715A8C" w:rsidP="00F8631A">
      <w:pPr>
        <w:spacing w:line="360" w:lineRule="auto"/>
        <w:rPr>
          <w:rFonts w:ascii="Times New Roman" w:hAnsi="Times New Roman"/>
          <w:sz w:val="24"/>
          <w:szCs w:val="24"/>
        </w:rPr>
      </w:pPr>
    </w:p>
    <w:p w:rsidR="00715A8C" w:rsidRPr="00715A8C" w:rsidRDefault="0093627C" w:rsidP="00DB4B9E">
      <w:pPr>
        <w:spacing w:before="100" w:beforeAutospacing="1" w:after="100" w:afterAutospacing="1" w:line="480" w:lineRule="auto"/>
        <w:ind w:left="851"/>
        <w:rPr>
          <w:rFonts w:ascii="Times New Roman" w:hAnsi="Times New Roman"/>
          <w:b/>
          <w:sz w:val="24"/>
          <w:szCs w:val="24"/>
        </w:rPr>
      </w:pPr>
      <w:r>
        <w:rPr>
          <w:rFonts w:ascii="Times New Roman" w:hAnsi="Times New Roman"/>
          <w:b/>
          <w:sz w:val="24"/>
          <w:szCs w:val="24"/>
        </w:rPr>
        <w:t>I</w:t>
      </w:r>
      <w:r w:rsidR="00E94672">
        <w:rPr>
          <w:rFonts w:ascii="Times New Roman" w:hAnsi="Times New Roman"/>
          <w:b/>
          <w:sz w:val="24"/>
          <w:szCs w:val="24"/>
        </w:rPr>
        <w:t>.4</w:t>
      </w:r>
      <w:r w:rsidR="004A2629">
        <w:rPr>
          <w:rFonts w:ascii="Times New Roman" w:hAnsi="Times New Roman"/>
          <w:b/>
          <w:sz w:val="24"/>
          <w:szCs w:val="24"/>
        </w:rPr>
        <w:t>.1</w:t>
      </w:r>
      <w:r w:rsidR="00DB4B9E">
        <w:rPr>
          <w:rFonts w:ascii="Times New Roman" w:hAnsi="Times New Roman"/>
          <w:b/>
          <w:sz w:val="24"/>
          <w:szCs w:val="24"/>
        </w:rPr>
        <w:t xml:space="preserve">. </w:t>
      </w:r>
      <w:r w:rsidR="00715A8C">
        <w:rPr>
          <w:rFonts w:ascii="Times New Roman" w:hAnsi="Times New Roman"/>
          <w:b/>
          <w:sz w:val="24"/>
          <w:szCs w:val="24"/>
        </w:rPr>
        <w:t xml:space="preserve">NP EN ISO </w:t>
      </w:r>
      <w:r w:rsidR="00715A8C" w:rsidRPr="006B74C9">
        <w:rPr>
          <w:rFonts w:ascii="Times New Roman" w:hAnsi="Times New Roman"/>
          <w:b/>
          <w:sz w:val="24"/>
          <w:szCs w:val="24"/>
        </w:rPr>
        <w:t>14001</w:t>
      </w:r>
    </w:p>
    <w:p w:rsidR="00CB2216" w:rsidRDefault="004C3AF3" w:rsidP="002B20A9">
      <w:pPr>
        <w:spacing w:line="480" w:lineRule="auto"/>
        <w:rPr>
          <w:rFonts w:ascii="Times New Roman" w:hAnsi="Times New Roman"/>
          <w:sz w:val="24"/>
          <w:szCs w:val="24"/>
        </w:rPr>
      </w:pPr>
      <w:r w:rsidRPr="006B74C9">
        <w:rPr>
          <w:rFonts w:ascii="Times New Roman" w:hAnsi="Times New Roman"/>
          <w:sz w:val="24"/>
          <w:szCs w:val="24"/>
        </w:rPr>
        <w:t xml:space="preserve">A certificação ambiental é atribuída aos campos que comprovadamente respeitam </w:t>
      </w:r>
      <w:r>
        <w:rPr>
          <w:rFonts w:ascii="Times New Roman" w:hAnsi="Times New Roman"/>
          <w:sz w:val="24"/>
          <w:szCs w:val="24"/>
        </w:rPr>
        <w:t xml:space="preserve">e </w:t>
      </w:r>
      <w:r w:rsidRPr="006B74C9">
        <w:rPr>
          <w:rFonts w:ascii="Times New Roman" w:hAnsi="Times New Roman"/>
          <w:sz w:val="24"/>
          <w:szCs w:val="24"/>
        </w:rPr>
        <w:t xml:space="preserve">aplicam </w:t>
      </w:r>
      <w:r w:rsidRPr="007112CB">
        <w:rPr>
          <w:rFonts w:ascii="Times New Roman" w:hAnsi="Times New Roman"/>
          <w:sz w:val="24"/>
          <w:szCs w:val="24"/>
        </w:rPr>
        <w:t>a NP EN ISO 14001 (2004), que</w:t>
      </w:r>
      <w:r>
        <w:rPr>
          <w:rFonts w:ascii="Times New Roman" w:hAnsi="Times New Roman"/>
          <w:sz w:val="24"/>
          <w:szCs w:val="24"/>
        </w:rPr>
        <w:t xml:space="preserve"> define os</w:t>
      </w:r>
      <w:r w:rsidRPr="006B74C9">
        <w:rPr>
          <w:rFonts w:ascii="Times New Roman" w:hAnsi="Times New Roman"/>
          <w:sz w:val="24"/>
          <w:szCs w:val="24"/>
        </w:rPr>
        <w:t xml:space="preserve"> requisitos </w:t>
      </w:r>
      <w:r>
        <w:rPr>
          <w:rFonts w:ascii="Times New Roman" w:hAnsi="Times New Roman"/>
          <w:sz w:val="24"/>
          <w:szCs w:val="24"/>
        </w:rPr>
        <w:t>necessários para se implementar um</w:t>
      </w:r>
      <w:r w:rsidRPr="006B74C9">
        <w:rPr>
          <w:rFonts w:ascii="Times New Roman" w:hAnsi="Times New Roman"/>
          <w:sz w:val="24"/>
          <w:szCs w:val="24"/>
        </w:rPr>
        <w:t xml:space="preserve"> Sistema de Gestão Ambient</w:t>
      </w:r>
      <w:r>
        <w:rPr>
          <w:rFonts w:ascii="Times New Roman" w:hAnsi="Times New Roman"/>
          <w:sz w:val="24"/>
          <w:szCs w:val="24"/>
        </w:rPr>
        <w:t xml:space="preserve">al. </w:t>
      </w:r>
      <w:r w:rsidR="00F654F6">
        <w:rPr>
          <w:rFonts w:ascii="Times New Roman" w:hAnsi="Times New Roman"/>
          <w:sz w:val="24"/>
          <w:szCs w:val="24"/>
        </w:rPr>
        <w:t xml:space="preserve">Foi </w:t>
      </w:r>
      <w:r w:rsidR="00F654F6" w:rsidRPr="006B74C9">
        <w:rPr>
          <w:rFonts w:ascii="Times New Roman" w:hAnsi="Times New Roman"/>
          <w:sz w:val="24"/>
          <w:szCs w:val="24"/>
        </w:rPr>
        <w:t>uma organização Portuguesa</w:t>
      </w:r>
      <w:r w:rsidR="00F654F6">
        <w:rPr>
          <w:rFonts w:ascii="Times New Roman" w:hAnsi="Times New Roman"/>
          <w:sz w:val="24"/>
          <w:szCs w:val="24"/>
        </w:rPr>
        <w:t>,</w:t>
      </w:r>
      <w:r w:rsidR="00F654F6" w:rsidRPr="006B74C9">
        <w:rPr>
          <w:rFonts w:ascii="Times New Roman" w:hAnsi="Times New Roman"/>
          <w:sz w:val="24"/>
          <w:szCs w:val="24"/>
        </w:rPr>
        <w:t xml:space="preserve"> </w:t>
      </w:r>
      <w:r w:rsidR="00F654F6">
        <w:rPr>
          <w:rFonts w:ascii="Times New Roman" w:hAnsi="Times New Roman"/>
          <w:sz w:val="24"/>
          <w:szCs w:val="24"/>
        </w:rPr>
        <w:t xml:space="preserve">a </w:t>
      </w:r>
    </w:p>
    <w:p w:rsidR="00CB2216" w:rsidRDefault="00CB2216" w:rsidP="002B20A9">
      <w:pPr>
        <w:spacing w:line="480" w:lineRule="auto"/>
        <w:rPr>
          <w:rFonts w:ascii="Times New Roman" w:hAnsi="Times New Roman"/>
          <w:sz w:val="24"/>
          <w:szCs w:val="24"/>
        </w:rPr>
      </w:pPr>
    </w:p>
    <w:p w:rsidR="00261696" w:rsidRDefault="00F654F6" w:rsidP="002B20A9">
      <w:pPr>
        <w:spacing w:line="480" w:lineRule="auto"/>
        <w:rPr>
          <w:rFonts w:ascii="Times New Roman" w:hAnsi="Times New Roman"/>
          <w:sz w:val="24"/>
          <w:szCs w:val="24"/>
        </w:rPr>
      </w:pPr>
      <w:r>
        <w:rPr>
          <w:rFonts w:ascii="Times New Roman" w:hAnsi="Times New Roman"/>
          <w:sz w:val="24"/>
          <w:szCs w:val="24"/>
        </w:rPr>
        <w:t>Lusort (</w:t>
      </w:r>
      <w:r w:rsidR="00261109">
        <w:rPr>
          <w:rFonts w:ascii="Times New Roman" w:hAnsi="Times New Roman"/>
          <w:sz w:val="24"/>
          <w:szCs w:val="24"/>
        </w:rPr>
        <w:t>atual</w:t>
      </w:r>
      <w:r>
        <w:rPr>
          <w:rFonts w:ascii="Times New Roman" w:hAnsi="Times New Roman"/>
          <w:sz w:val="24"/>
          <w:szCs w:val="24"/>
        </w:rPr>
        <w:t xml:space="preserve"> Oceânico Golf)</w:t>
      </w:r>
      <w:r w:rsidRPr="006B74C9">
        <w:rPr>
          <w:rFonts w:ascii="Times New Roman" w:hAnsi="Times New Roman"/>
          <w:sz w:val="24"/>
          <w:szCs w:val="24"/>
        </w:rPr>
        <w:t xml:space="preserve"> </w:t>
      </w:r>
      <w:r>
        <w:rPr>
          <w:rFonts w:ascii="Times New Roman" w:hAnsi="Times New Roman"/>
          <w:sz w:val="24"/>
          <w:szCs w:val="24"/>
        </w:rPr>
        <w:t xml:space="preserve">o </w:t>
      </w:r>
      <w:r w:rsidRPr="006B74C9">
        <w:rPr>
          <w:rFonts w:ascii="Times New Roman" w:hAnsi="Times New Roman"/>
          <w:sz w:val="24"/>
          <w:szCs w:val="24"/>
        </w:rPr>
        <w:t>primeiro operador de golfe</w:t>
      </w:r>
      <w:r>
        <w:rPr>
          <w:rFonts w:ascii="Times New Roman" w:hAnsi="Times New Roman"/>
          <w:sz w:val="24"/>
          <w:szCs w:val="24"/>
        </w:rPr>
        <w:t xml:space="preserve"> a nível internacional, a ser </w:t>
      </w:r>
      <w:r w:rsidRPr="006B74C9">
        <w:rPr>
          <w:rFonts w:ascii="Times New Roman" w:hAnsi="Times New Roman"/>
          <w:sz w:val="24"/>
          <w:szCs w:val="24"/>
        </w:rPr>
        <w:t xml:space="preserve">certificado </w:t>
      </w:r>
      <w:r>
        <w:rPr>
          <w:rFonts w:ascii="Times New Roman" w:hAnsi="Times New Roman"/>
          <w:sz w:val="24"/>
          <w:szCs w:val="24"/>
        </w:rPr>
        <w:t xml:space="preserve">pela </w:t>
      </w:r>
      <w:r w:rsidRPr="006B74C9">
        <w:rPr>
          <w:rFonts w:ascii="Times New Roman" w:hAnsi="Times New Roman"/>
          <w:sz w:val="24"/>
          <w:szCs w:val="24"/>
        </w:rPr>
        <w:t>NP EN ISO 14001</w:t>
      </w:r>
      <w:r>
        <w:rPr>
          <w:rFonts w:ascii="Times New Roman" w:hAnsi="Times New Roman"/>
          <w:sz w:val="24"/>
          <w:szCs w:val="24"/>
        </w:rPr>
        <w:t>, em Julho de 1998.</w:t>
      </w:r>
    </w:p>
    <w:p w:rsidR="00715A8C" w:rsidRDefault="00715A8C" w:rsidP="002B20A9">
      <w:pPr>
        <w:spacing w:line="480" w:lineRule="auto"/>
        <w:rPr>
          <w:rFonts w:ascii="Times New Roman" w:hAnsi="Times New Roman"/>
          <w:sz w:val="24"/>
          <w:szCs w:val="24"/>
        </w:rPr>
      </w:pPr>
      <w:r>
        <w:rPr>
          <w:rFonts w:ascii="Times New Roman" w:hAnsi="Times New Roman"/>
          <w:sz w:val="24"/>
          <w:szCs w:val="24"/>
        </w:rPr>
        <w:t xml:space="preserve">Esta norma </w:t>
      </w:r>
      <w:r w:rsidRPr="006B74C9">
        <w:rPr>
          <w:rFonts w:ascii="Times New Roman" w:hAnsi="Times New Roman"/>
          <w:sz w:val="24"/>
          <w:szCs w:val="24"/>
        </w:rPr>
        <w:t xml:space="preserve">desenvolvida pela </w:t>
      </w:r>
      <w:r w:rsidRPr="00511836">
        <w:rPr>
          <w:rFonts w:ascii="Times New Roman" w:hAnsi="Times New Roman"/>
          <w:i/>
          <w:sz w:val="24"/>
          <w:szCs w:val="24"/>
        </w:rPr>
        <w:t>International Organisation for Standardisation</w:t>
      </w:r>
      <w:r w:rsidR="00511836">
        <w:rPr>
          <w:rFonts w:ascii="Times New Roman" w:hAnsi="Times New Roman"/>
          <w:sz w:val="24"/>
          <w:szCs w:val="24"/>
        </w:rPr>
        <w:t xml:space="preserve"> (ISO), </w:t>
      </w:r>
      <w:r w:rsidRPr="006B74C9">
        <w:rPr>
          <w:rFonts w:ascii="Times New Roman" w:hAnsi="Times New Roman"/>
          <w:sz w:val="24"/>
          <w:szCs w:val="24"/>
        </w:rPr>
        <w:t xml:space="preserve">estabelece as </w:t>
      </w:r>
      <w:r w:rsidR="00261109" w:rsidRPr="006B74C9">
        <w:rPr>
          <w:rFonts w:ascii="Times New Roman" w:hAnsi="Times New Roman"/>
          <w:sz w:val="24"/>
          <w:szCs w:val="24"/>
        </w:rPr>
        <w:t>diretrizes</w:t>
      </w:r>
      <w:r w:rsidRPr="006B74C9">
        <w:rPr>
          <w:rFonts w:ascii="Times New Roman" w:hAnsi="Times New Roman"/>
          <w:sz w:val="24"/>
          <w:szCs w:val="24"/>
        </w:rPr>
        <w:t xml:space="preserve"> sobre a gestão ambiental dentro de </w:t>
      </w:r>
      <w:r>
        <w:rPr>
          <w:rFonts w:ascii="Times New Roman" w:hAnsi="Times New Roman"/>
          <w:sz w:val="24"/>
          <w:szCs w:val="24"/>
        </w:rPr>
        <w:t xml:space="preserve">uma organização </w:t>
      </w:r>
      <w:r w:rsidRPr="006B74C9">
        <w:rPr>
          <w:rFonts w:ascii="Times New Roman" w:hAnsi="Times New Roman"/>
          <w:sz w:val="24"/>
          <w:szCs w:val="24"/>
        </w:rPr>
        <w:t>de qualquer</w:t>
      </w:r>
      <w:r>
        <w:rPr>
          <w:rFonts w:ascii="Times New Roman" w:hAnsi="Times New Roman"/>
          <w:sz w:val="24"/>
          <w:szCs w:val="24"/>
        </w:rPr>
        <w:t xml:space="preserve"> sector de </w:t>
      </w:r>
      <w:r w:rsidR="00261109">
        <w:rPr>
          <w:rFonts w:ascii="Times New Roman" w:hAnsi="Times New Roman"/>
          <w:sz w:val="24"/>
          <w:szCs w:val="24"/>
        </w:rPr>
        <w:t>atividade</w:t>
      </w:r>
      <w:r>
        <w:rPr>
          <w:rFonts w:ascii="Times New Roman" w:hAnsi="Times New Roman"/>
          <w:sz w:val="24"/>
          <w:szCs w:val="24"/>
        </w:rPr>
        <w:t>. D</w:t>
      </w:r>
      <w:r w:rsidRPr="006B74C9">
        <w:rPr>
          <w:rFonts w:ascii="Times New Roman" w:hAnsi="Times New Roman"/>
          <w:sz w:val="24"/>
          <w:szCs w:val="24"/>
        </w:rPr>
        <w:t xml:space="preserve">efine orientações para se poder implementar um </w:t>
      </w:r>
      <w:r>
        <w:rPr>
          <w:rFonts w:ascii="Times New Roman" w:hAnsi="Times New Roman"/>
          <w:sz w:val="24"/>
          <w:szCs w:val="24"/>
        </w:rPr>
        <w:t xml:space="preserve">SGA </w:t>
      </w:r>
      <w:r w:rsidRPr="006B74C9">
        <w:rPr>
          <w:rFonts w:ascii="Times New Roman" w:hAnsi="Times New Roman"/>
          <w:sz w:val="24"/>
          <w:szCs w:val="24"/>
        </w:rPr>
        <w:t xml:space="preserve">para ajudar as empresas </w:t>
      </w:r>
      <w:r>
        <w:rPr>
          <w:rFonts w:ascii="Times New Roman" w:hAnsi="Times New Roman"/>
          <w:sz w:val="24"/>
          <w:szCs w:val="24"/>
        </w:rPr>
        <w:t>a proteger o ambiente, prevenir</w:t>
      </w:r>
      <w:r w:rsidRPr="006B74C9">
        <w:rPr>
          <w:rFonts w:ascii="Times New Roman" w:hAnsi="Times New Roman"/>
          <w:sz w:val="24"/>
          <w:szCs w:val="24"/>
        </w:rPr>
        <w:t xml:space="preserve"> a poluiç</w:t>
      </w:r>
      <w:r>
        <w:rPr>
          <w:rFonts w:ascii="Times New Roman" w:hAnsi="Times New Roman"/>
          <w:sz w:val="24"/>
          <w:szCs w:val="24"/>
        </w:rPr>
        <w:t>ão e, de um modo geral, melhorarem</w:t>
      </w:r>
      <w:r w:rsidRPr="006B74C9">
        <w:rPr>
          <w:rFonts w:ascii="Times New Roman" w:hAnsi="Times New Roman"/>
          <w:sz w:val="24"/>
          <w:szCs w:val="24"/>
        </w:rPr>
        <w:t xml:space="preserve"> o seu desempenho ambiental. Desde a sua publicação em 1996</w:t>
      </w:r>
      <w:r>
        <w:rPr>
          <w:rFonts w:ascii="Times New Roman" w:hAnsi="Times New Roman"/>
          <w:sz w:val="24"/>
          <w:szCs w:val="24"/>
        </w:rPr>
        <w:t>,</w:t>
      </w:r>
      <w:r w:rsidRPr="006B74C9">
        <w:rPr>
          <w:rFonts w:ascii="Times New Roman" w:hAnsi="Times New Roman"/>
          <w:sz w:val="24"/>
          <w:szCs w:val="24"/>
        </w:rPr>
        <w:t xml:space="preserve"> tornou-se</w:t>
      </w:r>
      <w:r w:rsidR="00CB2216">
        <w:rPr>
          <w:rFonts w:ascii="Times New Roman" w:hAnsi="Times New Roman"/>
          <w:sz w:val="24"/>
          <w:szCs w:val="24"/>
        </w:rPr>
        <w:t xml:space="preserve"> </w:t>
      </w:r>
      <w:r w:rsidRPr="006B74C9">
        <w:rPr>
          <w:rFonts w:ascii="Times New Roman" w:hAnsi="Times New Roman"/>
          <w:sz w:val="24"/>
          <w:szCs w:val="24"/>
        </w:rPr>
        <w:t>na norma internacional</w:t>
      </w:r>
      <w:r w:rsidR="00511836">
        <w:rPr>
          <w:rFonts w:ascii="Times New Roman" w:hAnsi="Times New Roman"/>
          <w:sz w:val="24"/>
          <w:szCs w:val="24"/>
        </w:rPr>
        <w:t>mente</w:t>
      </w:r>
      <w:r w:rsidRPr="006B74C9">
        <w:rPr>
          <w:rFonts w:ascii="Times New Roman" w:hAnsi="Times New Roman"/>
          <w:sz w:val="24"/>
          <w:szCs w:val="24"/>
        </w:rPr>
        <w:t xml:space="preserve"> mais </w:t>
      </w:r>
      <w:r>
        <w:rPr>
          <w:rFonts w:ascii="Times New Roman" w:hAnsi="Times New Roman"/>
          <w:sz w:val="24"/>
          <w:szCs w:val="24"/>
        </w:rPr>
        <w:t xml:space="preserve">relevante </w:t>
      </w:r>
      <w:r w:rsidR="000A2B3D">
        <w:rPr>
          <w:rFonts w:ascii="Times New Roman" w:hAnsi="Times New Roman"/>
          <w:sz w:val="24"/>
          <w:szCs w:val="24"/>
        </w:rPr>
        <w:t xml:space="preserve">para a gestão ambiental (Australian Government, 2009). </w:t>
      </w:r>
    </w:p>
    <w:p w:rsidR="00511836" w:rsidRPr="006B74C9" w:rsidRDefault="00511836" w:rsidP="00715A8C">
      <w:pPr>
        <w:spacing w:line="360" w:lineRule="auto"/>
        <w:rPr>
          <w:rFonts w:ascii="Times New Roman" w:hAnsi="Times New Roman"/>
          <w:sz w:val="24"/>
          <w:szCs w:val="24"/>
        </w:rPr>
      </w:pPr>
    </w:p>
    <w:p w:rsidR="00715A8C" w:rsidRPr="00511836" w:rsidRDefault="0093627C" w:rsidP="00DB4B9E">
      <w:pPr>
        <w:spacing w:line="480" w:lineRule="auto"/>
        <w:ind w:left="851"/>
        <w:rPr>
          <w:rFonts w:ascii="Times New Roman" w:hAnsi="Times New Roman"/>
          <w:b/>
          <w:sz w:val="24"/>
          <w:szCs w:val="24"/>
        </w:rPr>
      </w:pPr>
      <w:r>
        <w:rPr>
          <w:rFonts w:ascii="Times New Roman" w:hAnsi="Times New Roman"/>
          <w:b/>
          <w:sz w:val="24"/>
          <w:szCs w:val="24"/>
        </w:rPr>
        <w:t>I</w:t>
      </w:r>
      <w:r w:rsidR="00E94672">
        <w:rPr>
          <w:rFonts w:ascii="Times New Roman" w:hAnsi="Times New Roman"/>
          <w:b/>
          <w:sz w:val="24"/>
          <w:szCs w:val="24"/>
        </w:rPr>
        <w:t>.4</w:t>
      </w:r>
      <w:r w:rsidR="004A2629">
        <w:rPr>
          <w:rFonts w:ascii="Times New Roman" w:hAnsi="Times New Roman"/>
          <w:b/>
          <w:sz w:val="24"/>
          <w:szCs w:val="24"/>
        </w:rPr>
        <w:t>.2</w:t>
      </w:r>
      <w:r>
        <w:rPr>
          <w:rFonts w:ascii="Times New Roman" w:hAnsi="Times New Roman"/>
          <w:b/>
          <w:sz w:val="24"/>
          <w:szCs w:val="24"/>
        </w:rPr>
        <w:t>. Sistema</w:t>
      </w:r>
      <w:r w:rsidR="00511836" w:rsidRPr="00511836">
        <w:rPr>
          <w:rFonts w:ascii="Times New Roman" w:hAnsi="Times New Roman"/>
          <w:b/>
          <w:sz w:val="24"/>
          <w:szCs w:val="24"/>
        </w:rPr>
        <w:t xml:space="preserve"> EMAS</w:t>
      </w:r>
    </w:p>
    <w:p w:rsidR="00F8631A" w:rsidRPr="007949E2" w:rsidRDefault="003850EE" w:rsidP="002B20A9">
      <w:pPr>
        <w:spacing w:line="480" w:lineRule="auto"/>
        <w:rPr>
          <w:rFonts w:ascii="Times New Roman" w:hAnsi="Times New Roman"/>
          <w:i/>
          <w:sz w:val="24"/>
          <w:szCs w:val="24"/>
        </w:rPr>
      </w:pPr>
      <w:r w:rsidRPr="006B74C9">
        <w:rPr>
          <w:rFonts w:ascii="Times New Roman" w:hAnsi="Times New Roman"/>
          <w:sz w:val="24"/>
          <w:szCs w:val="24"/>
        </w:rPr>
        <w:t xml:space="preserve">Para além da </w:t>
      </w:r>
      <w:r w:rsidR="00261696">
        <w:rPr>
          <w:rFonts w:ascii="Times New Roman" w:hAnsi="Times New Roman"/>
          <w:sz w:val="24"/>
          <w:szCs w:val="24"/>
        </w:rPr>
        <w:t xml:space="preserve">NP EN </w:t>
      </w:r>
      <w:r w:rsidRPr="006B74C9">
        <w:rPr>
          <w:rFonts w:ascii="Times New Roman" w:hAnsi="Times New Roman"/>
          <w:sz w:val="24"/>
          <w:szCs w:val="24"/>
        </w:rPr>
        <w:t>ISO 14001</w:t>
      </w:r>
      <w:r w:rsidR="00511836">
        <w:rPr>
          <w:rFonts w:ascii="Times New Roman" w:hAnsi="Times New Roman"/>
          <w:sz w:val="24"/>
          <w:szCs w:val="24"/>
        </w:rPr>
        <w:t xml:space="preserve"> </w:t>
      </w:r>
      <w:r w:rsidRPr="006B74C9">
        <w:rPr>
          <w:rFonts w:ascii="Times New Roman" w:hAnsi="Times New Roman"/>
          <w:sz w:val="24"/>
          <w:szCs w:val="24"/>
        </w:rPr>
        <w:t xml:space="preserve">existem outras </w:t>
      </w:r>
      <w:r w:rsidR="00261696">
        <w:rPr>
          <w:rFonts w:ascii="Times New Roman" w:hAnsi="Times New Roman"/>
          <w:sz w:val="24"/>
          <w:szCs w:val="24"/>
        </w:rPr>
        <w:t xml:space="preserve">possibilidades de suporte para </w:t>
      </w:r>
      <w:r w:rsidRPr="006B74C9">
        <w:rPr>
          <w:rFonts w:ascii="Times New Roman" w:hAnsi="Times New Roman"/>
          <w:sz w:val="24"/>
          <w:szCs w:val="24"/>
        </w:rPr>
        <w:t>a implementação</w:t>
      </w:r>
      <w:r w:rsidR="00261696">
        <w:rPr>
          <w:rFonts w:ascii="Times New Roman" w:hAnsi="Times New Roman"/>
          <w:sz w:val="24"/>
          <w:szCs w:val="24"/>
        </w:rPr>
        <w:t xml:space="preserve"> de SGA</w:t>
      </w:r>
      <w:r w:rsidRPr="006B74C9">
        <w:rPr>
          <w:rFonts w:ascii="Times New Roman" w:hAnsi="Times New Roman"/>
          <w:sz w:val="24"/>
          <w:szCs w:val="24"/>
        </w:rPr>
        <w:t xml:space="preserve">, nomeadamente o </w:t>
      </w:r>
      <w:r w:rsidRPr="00511836">
        <w:rPr>
          <w:rFonts w:ascii="Times New Roman" w:hAnsi="Times New Roman"/>
          <w:i/>
          <w:sz w:val="24"/>
          <w:szCs w:val="24"/>
        </w:rPr>
        <w:t>Sistema Comunit</w:t>
      </w:r>
      <w:r w:rsidR="00261696" w:rsidRPr="00511836">
        <w:rPr>
          <w:rFonts w:ascii="Times New Roman" w:hAnsi="Times New Roman"/>
          <w:i/>
          <w:sz w:val="24"/>
          <w:szCs w:val="24"/>
        </w:rPr>
        <w:t>ário de Eco-gestão e Auditoria - EMAS</w:t>
      </w:r>
      <w:r w:rsidR="00261696">
        <w:rPr>
          <w:rFonts w:ascii="Times New Roman" w:hAnsi="Times New Roman"/>
          <w:sz w:val="24"/>
          <w:szCs w:val="24"/>
        </w:rPr>
        <w:t xml:space="preserve"> (Decreto-Lei 142/2002) </w:t>
      </w:r>
      <w:r w:rsidRPr="001E71B7">
        <w:rPr>
          <w:rFonts w:ascii="Times New Roman" w:hAnsi="Times New Roman"/>
          <w:sz w:val="24"/>
          <w:szCs w:val="24"/>
        </w:rPr>
        <w:t>regulamento (CE) nº 761/2001, de 19 de Março e Decreto-Lei nº 142/2002, de 20 de Maio.</w:t>
      </w:r>
    </w:p>
    <w:p w:rsidR="00B95630" w:rsidRPr="00D50570" w:rsidRDefault="003850EE" w:rsidP="002B20A9">
      <w:pPr>
        <w:spacing w:line="480" w:lineRule="auto"/>
        <w:rPr>
          <w:rFonts w:ascii="Times New Roman" w:hAnsi="Times New Roman"/>
          <w:color w:val="FF0000"/>
          <w:sz w:val="24"/>
          <w:szCs w:val="24"/>
        </w:rPr>
      </w:pPr>
      <w:r w:rsidRPr="006B74C9">
        <w:rPr>
          <w:rFonts w:ascii="Times New Roman" w:hAnsi="Times New Roman"/>
          <w:sz w:val="24"/>
          <w:szCs w:val="24"/>
        </w:rPr>
        <w:t xml:space="preserve">A declaração ambiental de natureza pública inerente ao processo EMAS implica a descrição da organização e das suas </w:t>
      </w:r>
      <w:r w:rsidR="00261109" w:rsidRPr="006B74C9">
        <w:rPr>
          <w:rFonts w:ascii="Times New Roman" w:hAnsi="Times New Roman"/>
          <w:sz w:val="24"/>
          <w:szCs w:val="24"/>
        </w:rPr>
        <w:t>atividades</w:t>
      </w:r>
      <w:r w:rsidRPr="006B74C9">
        <w:rPr>
          <w:rFonts w:ascii="Times New Roman" w:hAnsi="Times New Roman"/>
          <w:sz w:val="24"/>
          <w:szCs w:val="24"/>
        </w:rPr>
        <w:t xml:space="preserve">, da sua </w:t>
      </w:r>
      <w:proofErr w:type="gramStart"/>
      <w:r w:rsidRPr="006B74C9">
        <w:rPr>
          <w:rFonts w:ascii="Times New Roman" w:hAnsi="Times New Roman"/>
          <w:sz w:val="24"/>
          <w:szCs w:val="24"/>
        </w:rPr>
        <w:t>politica</w:t>
      </w:r>
      <w:proofErr w:type="gramEnd"/>
      <w:r w:rsidRPr="006B74C9">
        <w:rPr>
          <w:rFonts w:ascii="Times New Roman" w:hAnsi="Times New Roman"/>
          <w:sz w:val="24"/>
          <w:szCs w:val="24"/>
        </w:rPr>
        <w:t xml:space="preserve"> ambiental, uma descrição sumária do sistema de gestão ambiental e dos resultados do programa ambiental (podendo excluir valores de contaminação, de produção de resíduos, do consumo de matérias-primas, de energia, água </w:t>
      </w:r>
      <w:r w:rsidRPr="000A2B3D">
        <w:rPr>
          <w:rFonts w:ascii="Times New Roman" w:hAnsi="Times New Roman"/>
          <w:sz w:val="24"/>
          <w:szCs w:val="24"/>
        </w:rPr>
        <w:t>e de ruído</w:t>
      </w:r>
      <w:r w:rsidR="00D50570" w:rsidRPr="000A2B3D">
        <w:rPr>
          <w:rFonts w:ascii="Times New Roman" w:hAnsi="Times New Roman"/>
          <w:sz w:val="24"/>
          <w:szCs w:val="24"/>
        </w:rPr>
        <w:t>)</w:t>
      </w:r>
      <w:r w:rsidRPr="000A2B3D">
        <w:rPr>
          <w:rFonts w:ascii="Times New Roman" w:hAnsi="Times New Roman"/>
          <w:sz w:val="24"/>
          <w:szCs w:val="24"/>
        </w:rPr>
        <w:t xml:space="preserve"> </w:t>
      </w:r>
      <w:r w:rsidR="004C3309" w:rsidRPr="000A2B3D">
        <w:rPr>
          <w:rFonts w:ascii="Times New Roman" w:hAnsi="Times New Roman"/>
          <w:sz w:val="24"/>
          <w:szCs w:val="24"/>
        </w:rPr>
        <w:t>(</w:t>
      </w:r>
      <w:r w:rsidR="00261696" w:rsidRPr="000A2B3D">
        <w:rPr>
          <w:rFonts w:ascii="Times New Roman" w:hAnsi="Times New Roman"/>
          <w:sz w:val="24"/>
          <w:szCs w:val="24"/>
        </w:rPr>
        <w:t>apcer</w:t>
      </w:r>
      <w:r w:rsidR="00A83EAE" w:rsidRPr="000A2B3D">
        <w:rPr>
          <w:rFonts w:ascii="Times New Roman" w:hAnsi="Times New Roman"/>
          <w:sz w:val="24"/>
          <w:szCs w:val="24"/>
        </w:rPr>
        <w:t xml:space="preserve">, </w:t>
      </w:r>
      <w:r w:rsidR="004C3309" w:rsidRPr="000A2B3D">
        <w:rPr>
          <w:rFonts w:ascii="Times New Roman" w:hAnsi="Times New Roman"/>
          <w:sz w:val="24"/>
          <w:szCs w:val="24"/>
        </w:rPr>
        <w:t>2010)</w:t>
      </w:r>
      <w:r w:rsidR="007112CB" w:rsidRPr="000A2B3D">
        <w:rPr>
          <w:rFonts w:ascii="Times New Roman" w:hAnsi="Times New Roman"/>
          <w:sz w:val="24"/>
          <w:szCs w:val="24"/>
        </w:rPr>
        <w:t>.</w:t>
      </w:r>
    </w:p>
    <w:p w:rsidR="003850EE" w:rsidRPr="006B74C9" w:rsidRDefault="00261696" w:rsidP="002B20A9">
      <w:pPr>
        <w:spacing w:line="480" w:lineRule="auto"/>
        <w:rPr>
          <w:rFonts w:ascii="Times New Roman" w:hAnsi="Times New Roman"/>
          <w:sz w:val="24"/>
          <w:szCs w:val="24"/>
        </w:rPr>
      </w:pPr>
      <w:r>
        <w:rPr>
          <w:rFonts w:ascii="Times New Roman" w:hAnsi="Times New Roman"/>
          <w:sz w:val="24"/>
          <w:szCs w:val="24"/>
        </w:rPr>
        <w:t>No entanto, não existe associado ao EMAS um verdadeiro processo de certificação</w:t>
      </w:r>
      <w:r w:rsidR="00617A3C">
        <w:rPr>
          <w:rFonts w:ascii="Times New Roman" w:hAnsi="Times New Roman"/>
          <w:sz w:val="24"/>
          <w:szCs w:val="24"/>
        </w:rPr>
        <w:t>, com todas as implicações práticas e financeiras daí inerentes.</w:t>
      </w:r>
      <w:r w:rsidR="00F8631A">
        <w:rPr>
          <w:rFonts w:ascii="Times New Roman" w:hAnsi="Times New Roman"/>
          <w:sz w:val="24"/>
          <w:szCs w:val="24"/>
        </w:rPr>
        <w:t xml:space="preserve"> </w:t>
      </w:r>
    </w:p>
    <w:p w:rsidR="00CB2216" w:rsidRDefault="00CB2216" w:rsidP="002B20A9">
      <w:pPr>
        <w:spacing w:line="480" w:lineRule="auto"/>
        <w:rPr>
          <w:rFonts w:ascii="Times New Roman" w:hAnsi="Times New Roman"/>
          <w:sz w:val="24"/>
          <w:szCs w:val="24"/>
        </w:rPr>
      </w:pPr>
    </w:p>
    <w:p w:rsidR="00CB2216" w:rsidRDefault="00CB2216" w:rsidP="002B20A9">
      <w:pPr>
        <w:spacing w:line="480" w:lineRule="auto"/>
        <w:rPr>
          <w:rFonts w:ascii="Times New Roman" w:hAnsi="Times New Roman"/>
          <w:sz w:val="24"/>
          <w:szCs w:val="24"/>
        </w:rPr>
      </w:pPr>
    </w:p>
    <w:p w:rsidR="00511836" w:rsidRPr="006B74C9" w:rsidRDefault="00A5325B" w:rsidP="002B20A9">
      <w:pPr>
        <w:spacing w:line="480" w:lineRule="auto"/>
        <w:rPr>
          <w:rFonts w:ascii="Times New Roman" w:hAnsi="Times New Roman"/>
          <w:sz w:val="24"/>
          <w:szCs w:val="24"/>
        </w:rPr>
      </w:pPr>
      <w:r w:rsidRPr="00C13BA9">
        <w:rPr>
          <w:rFonts w:ascii="Times New Roman" w:hAnsi="Times New Roman"/>
          <w:sz w:val="24"/>
          <w:szCs w:val="24"/>
        </w:rPr>
        <w:t xml:space="preserve">Desde </w:t>
      </w:r>
      <w:r w:rsidR="003850EE" w:rsidRPr="00C13BA9">
        <w:rPr>
          <w:rFonts w:ascii="Times New Roman" w:hAnsi="Times New Roman"/>
          <w:sz w:val="24"/>
          <w:szCs w:val="24"/>
        </w:rPr>
        <w:t xml:space="preserve">Março de 2008 </w:t>
      </w:r>
      <w:r w:rsidRPr="00C13BA9">
        <w:rPr>
          <w:rFonts w:ascii="Times New Roman" w:hAnsi="Times New Roman"/>
          <w:sz w:val="24"/>
          <w:szCs w:val="24"/>
        </w:rPr>
        <w:t xml:space="preserve">até à </w:t>
      </w:r>
      <w:r w:rsidR="00261109" w:rsidRPr="00C13BA9">
        <w:rPr>
          <w:rFonts w:ascii="Times New Roman" w:hAnsi="Times New Roman"/>
          <w:sz w:val="24"/>
          <w:szCs w:val="24"/>
        </w:rPr>
        <w:t>atualidade</w:t>
      </w:r>
      <w:r w:rsidRPr="00C13BA9">
        <w:rPr>
          <w:rFonts w:ascii="Times New Roman" w:hAnsi="Times New Roman"/>
          <w:sz w:val="24"/>
          <w:szCs w:val="24"/>
        </w:rPr>
        <w:t xml:space="preserve"> existe apenas um </w:t>
      </w:r>
      <w:r w:rsidR="003850EE" w:rsidRPr="00C13BA9">
        <w:rPr>
          <w:rFonts w:ascii="Times New Roman" w:hAnsi="Times New Roman"/>
          <w:sz w:val="24"/>
          <w:szCs w:val="24"/>
        </w:rPr>
        <w:t xml:space="preserve">registo nacional de um operador de golfe (Tróia </w:t>
      </w:r>
      <w:r w:rsidR="003850EE" w:rsidRPr="00295A12">
        <w:rPr>
          <w:rFonts w:ascii="Times New Roman" w:hAnsi="Times New Roman"/>
          <w:i/>
          <w:sz w:val="24"/>
          <w:szCs w:val="24"/>
        </w:rPr>
        <w:t>Resort</w:t>
      </w:r>
      <w:r w:rsidR="003850EE" w:rsidRPr="00C13BA9">
        <w:rPr>
          <w:rFonts w:ascii="Times New Roman" w:hAnsi="Times New Roman"/>
          <w:sz w:val="24"/>
          <w:szCs w:val="24"/>
        </w:rPr>
        <w:t xml:space="preserve">) pelo </w:t>
      </w:r>
      <w:r w:rsidRPr="00C13BA9">
        <w:rPr>
          <w:rFonts w:ascii="Times New Roman" w:hAnsi="Times New Roman"/>
          <w:sz w:val="24"/>
          <w:szCs w:val="24"/>
        </w:rPr>
        <w:t>EMAS</w:t>
      </w:r>
      <w:r w:rsidR="003850EE" w:rsidRPr="00C13BA9">
        <w:rPr>
          <w:rFonts w:ascii="Times New Roman" w:hAnsi="Times New Roman"/>
          <w:sz w:val="24"/>
          <w:szCs w:val="24"/>
        </w:rPr>
        <w:t xml:space="preserve"> </w:t>
      </w:r>
      <w:r w:rsidR="0061357D" w:rsidRPr="007112CB">
        <w:rPr>
          <w:rFonts w:ascii="Times New Roman" w:hAnsi="Times New Roman"/>
          <w:sz w:val="24"/>
          <w:szCs w:val="24"/>
        </w:rPr>
        <w:t>(Santos</w:t>
      </w:r>
      <w:r w:rsidR="00AA66F6" w:rsidRPr="007112CB">
        <w:rPr>
          <w:rFonts w:ascii="Times New Roman" w:hAnsi="Times New Roman"/>
          <w:sz w:val="24"/>
          <w:szCs w:val="24"/>
        </w:rPr>
        <w:t>, 2009</w:t>
      </w:r>
      <w:r w:rsidR="00782D99" w:rsidRPr="007112CB">
        <w:rPr>
          <w:rFonts w:ascii="Times New Roman" w:hAnsi="Times New Roman"/>
          <w:sz w:val="24"/>
          <w:szCs w:val="24"/>
        </w:rPr>
        <w:t>)</w:t>
      </w:r>
      <w:r w:rsidR="007949E2" w:rsidRPr="007112CB">
        <w:rPr>
          <w:rFonts w:ascii="Times New Roman" w:hAnsi="Times New Roman"/>
          <w:sz w:val="24"/>
          <w:szCs w:val="24"/>
        </w:rPr>
        <w:t>.</w:t>
      </w:r>
    </w:p>
    <w:p w:rsidR="003850EE" w:rsidRDefault="00261109" w:rsidP="002B20A9">
      <w:pPr>
        <w:spacing w:line="480" w:lineRule="auto"/>
        <w:rPr>
          <w:rFonts w:ascii="Times New Roman" w:hAnsi="Times New Roman"/>
          <w:sz w:val="24"/>
          <w:szCs w:val="24"/>
        </w:rPr>
      </w:pPr>
      <w:r>
        <w:rPr>
          <w:rFonts w:ascii="Times New Roman" w:hAnsi="Times New Roman"/>
          <w:sz w:val="24"/>
          <w:szCs w:val="24"/>
        </w:rPr>
        <w:t>Direcionados</w:t>
      </w:r>
      <w:r w:rsidR="00F8631A">
        <w:rPr>
          <w:rFonts w:ascii="Times New Roman" w:hAnsi="Times New Roman"/>
          <w:sz w:val="24"/>
          <w:szCs w:val="24"/>
        </w:rPr>
        <w:t xml:space="preserve"> para</w:t>
      </w:r>
      <w:r w:rsidR="003850EE" w:rsidRPr="006B74C9">
        <w:rPr>
          <w:rFonts w:ascii="Times New Roman" w:hAnsi="Times New Roman"/>
          <w:sz w:val="24"/>
          <w:szCs w:val="24"/>
        </w:rPr>
        <w:t xml:space="preserve"> campos de golfe existem </w:t>
      </w:r>
      <w:r w:rsidR="00F8631A">
        <w:rPr>
          <w:rFonts w:ascii="Times New Roman" w:hAnsi="Times New Roman"/>
          <w:sz w:val="24"/>
          <w:szCs w:val="24"/>
        </w:rPr>
        <w:t>ainda dois</w:t>
      </w:r>
      <w:r w:rsidR="003850EE" w:rsidRPr="006B74C9">
        <w:rPr>
          <w:rFonts w:ascii="Times New Roman" w:hAnsi="Times New Roman"/>
          <w:sz w:val="24"/>
          <w:szCs w:val="24"/>
        </w:rPr>
        <w:t xml:space="preserve"> programas </w:t>
      </w:r>
      <w:r w:rsidR="00F8631A">
        <w:rPr>
          <w:rFonts w:ascii="Times New Roman" w:hAnsi="Times New Roman"/>
          <w:sz w:val="24"/>
          <w:szCs w:val="24"/>
        </w:rPr>
        <w:t xml:space="preserve">internacionais </w:t>
      </w:r>
      <w:r w:rsidR="003850EE" w:rsidRPr="006B74C9">
        <w:rPr>
          <w:rFonts w:ascii="Times New Roman" w:hAnsi="Times New Roman"/>
          <w:sz w:val="24"/>
          <w:szCs w:val="24"/>
        </w:rPr>
        <w:t>de gestão ambiental</w:t>
      </w:r>
      <w:r w:rsidR="00F8631A">
        <w:rPr>
          <w:rFonts w:ascii="Times New Roman" w:hAnsi="Times New Roman"/>
          <w:sz w:val="24"/>
          <w:szCs w:val="24"/>
        </w:rPr>
        <w:t>,</w:t>
      </w:r>
      <w:r w:rsidR="003850EE" w:rsidRPr="006B74C9">
        <w:rPr>
          <w:rFonts w:ascii="Times New Roman" w:hAnsi="Times New Roman"/>
          <w:sz w:val="24"/>
          <w:szCs w:val="24"/>
        </w:rPr>
        <w:t xml:space="preserve"> com </w:t>
      </w:r>
      <w:r w:rsidRPr="006B74C9">
        <w:rPr>
          <w:rFonts w:ascii="Times New Roman" w:hAnsi="Times New Roman"/>
          <w:sz w:val="24"/>
          <w:szCs w:val="24"/>
        </w:rPr>
        <w:t>diretrizes</w:t>
      </w:r>
      <w:r w:rsidR="003850EE" w:rsidRPr="006B74C9">
        <w:rPr>
          <w:rFonts w:ascii="Times New Roman" w:hAnsi="Times New Roman"/>
          <w:sz w:val="24"/>
          <w:szCs w:val="24"/>
        </w:rPr>
        <w:t xml:space="preserve"> e apoio técnico para implementar </w:t>
      </w:r>
      <w:r w:rsidR="00F8631A">
        <w:rPr>
          <w:rFonts w:ascii="Times New Roman" w:hAnsi="Times New Roman"/>
          <w:sz w:val="24"/>
          <w:szCs w:val="24"/>
        </w:rPr>
        <w:t>SGA</w:t>
      </w:r>
      <w:r w:rsidR="006A4578">
        <w:rPr>
          <w:rFonts w:ascii="Times New Roman" w:hAnsi="Times New Roman"/>
          <w:sz w:val="24"/>
          <w:szCs w:val="24"/>
        </w:rPr>
        <w:t>,</w:t>
      </w:r>
      <w:r w:rsidR="00F8631A">
        <w:rPr>
          <w:rFonts w:ascii="Times New Roman" w:hAnsi="Times New Roman"/>
          <w:sz w:val="24"/>
          <w:szCs w:val="24"/>
        </w:rPr>
        <w:t xml:space="preserve"> </w:t>
      </w:r>
      <w:r w:rsidR="003850EE" w:rsidRPr="006B74C9">
        <w:rPr>
          <w:rFonts w:ascii="Times New Roman" w:hAnsi="Times New Roman"/>
          <w:sz w:val="24"/>
          <w:szCs w:val="24"/>
        </w:rPr>
        <w:t xml:space="preserve">em campos já </w:t>
      </w:r>
      <w:r w:rsidR="007C3145">
        <w:rPr>
          <w:rFonts w:ascii="Times New Roman" w:hAnsi="Times New Roman"/>
          <w:sz w:val="24"/>
          <w:szCs w:val="24"/>
        </w:rPr>
        <w:t xml:space="preserve">a funcionar </w:t>
      </w:r>
      <w:r w:rsidR="003850EE" w:rsidRPr="006B74C9">
        <w:rPr>
          <w:rFonts w:ascii="Times New Roman" w:hAnsi="Times New Roman"/>
          <w:sz w:val="24"/>
          <w:szCs w:val="24"/>
        </w:rPr>
        <w:t>ou em</w:t>
      </w:r>
      <w:r w:rsidR="007C3145">
        <w:rPr>
          <w:rFonts w:ascii="Times New Roman" w:hAnsi="Times New Roman"/>
          <w:sz w:val="24"/>
          <w:szCs w:val="24"/>
        </w:rPr>
        <w:t xml:space="preserve"> fase de construção. O</w:t>
      </w:r>
      <w:r w:rsidR="006A4578">
        <w:rPr>
          <w:rFonts w:ascii="Times New Roman" w:hAnsi="Times New Roman"/>
          <w:sz w:val="24"/>
          <w:szCs w:val="24"/>
        </w:rPr>
        <w:t>s s</w:t>
      </w:r>
      <w:r w:rsidR="003850EE" w:rsidRPr="006B74C9">
        <w:rPr>
          <w:rFonts w:ascii="Times New Roman" w:hAnsi="Times New Roman"/>
          <w:sz w:val="24"/>
          <w:szCs w:val="24"/>
        </w:rPr>
        <w:t>istema</w:t>
      </w:r>
      <w:r w:rsidR="006A4578">
        <w:rPr>
          <w:rFonts w:ascii="Times New Roman" w:hAnsi="Times New Roman"/>
          <w:sz w:val="24"/>
          <w:szCs w:val="24"/>
        </w:rPr>
        <w:t>s</w:t>
      </w:r>
      <w:r w:rsidR="003850EE" w:rsidRPr="006B74C9">
        <w:rPr>
          <w:rFonts w:ascii="Times New Roman" w:hAnsi="Times New Roman"/>
          <w:sz w:val="24"/>
          <w:szCs w:val="24"/>
        </w:rPr>
        <w:t xml:space="preserve"> </w:t>
      </w:r>
      <w:r w:rsidR="003850EE" w:rsidRPr="007C3145">
        <w:rPr>
          <w:rFonts w:ascii="Times New Roman" w:hAnsi="Times New Roman"/>
          <w:i/>
          <w:sz w:val="24"/>
          <w:szCs w:val="24"/>
        </w:rPr>
        <w:t>Audubon Cooperative Santuary Program</w:t>
      </w:r>
      <w:r w:rsidR="007C3145">
        <w:rPr>
          <w:rFonts w:ascii="Times New Roman" w:hAnsi="Times New Roman"/>
          <w:sz w:val="24"/>
          <w:szCs w:val="24"/>
        </w:rPr>
        <w:t xml:space="preserve"> </w:t>
      </w:r>
      <w:r w:rsidR="006A4578">
        <w:rPr>
          <w:rFonts w:ascii="Times New Roman" w:hAnsi="Times New Roman"/>
          <w:sz w:val="24"/>
          <w:szCs w:val="24"/>
        </w:rPr>
        <w:t xml:space="preserve">e o </w:t>
      </w:r>
      <w:r w:rsidR="006A4578">
        <w:rPr>
          <w:rFonts w:ascii="Times New Roman" w:hAnsi="Times New Roman"/>
          <w:i/>
          <w:sz w:val="24"/>
          <w:szCs w:val="24"/>
        </w:rPr>
        <w:t>Commited t</w:t>
      </w:r>
      <w:r w:rsidR="006A4578" w:rsidRPr="006A4578">
        <w:rPr>
          <w:rFonts w:ascii="Times New Roman" w:hAnsi="Times New Roman"/>
          <w:i/>
          <w:sz w:val="24"/>
          <w:szCs w:val="24"/>
        </w:rPr>
        <w:t>o Green</w:t>
      </w:r>
      <w:r w:rsidR="003A5492">
        <w:rPr>
          <w:rFonts w:ascii="Times New Roman" w:hAnsi="Times New Roman"/>
          <w:sz w:val="24"/>
          <w:szCs w:val="24"/>
        </w:rPr>
        <w:t xml:space="preserve"> </w:t>
      </w:r>
      <w:r w:rsidR="007C3145" w:rsidRPr="00EA12A8">
        <w:rPr>
          <w:rFonts w:ascii="Times New Roman" w:hAnsi="Times New Roman"/>
          <w:sz w:val="24"/>
          <w:szCs w:val="24"/>
        </w:rPr>
        <w:t>que pretende</w:t>
      </w:r>
      <w:r w:rsidR="003A5492" w:rsidRPr="00EA12A8">
        <w:rPr>
          <w:rFonts w:ascii="Times New Roman" w:hAnsi="Times New Roman"/>
          <w:sz w:val="24"/>
          <w:szCs w:val="24"/>
        </w:rPr>
        <w:t>m</w:t>
      </w:r>
      <w:r w:rsidR="007C3145" w:rsidRPr="00EA12A8">
        <w:rPr>
          <w:rFonts w:ascii="Times New Roman" w:hAnsi="Times New Roman"/>
          <w:sz w:val="24"/>
          <w:szCs w:val="24"/>
        </w:rPr>
        <w:t xml:space="preserve"> </w:t>
      </w:r>
      <w:r w:rsidR="003850EE" w:rsidRPr="00EA12A8">
        <w:rPr>
          <w:rFonts w:ascii="Times New Roman" w:hAnsi="Times New Roman"/>
          <w:sz w:val="24"/>
          <w:szCs w:val="24"/>
        </w:rPr>
        <w:t>ajudar</w:t>
      </w:r>
      <w:r w:rsidR="003850EE" w:rsidRPr="006B74C9">
        <w:rPr>
          <w:rFonts w:ascii="Times New Roman" w:hAnsi="Times New Roman"/>
          <w:sz w:val="24"/>
          <w:szCs w:val="24"/>
        </w:rPr>
        <w:t xml:space="preserve"> os campos de golfe a proteger o ambiente e a conservar a h</w:t>
      </w:r>
      <w:r w:rsidR="00A11162">
        <w:rPr>
          <w:rFonts w:ascii="Times New Roman" w:hAnsi="Times New Roman"/>
          <w:sz w:val="24"/>
          <w:szCs w:val="24"/>
        </w:rPr>
        <w:t xml:space="preserve">erança natural do jogo de </w:t>
      </w:r>
      <w:r w:rsidR="00A11162" w:rsidRPr="00331908">
        <w:rPr>
          <w:rFonts w:ascii="Times New Roman" w:hAnsi="Times New Roman"/>
          <w:sz w:val="24"/>
          <w:szCs w:val="24"/>
        </w:rPr>
        <w:t>golfe</w:t>
      </w:r>
      <w:r w:rsidR="003850EE" w:rsidRPr="00331908">
        <w:rPr>
          <w:rFonts w:ascii="Times New Roman" w:hAnsi="Times New Roman"/>
          <w:sz w:val="24"/>
          <w:szCs w:val="24"/>
        </w:rPr>
        <w:t xml:space="preserve"> </w:t>
      </w:r>
      <w:r w:rsidR="00740BC7" w:rsidRPr="00331908">
        <w:rPr>
          <w:rFonts w:ascii="Times New Roman" w:hAnsi="Times New Roman"/>
          <w:sz w:val="24"/>
          <w:szCs w:val="24"/>
        </w:rPr>
        <w:t>(</w:t>
      </w:r>
      <w:r w:rsidR="00331908" w:rsidRPr="00331908">
        <w:rPr>
          <w:rFonts w:ascii="Times New Roman" w:hAnsi="Times New Roman"/>
        </w:rPr>
        <w:t>APA</w:t>
      </w:r>
      <w:r w:rsidR="003850EE" w:rsidRPr="00331908">
        <w:rPr>
          <w:rFonts w:ascii="Times New Roman" w:hAnsi="Times New Roman"/>
          <w:sz w:val="24"/>
          <w:szCs w:val="24"/>
        </w:rPr>
        <w:t>. 2009)</w:t>
      </w:r>
      <w:r w:rsidR="00A11162" w:rsidRPr="00331908">
        <w:rPr>
          <w:rFonts w:ascii="Times New Roman" w:hAnsi="Times New Roman"/>
          <w:sz w:val="24"/>
          <w:szCs w:val="24"/>
        </w:rPr>
        <w:t>.</w:t>
      </w:r>
      <w:r w:rsidR="00740BC7">
        <w:rPr>
          <w:rFonts w:ascii="Times New Roman" w:hAnsi="Times New Roman"/>
          <w:sz w:val="24"/>
          <w:szCs w:val="24"/>
        </w:rPr>
        <w:t xml:space="preserve"> </w:t>
      </w:r>
      <w:r w:rsidR="0005098E">
        <w:rPr>
          <w:rFonts w:ascii="Times New Roman" w:hAnsi="Times New Roman"/>
          <w:sz w:val="24"/>
          <w:szCs w:val="24"/>
        </w:rPr>
        <w:t>E</w:t>
      </w:r>
      <w:r w:rsidR="0005098E" w:rsidRPr="006B74C9">
        <w:rPr>
          <w:rFonts w:ascii="Times New Roman" w:hAnsi="Times New Roman"/>
          <w:sz w:val="24"/>
          <w:szCs w:val="24"/>
        </w:rPr>
        <w:t>m Março de 2009</w:t>
      </w:r>
      <w:r w:rsidR="0005098E">
        <w:rPr>
          <w:rFonts w:ascii="Times New Roman" w:hAnsi="Times New Roman"/>
          <w:sz w:val="24"/>
          <w:szCs w:val="24"/>
        </w:rPr>
        <w:t>,</w:t>
      </w:r>
      <w:r w:rsidR="0005098E" w:rsidRPr="006B74C9">
        <w:rPr>
          <w:rFonts w:ascii="Times New Roman" w:hAnsi="Times New Roman"/>
          <w:sz w:val="24"/>
          <w:szCs w:val="24"/>
        </w:rPr>
        <w:t xml:space="preserve"> </w:t>
      </w:r>
      <w:r w:rsidR="0005098E">
        <w:rPr>
          <w:rFonts w:ascii="Times New Roman" w:hAnsi="Times New Roman"/>
          <w:sz w:val="24"/>
          <w:szCs w:val="24"/>
        </w:rPr>
        <w:t>c</w:t>
      </w:r>
      <w:r w:rsidR="003850EE" w:rsidRPr="006B74C9">
        <w:rPr>
          <w:rFonts w:ascii="Times New Roman" w:hAnsi="Times New Roman"/>
          <w:sz w:val="24"/>
          <w:szCs w:val="24"/>
        </w:rPr>
        <w:t xml:space="preserve">om o apoio da </w:t>
      </w:r>
      <w:r w:rsidR="003850EE" w:rsidRPr="0005098E">
        <w:rPr>
          <w:rFonts w:ascii="Times New Roman" w:hAnsi="Times New Roman"/>
          <w:i/>
          <w:sz w:val="24"/>
          <w:szCs w:val="24"/>
        </w:rPr>
        <w:t>Golf Environment Organisation</w:t>
      </w:r>
      <w:r w:rsidR="003850EE" w:rsidRPr="006B74C9">
        <w:rPr>
          <w:rFonts w:ascii="Times New Roman" w:hAnsi="Times New Roman"/>
          <w:sz w:val="24"/>
          <w:szCs w:val="24"/>
        </w:rPr>
        <w:t xml:space="preserve"> (GEO) foi </w:t>
      </w:r>
      <w:r w:rsidR="00ED28DE">
        <w:rPr>
          <w:rFonts w:ascii="Times New Roman" w:hAnsi="Times New Roman"/>
          <w:sz w:val="24"/>
          <w:szCs w:val="24"/>
        </w:rPr>
        <w:t xml:space="preserve">também </w:t>
      </w:r>
      <w:r w:rsidR="003850EE" w:rsidRPr="006B74C9">
        <w:rPr>
          <w:rFonts w:ascii="Times New Roman" w:hAnsi="Times New Roman"/>
          <w:sz w:val="24"/>
          <w:szCs w:val="24"/>
        </w:rPr>
        <w:t xml:space="preserve">publicado pela Agência Portuguesa do Ambiente o </w:t>
      </w:r>
      <w:r w:rsidR="003850EE" w:rsidRPr="00ED28DE">
        <w:rPr>
          <w:rFonts w:ascii="Times New Roman" w:hAnsi="Times New Roman"/>
          <w:i/>
          <w:sz w:val="24"/>
          <w:szCs w:val="24"/>
        </w:rPr>
        <w:t>Manual de Boas Práticas de Gestão Ambiental de Campos de Golfe</w:t>
      </w:r>
      <w:r w:rsidR="00ED28DE">
        <w:rPr>
          <w:rFonts w:ascii="Times New Roman" w:hAnsi="Times New Roman"/>
          <w:sz w:val="24"/>
          <w:szCs w:val="24"/>
        </w:rPr>
        <w:t>,</w:t>
      </w:r>
      <w:r w:rsidR="003850EE" w:rsidRPr="006B74C9">
        <w:rPr>
          <w:rFonts w:ascii="Times New Roman" w:hAnsi="Times New Roman"/>
          <w:sz w:val="24"/>
          <w:szCs w:val="24"/>
        </w:rPr>
        <w:t xml:space="preserve"> como forma de divulgação de questões relevantes relacio</w:t>
      </w:r>
      <w:r w:rsidR="00ED28DE">
        <w:rPr>
          <w:rFonts w:ascii="Times New Roman" w:hAnsi="Times New Roman"/>
          <w:sz w:val="24"/>
          <w:szCs w:val="24"/>
        </w:rPr>
        <w:t xml:space="preserve">nadas com a implementação de </w:t>
      </w:r>
      <w:r w:rsidR="003850EE" w:rsidRPr="006B74C9">
        <w:rPr>
          <w:rFonts w:ascii="Times New Roman" w:hAnsi="Times New Roman"/>
          <w:sz w:val="24"/>
          <w:szCs w:val="24"/>
        </w:rPr>
        <w:t>campo</w:t>
      </w:r>
      <w:r w:rsidR="00ED28DE">
        <w:rPr>
          <w:rFonts w:ascii="Times New Roman" w:hAnsi="Times New Roman"/>
          <w:sz w:val="24"/>
          <w:szCs w:val="24"/>
        </w:rPr>
        <w:t>s</w:t>
      </w:r>
      <w:r w:rsidR="003850EE" w:rsidRPr="006B74C9">
        <w:rPr>
          <w:rFonts w:ascii="Times New Roman" w:hAnsi="Times New Roman"/>
          <w:sz w:val="24"/>
          <w:szCs w:val="24"/>
        </w:rPr>
        <w:t xml:space="preserve"> de golfe</w:t>
      </w:r>
      <w:r w:rsidR="00ED28DE">
        <w:rPr>
          <w:rFonts w:ascii="Times New Roman" w:hAnsi="Times New Roman"/>
          <w:sz w:val="24"/>
          <w:szCs w:val="24"/>
        </w:rPr>
        <w:t xml:space="preserve">, nomeadamente </w:t>
      </w:r>
      <w:r w:rsidR="003850EE" w:rsidRPr="006B74C9">
        <w:rPr>
          <w:rFonts w:ascii="Times New Roman" w:hAnsi="Times New Roman"/>
          <w:sz w:val="24"/>
          <w:szCs w:val="24"/>
        </w:rPr>
        <w:t xml:space="preserve">para </w:t>
      </w:r>
      <w:r w:rsidR="00ED28DE">
        <w:rPr>
          <w:rFonts w:ascii="Times New Roman" w:hAnsi="Times New Roman"/>
          <w:sz w:val="24"/>
          <w:szCs w:val="24"/>
        </w:rPr>
        <w:t>melhorar a sua integração</w:t>
      </w:r>
      <w:r w:rsidR="003850EE" w:rsidRPr="006B74C9">
        <w:rPr>
          <w:rFonts w:ascii="Times New Roman" w:hAnsi="Times New Roman"/>
          <w:sz w:val="24"/>
          <w:szCs w:val="24"/>
        </w:rPr>
        <w:t xml:space="preserve"> na paisagem </w:t>
      </w:r>
      <w:r w:rsidR="00ED28DE">
        <w:rPr>
          <w:rFonts w:ascii="Times New Roman" w:hAnsi="Times New Roman"/>
          <w:sz w:val="24"/>
          <w:szCs w:val="24"/>
        </w:rPr>
        <w:t>e minimizar</w:t>
      </w:r>
      <w:r w:rsidR="003850EE" w:rsidRPr="006B74C9">
        <w:rPr>
          <w:rFonts w:ascii="Times New Roman" w:hAnsi="Times New Roman"/>
          <w:sz w:val="24"/>
          <w:szCs w:val="24"/>
        </w:rPr>
        <w:t xml:space="preserve"> impacte</w:t>
      </w:r>
      <w:r w:rsidR="00ED28DE">
        <w:rPr>
          <w:rFonts w:ascii="Times New Roman" w:hAnsi="Times New Roman"/>
          <w:sz w:val="24"/>
          <w:szCs w:val="24"/>
        </w:rPr>
        <w:t>s ambientais negativos.</w:t>
      </w:r>
    </w:p>
    <w:p w:rsidR="003A5492" w:rsidRPr="006B74C9" w:rsidRDefault="003A5492" w:rsidP="002B20A9">
      <w:pPr>
        <w:spacing w:line="480" w:lineRule="auto"/>
        <w:rPr>
          <w:rFonts w:ascii="Times New Roman" w:hAnsi="Times New Roman"/>
          <w:sz w:val="24"/>
          <w:szCs w:val="24"/>
        </w:rPr>
      </w:pPr>
    </w:p>
    <w:p w:rsidR="003850EE" w:rsidRPr="00485E9C" w:rsidRDefault="0093627C" w:rsidP="00DB4B9E">
      <w:pPr>
        <w:spacing w:line="480" w:lineRule="auto"/>
        <w:ind w:left="851"/>
        <w:rPr>
          <w:rFonts w:ascii="Times New Roman" w:hAnsi="Times New Roman"/>
          <w:b/>
          <w:sz w:val="24"/>
          <w:szCs w:val="24"/>
        </w:rPr>
      </w:pPr>
      <w:r>
        <w:rPr>
          <w:rFonts w:ascii="Times New Roman" w:hAnsi="Times New Roman"/>
          <w:b/>
          <w:sz w:val="24"/>
          <w:szCs w:val="24"/>
        </w:rPr>
        <w:t>I</w:t>
      </w:r>
      <w:r w:rsidR="00E94672">
        <w:rPr>
          <w:rFonts w:ascii="Times New Roman" w:hAnsi="Times New Roman"/>
          <w:b/>
          <w:sz w:val="24"/>
          <w:szCs w:val="24"/>
        </w:rPr>
        <w:t>.4</w:t>
      </w:r>
      <w:r w:rsidR="004A2629">
        <w:rPr>
          <w:rFonts w:ascii="Times New Roman" w:hAnsi="Times New Roman"/>
          <w:b/>
          <w:sz w:val="24"/>
          <w:szCs w:val="24"/>
        </w:rPr>
        <w:t>.3</w:t>
      </w:r>
      <w:r w:rsidR="00DB4B9E">
        <w:rPr>
          <w:rFonts w:ascii="Times New Roman" w:hAnsi="Times New Roman"/>
          <w:b/>
          <w:sz w:val="24"/>
          <w:szCs w:val="24"/>
        </w:rPr>
        <w:t xml:space="preserve">. </w:t>
      </w:r>
      <w:r w:rsidR="003850EE" w:rsidRPr="00485E9C">
        <w:rPr>
          <w:rFonts w:ascii="Times New Roman" w:hAnsi="Times New Roman"/>
          <w:b/>
          <w:sz w:val="24"/>
          <w:szCs w:val="24"/>
        </w:rPr>
        <w:t>Declaração de Valderrama</w:t>
      </w:r>
    </w:p>
    <w:p w:rsidR="00F66644" w:rsidRDefault="00A86124" w:rsidP="002B20A9">
      <w:pPr>
        <w:spacing w:line="480" w:lineRule="auto"/>
        <w:rPr>
          <w:rFonts w:ascii="Times New Roman" w:hAnsi="Times New Roman"/>
          <w:sz w:val="24"/>
          <w:szCs w:val="24"/>
        </w:rPr>
      </w:pPr>
      <w:r>
        <w:rPr>
          <w:rFonts w:ascii="Times New Roman" w:hAnsi="Times New Roman"/>
          <w:sz w:val="24"/>
          <w:szCs w:val="24"/>
        </w:rPr>
        <w:t xml:space="preserve">A </w:t>
      </w:r>
      <w:r>
        <w:rPr>
          <w:rFonts w:ascii="Times New Roman" w:hAnsi="Times New Roman"/>
          <w:i/>
          <w:sz w:val="24"/>
          <w:szCs w:val="24"/>
        </w:rPr>
        <w:t>European Golf Association Ecology Unit</w:t>
      </w:r>
      <w:r w:rsidR="00DD7EE9">
        <w:rPr>
          <w:rFonts w:ascii="Times New Roman" w:hAnsi="Times New Roman"/>
          <w:sz w:val="24"/>
          <w:szCs w:val="24"/>
        </w:rPr>
        <w:t xml:space="preserve"> (EGA</w:t>
      </w:r>
      <w:r w:rsidR="003850EE" w:rsidRPr="006B74C9">
        <w:rPr>
          <w:rFonts w:ascii="Times New Roman" w:hAnsi="Times New Roman"/>
          <w:sz w:val="24"/>
          <w:szCs w:val="24"/>
        </w:rPr>
        <w:t>) teve uma iniciativa importante ao</w:t>
      </w:r>
      <w:r w:rsidR="00F654F6">
        <w:rPr>
          <w:rFonts w:ascii="Times New Roman" w:hAnsi="Times New Roman"/>
          <w:sz w:val="24"/>
          <w:szCs w:val="24"/>
        </w:rPr>
        <w:t xml:space="preserve"> nível do compromisso ambiental, a assinatura em 1999 da</w:t>
      </w:r>
      <w:r w:rsidR="003850EE" w:rsidRPr="006B74C9">
        <w:rPr>
          <w:rFonts w:ascii="Times New Roman" w:hAnsi="Times New Roman"/>
          <w:sz w:val="24"/>
          <w:szCs w:val="24"/>
        </w:rPr>
        <w:t xml:space="preserve"> </w:t>
      </w:r>
      <w:r w:rsidR="003850EE" w:rsidRPr="00F654F6">
        <w:rPr>
          <w:rFonts w:ascii="Times New Roman" w:hAnsi="Times New Roman"/>
          <w:i/>
          <w:sz w:val="24"/>
          <w:szCs w:val="24"/>
        </w:rPr>
        <w:t>Declaração de Valderrama</w:t>
      </w:r>
      <w:r w:rsidR="009F05DE">
        <w:rPr>
          <w:rFonts w:ascii="Times New Roman" w:hAnsi="Times New Roman"/>
          <w:i/>
          <w:sz w:val="24"/>
          <w:szCs w:val="24"/>
        </w:rPr>
        <w:t xml:space="preserve"> </w:t>
      </w:r>
      <w:r w:rsidR="00432F0E">
        <w:rPr>
          <w:rFonts w:ascii="Times New Roman" w:hAnsi="Times New Roman"/>
          <w:sz w:val="24"/>
          <w:szCs w:val="24"/>
        </w:rPr>
        <w:t>(</w:t>
      </w:r>
      <w:r w:rsidR="009F05DE" w:rsidRPr="007112CB">
        <w:rPr>
          <w:rFonts w:ascii="Times New Roman" w:hAnsi="Times New Roman"/>
          <w:sz w:val="24"/>
          <w:szCs w:val="24"/>
        </w:rPr>
        <w:t>golf</w:t>
      </w:r>
      <w:r w:rsidR="00432F0E">
        <w:rPr>
          <w:rFonts w:ascii="Times New Roman" w:hAnsi="Times New Roman"/>
          <w:sz w:val="24"/>
          <w:szCs w:val="24"/>
        </w:rPr>
        <w:t xml:space="preserve"> </w:t>
      </w:r>
      <w:r w:rsidR="009F05DE" w:rsidRPr="007112CB">
        <w:rPr>
          <w:rFonts w:ascii="Times New Roman" w:hAnsi="Times New Roman"/>
          <w:sz w:val="24"/>
          <w:szCs w:val="24"/>
        </w:rPr>
        <w:t>ec</w:t>
      </w:r>
      <w:r w:rsidR="00432F0E">
        <w:rPr>
          <w:rFonts w:ascii="Times New Roman" w:hAnsi="Times New Roman"/>
          <w:sz w:val="24"/>
          <w:szCs w:val="24"/>
        </w:rPr>
        <w:t>ology</w:t>
      </w:r>
      <w:r w:rsidR="00432F0E" w:rsidRPr="00331908">
        <w:rPr>
          <w:rFonts w:ascii="Times New Roman" w:hAnsi="Times New Roman"/>
          <w:sz w:val="24"/>
          <w:szCs w:val="24"/>
        </w:rPr>
        <w:t xml:space="preserve">, </w:t>
      </w:r>
      <w:r w:rsidR="00DD7EE9" w:rsidRPr="00331908">
        <w:rPr>
          <w:rFonts w:ascii="Times New Roman" w:hAnsi="Times New Roman"/>
          <w:sz w:val="24"/>
          <w:szCs w:val="24"/>
        </w:rPr>
        <w:t>1999</w:t>
      </w:r>
      <w:r w:rsidR="009F05DE" w:rsidRPr="00331908">
        <w:rPr>
          <w:rFonts w:ascii="Times New Roman" w:hAnsi="Times New Roman"/>
          <w:sz w:val="24"/>
          <w:szCs w:val="24"/>
        </w:rPr>
        <w:t>)</w:t>
      </w:r>
      <w:r w:rsidR="003850EE" w:rsidRPr="00331908">
        <w:rPr>
          <w:rFonts w:ascii="Times New Roman" w:hAnsi="Times New Roman"/>
          <w:sz w:val="24"/>
          <w:szCs w:val="24"/>
        </w:rPr>
        <w:t>.</w:t>
      </w:r>
      <w:r w:rsidR="00F654F6" w:rsidRPr="00331908">
        <w:rPr>
          <w:rFonts w:ascii="Times New Roman" w:hAnsi="Times New Roman"/>
          <w:sz w:val="24"/>
          <w:szCs w:val="24"/>
        </w:rPr>
        <w:t xml:space="preserve"> Esta</w:t>
      </w:r>
      <w:r w:rsidR="003850EE" w:rsidRPr="006B74C9">
        <w:rPr>
          <w:rFonts w:ascii="Times New Roman" w:hAnsi="Times New Roman"/>
          <w:sz w:val="24"/>
          <w:szCs w:val="24"/>
        </w:rPr>
        <w:t xml:space="preserve"> declaração assenta no compromisso da comunidade internacional do golfe em incrementar a </w:t>
      </w:r>
      <w:r w:rsidR="00F654F6">
        <w:rPr>
          <w:rFonts w:ascii="Times New Roman" w:hAnsi="Times New Roman"/>
          <w:sz w:val="24"/>
          <w:szCs w:val="24"/>
        </w:rPr>
        <w:t xml:space="preserve">sua </w:t>
      </w:r>
      <w:r w:rsidR="003850EE" w:rsidRPr="006B74C9">
        <w:rPr>
          <w:rFonts w:ascii="Times New Roman" w:hAnsi="Times New Roman"/>
          <w:sz w:val="24"/>
          <w:szCs w:val="24"/>
        </w:rPr>
        <w:t>sustentabilidade</w:t>
      </w:r>
      <w:r w:rsidR="00F654F6">
        <w:rPr>
          <w:rFonts w:ascii="Times New Roman" w:hAnsi="Times New Roman"/>
          <w:sz w:val="24"/>
          <w:szCs w:val="24"/>
        </w:rPr>
        <w:t>,</w:t>
      </w:r>
      <w:r w:rsidR="003850EE" w:rsidRPr="006B74C9">
        <w:rPr>
          <w:rFonts w:ascii="Times New Roman" w:hAnsi="Times New Roman"/>
          <w:sz w:val="24"/>
          <w:szCs w:val="24"/>
        </w:rPr>
        <w:t xml:space="preserve"> através da</w:t>
      </w:r>
      <w:r w:rsidR="009F05DE">
        <w:rPr>
          <w:rFonts w:ascii="Times New Roman" w:hAnsi="Times New Roman"/>
          <w:sz w:val="24"/>
          <w:szCs w:val="24"/>
        </w:rPr>
        <w:t>s</w:t>
      </w:r>
      <w:r w:rsidR="003850EE" w:rsidRPr="006B74C9">
        <w:rPr>
          <w:rFonts w:ascii="Times New Roman" w:hAnsi="Times New Roman"/>
          <w:sz w:val="24"/>
          <w:szCs w:val="24"/>
        </w:rPr>
        <w:t xml:space="preserve"> prática</w:t>
      </w:r>
      <w:r w:rsidR="009F05DE">
        <w:rPr>
          <w:rFonts w:ascii="Times New Roman" w:hAnsi="Times New Roman"/>
          <w:sz w:val="24"/>
          <w:szCs w:val="24"/>
        </w:rPr>
        <w:t>s</w:t>
      </w:r>
      <w:r w:rsidR="003850EE" w:rsidRPr="006B74C9">
        <w:rPr>
          <w:rFonts w:ascii="Times New Roman" w:hAnsi="Times New Roman"/>
          <w:sz w:val="24"/>
          <w:szCs w:val="24"/>
        </w:rPr>
        <w:t xml:space="preserve"> e princípios do </w:t>
      </w:r>
      <w:r w:rsidR="003850EE" w:rsidRPr="00F654F6">
        <w:rPr>
          <w:rFonts w:ascii="Times New Roman" w:hAnsi="Times New Roman"/>
          <w:i/>
          <w:sz w:val="24"/>
          <w:szCs w:val="24"/>
        </w:rPr>
        <w:t>Audubon Cooperative Santuary Program</w:t>
      </w:r>
      <w:r w:rsidR="00F654F6">
        <w:rPr>
          <w:rFonts w:ascii="Times New Roman" w:hAnsi="Times New Roman"/>
          <w:sz w:val="24"/>
          <w:szCs w:val="24"/>
        </w:rPr>
        <w:t xml:space="preserve"> (EUA</w:t>
      </w:r>
      <w:r w:rsidR="003850EE" w:rsidRPr="006B74C9">
        <w:rPr>
          <w:rFonts w:ascii="Times New Roman" w:hAnsi="Times New Roman"/>
          <w:sz w:val="24"/>
          <w:szCs w:val="24"/>
        </w:rPr>
        <w:t xml:space="preserve">) e do </w:t>
      </w:r>
      <w:r w:rsidR="003850EE" w:rsidRPr="009F05DE">
        <w:rPr>
          <w:rFonts w:ascii="Times New Roman" w:hAnsi="Times New Roman"/>
          <w:i/>
          <w:sz w:val="24"/>
          <w:szCs w:val="24"/>
        </w:rPr>
        <w:t xml:space="preserve">Committed to Green </w:t>
      </w:r>
      <w:r w:rsidR="003850EE" w:rsidRPr="006B74C9">
        <w:rPr>
          <w:rFonts w:ascii="Times New Roman" w:hAnsi="Times New Roman"/>
          <w:sz w:val="24"/>
          <w:szCs w:val="24"/>
        </w:rPr>
        <w:t xml:space="preserve">(Europa), com o </w:t>
      </w:r>
      <w:r w:rsidR="002B349F" w:rsidRPr="006B74C9">
        <w:rPr>
          <w:rFonts w:ascii="Times New Roman" w:hAnsi="Times New Roman"/>
          <w:sz w:val="24"/>
          <w:szCs w:val="24"/>
        </w:rPr>
        <w:t>objetivo</w:t>
      </w:r>
      <w:r w:rsidR="003850EE" w:rsidRPr="006B74C9">
        <w:rPr>
          <w:rFonts w:ascii="Times New Roman" w:hAnsi="Times New Roman"/>
          <w:sz w:val="24"/>
          <w:szCs w:val="24"/>
        </w:rPr>
        <w:t xml:space="preserve"> de </w:t>
      </w:r>
      <w:r w:rsidR="009F05DE">
        <w:rPr>
          <w:rFonts w:ascii="Times New Roman" w:hAnsi="Times New Roman"/>
          <w:sz w:val="24"/>
          <w:szCs w:val="24"/>
        </w:rPr>
        <w:t>se implementar uma boa g</w:t>
      </w:r>
      <w:r w:rsidR="003850EE" w:rsidRPr="006B74C9">
        <w:rPr>
          <w:rFonts w:ascii="Times New Roman" w:hAnsi="Times New Roman"/>
          <w:sz w:val="24"/>
          <w:szCs w:val="24"/>
        </w:rPr>
        <w:t>estão ambiental. A comunidade do golfe reconhece a sua responsabilidade de iniciar e apoiar programas de educação ambiental, d</w:t>
      </w:r>
      <w:r w:rsidR="00D50570">
        <w:rPr>
          <w:rFonts w:ascii="Times New Roman" w:hAnsi="Times New Roman"/>
          <w:sz w:val="24"/>
          <w:szCs w:val="24"/>
        </w:rPr>
        <w:t xml:space="preserve">e investigação e </w:t>
      </w:r>
      <w:r w:rsidR="00D50570" w:rsidRPr="00331908">
        <w:rPr>
          <w:rFonts w:ascii="Times New Roman" w:hAnsi="Times New Roman"/>
          <w:sz w:val="24"/>
          <w:szCs w:val="24"/>
        </w:rPr>
        <w:t>de conservação</w:t>
      </w:r>
      <w:r w:rsidR="003850EE" w:rsidRPr="00331908">
        <w:rPr>
          <w:rFonts w:ascii="Times New Roman" w:hAnsi="Times New Roman"/>
          <w:sz w:val="24"/>
          <w:szCs w:val="24"/>
        </w:rPr>
        <w:t xml:space="preserve"> </w:t>
      </w:r>
      <w:r w:rsidR="0061357D" w:rsidRPr="00331908">
        <w:rPr>
          <w:rFonts w:ascii="Times New Roman" w:hAnsi="Times New Roman"/>
          <w:sz w:val="24"/>
          <w:szCs w:val="24"/>
        </w:rPr>
        <w:t>(Lefebure</w:t>
      </w:r>
      <w:r w:rsidR="00DD7EE9" w:rsidRPr="00331908">
        <w:rPr>
          <w:rFonts w:ascii="Times New Roman" w:hAnsi="Times New Roman"/>
          <w:sz w:val="24"/>
          <w:szCs w:val="24"/>
        </w:rPr>
        <w:t>, 2007)</w:t>
      </w:r>
      <w:r w:rsidR="007112CB" w:rsidRPr="00331908">
        <w:rPr>
          <w:rFonts w:ascii="Times New Roman" w:hAnsi="Times New Roman"/>
          <w:sz w:val="24"/>
          <w:szCs w:val="24"/>
        </w:rPr>
        <w:t>.</w:t>
      </w:r>
    </w:p>
    <w:p w:rsidR="00CB2216" w:rsidRDefault="00CB2216" w:rsidP="002B20A9">
      <w:pPr>
        <w:spacing w:line="480" w:lineRule="auto"/>
        <w:rPr>
          <w:rFonts w:ascii="Times New Roman" w:hAnsi="Times New Roman"/>
          <w:sz w:val="24"/>
          <w:szCs w:val="24"/>
        </w:rPr>
      </w:pPr>
    </w:p>
    <w:p w:rsidR="00CB2216" w:rsidRDefault="00CB2216" w:rsidP="002B20A9">
      <w:pPr>
        <w:spacing w:line="480" w:lineRule="auto"/>
        <w:rPr>
          <w:rFonts w:ascii="Times New Roman" w:hAnsi="Times New Roman"/>
          <w:sz w:val="24"/>
          <w:szCs w:val="24"/>
        </w:rPr>
      </w:pPr>
    </w:p>
    <w:p w:rsidR="009F05DE" w:rsidRPr="00CB2216" w:rsidRDefault="00485E9C" w:rsidP="002B20A9">
      <w:pPr>
        <w:spacing w:line="480" w:lineRule="auto"/>
        <w:rPr>
          <w:rStyle w:val="longtext"/>
          <w:rFonts w:ascii="Times New Roman" w:hAnsi="Times New Roman"/>
          <w:color w:val="000000"/>
          <w:sz w:val="24"/>
          <w:szCs w:val="24"/>
        </w:rPr>
      </w:pPr>
      <w:r>
        <w:rPr>
          <w:rFonts w:ascii="Times New Roman" w:hAnsi="Times New Roman"/>
          <w:sz w:val="24"/>
          <w:szCs w:val="24"/>
        </w:rPr>
        <w:t>A declaração de Valderrama foi assinada a 8</w:t>
      </w:r>
      <w:r w:rsidR="008B13EE">
        <w:rPr>
          <w:rFonts w:ascii="Times New Roman" w:hAnsi="Times New Roman"/>
          <w:sz w:val="24"/>
          <w:szCs w:val="24"/>
        </w:rPr>
        <w:t xml:space="preserve"> de Novembro de 1999 </w:t>
      </w:r>
      <w:r>
        <w:rPr>
          <w:rFonts w:ascii="Times New Roman" w:hAnsi="Times New Roman"/>
          <w:sz w:val="24"/>
          <w:szCs w:val="24"/>
        </w:rPr>
        <w:t xml:space="preserve">pelas seguintes autoridades do golfe: F. Morgan Taylor (Presidente, </w:t>
      </w:r>
      <w:r>
        <w:rPr>
          <w:rFonts w:ascii="Times New Roman" w:hAnsi="Times New Roman"/>
          <w:i/>
          <w:sz w:val="24"/>
          <w:szCs w:val="24"/>
        </w:rPr>
        <w:t>United States Golf Association</w:t>
      </w:r>
      <w:r>
        <w:rPr>
          <w:rFonts w:ascii="Times New Roman" w:hAnsi="Times New Roman"/>
          <w:sz w:val="24"/>
          <w:szCs w:val="24"/>
        </w:rPr>
        <w:t>), Peter Dawson (</w:t>
      </w:r>
      <w:r w:rsidRPr="00485E9C">
        <w:rPr>
          <w:rFonts w:ascii="Times New Roman" w:hAnsi="Times New Roman"/>
          <w:sz w:val="24"/>
          <w:szCs w:val="24"/>
        </w:rPr>
        <w:t xml:space="preserve">Secretário, </w:t>
      </w:r>
      <w:r>
        <w:rPr>
          <w:rFonts w:ascii="Times New Roman" w:hAnsi="Times New Roman"/>
          <w:i/>
          <w:sz w:val="24"/>
          <w:szCs w:val="24"/>
        </w:rPr>
        <w:t>Royal &amp; Ancient Golf Club of St Andrews</w:t>
      </w:r>
      <w:r>
        <w:rPr>
          <w:rFonts w:ascii="Times New Roman" w:hAnsi="Times New Roman"/>
          <w:sz w:val="24"/>
          <w:szCs w:val="24"/>
        </w:rPr>
        <w:t xml:space="preserve">), Dieter Usner (Presidente, </w:t>
      </w:r>
      <w:r>
        <w:rPr>
          <w:rFonts w:ascii="Times New Roman" w:hAnsi="Times New Roman"/>
          <w:i/>
          <w:sz w:val="24"/>
          <w:szCs w:val="24"/>
        </w:rPr>
        <w:t>European Golf Association</w:t>
      </w:r>
      <w:r>
        <w:rPr>
          <w:rFonts w:ascii="Times New Roman" w:hAnsi="Times New Roman"/>
          <w:sz w:val="24"/>
          <w:szCs w:val="24"/>
        </w:rPr>
        <w:t>) e por alguns representantes de comunidades desportivas e ambientais.</w:t>
      </w:r>
      <w:r w:rsidR="002544DB">
        <w:rPr>
          <w:rFonts w:ascii="Times New Roman" w:hAnsi="Times New Roman"/>
          <w:sz w:val="24"/>
          <w:szCs w:val="24"/>
        </w:rPr>
        <w:t xml:space="preserve"> </w:t>
      </w:r>
      <w:r w:rsidR="00B02BC0">
        <w:rPr>
          <w:rStyle w:val="longtext"/>
          <w:rFonts w:ascii="Times New Roman" w:hAnsi="Times New Roman"/>
          <w:color w:val="000000"/>
          <w:sz w:val="24"/>
          <w:szCs w:val="24"/>
        </w:rPr>
        <w:t>Nesta iniciativa a</w:t>
      </w:r>
      <w:r w:rsidR="00C45BDB">
        <w:rPr>
          <w:rStyle w:val="longtext"/>
          <w:rFonts w:ascii="Times New Roman" w:hAnsi="Times New Roman"/>
          <w:color w:val="000000"/>
          <w:sz w:val="24"/>
          <w:szCs w:val="24"/>
        </w:rPr>
        <w:t>ssumiu-</w:t>
      </w:r>
      <w:r w:rsidR="009F05DE">
        <w:rPr>
          <w:rStyle w:val="longtext"/>
          <w:rFonts w:ascii="Times New Roman" w:hAnsi="Times New Roman"/>
          <w:color w:val="000000"/>
          <w:sz w:val="24"/>
          <w:szCs w:val="24"/>
        </w:rPr>
        <w:t xml:space="preserve">se que o </w:t>
      </w:r>
      <w:r w:rsidR="003850EE" w:rsidRPr="006B74C9">
        <w:rPr>
          <w:rStyle w:val="longtext"/>
          <w:rFonts w:ascii="Times New Roman" w:hAnsi="Times New Roman"/>
          <w:color w:val="000000"/>
          <w:sz w:val="24"/>
          <w:szCs w:val="24"/>
        </w:rPr>
        <w:t xml:space="preserve">golfe é um jogo rico em tradição e </w:t>
      </w:r>
      <w:r w:rsidR="009F05DE">
        <w:rPr>
          <w:rStyle w:val="longtext"/>
          <w:rFonts w:ascii="Times New Roman" w:hAnsi="Times New Roman"/>
          <w:color w:val="000000"/>
          <w:sz w:val="24"/>
          <w:szCs w:val="24"/>
        </w:rPr>
        <w:t xml:space="preserve">património, cujos </w:t>
      </w:r>
      <w:r w:rsidR="003850EE" w:rsidRPr="006B74C9">
        <w:rPr>
          <w:rStyle w:val="longtext"/>
          <w:rFonts w:ascii="Times New Roman" w:hAnsi="Times New Roman"/>
          <w:color w:val="000000"/>
          <w:sz w:val="24"/>
          <w:szCs w:val="24"/>
        </w:rPr>
        <w:t xml:space="preserve">primeiros campos foram formados inteiramente por elementos naturais, </w:t>
      </w:r>
      <w:r w:rsidR="009F05DE">
        <w:rPr>
          <w:rStyle w:val="longtext"/>
          <w:rFonts w:ascii="Times New Roman" w:hAnsi="Times New Roman"/>
          <w:color w:val="000000"/>
          <w:sz w:val="24"/>
          <w:szCs w:val="24"/>
        </w:rPr>
        <w:t xml:space="preserve">mas em que </w:t>
      </w:r>
      <w:r w:rsidR="00B02BC0">
        <w:rPr>
          <w:rStyle w:val="longtext"/>
          <w:rFonts w:ascii="Times New Roman" w:hAnsi="Times New Roman"/>
          <w:color w:val="000000"/>
          <w:sz w:val="24"/>
          <w:szCs w:val="24"/>
        </w:rPr>
        <w:t>a evolução d</w:t>
      </w:r>
      <w:r w:rsidR="003850EE" w:rsidRPr="006B74C9">
        <w:rPr>
          <w:rStyle w:val="longtext"/>
          <w:rFonts w:ascii="Times New Roman" w:hAnsi="Times New Roman"/>
          <w:color w:val="000000"/>
          <w:sz w:val="24"/>
          <w:szCs w:val="24"/>
        </w:rPr>
        <w:t xml:space="preserve">o crescimento do </w:t>
      </w:r>
      <w:r w:rsidR="00B02BC0">
        <w:rPr>
          <w:rStyle w:val="longtext"/>
          <w:rFonts w:ascii="Times New Roman" w:hAnsi="Times New Roman"/>
          <w:color w:val="000000"/>
          <w:sz w:val="24"/>
          <w:szCs w:val="24"/>
        </w:rPr>
        <w:t xml:space="preserve">golfe </w:t>
      </w:r>
      <w:r w:rsidR="003850EE" w:rsidRPr="006B74C9">
        <w:rPr>
          <w:rStyle w:val="longtext"/>
          <w:rFonts w:ascii="Times New Roman" w:hAnsi="Times New Roman"/>
          <w:color w:val="000000"/>
          <w:sz w:val="24"/>
          <w:szCs w:val="24"/>
        </w:rPr>
        <w:t>se espalhou muito além de sua região de origem</w:t>
      </w:r>
      <w:r w:rsidR="009F05DE">
        <w:rPr>
          <w:rStyle w:val="longtext"/>
          <w:rFonts w:ascii="Times New Roman" w:hAnsi="Times New Roman"/>
          <w:color w:val="000000"/>
          <w:sz w:val="24"/>
          <w:szCs w:val="24"/>
        </w:rPr>
        <w:t xml:space="preserve"> geográfica (Escócia)</w:t>
      </w:r>
      <w:r w:rsidR="00B02BC0">
        <w:rPr>
          <w:rStyle w:val="longtext"/>
          <w:rFonts w:ascii="Times New Roman" w:hAnsi="Times New Roman"/>
          <w:color w:val="000000"/>
          <w:sz w:val="24"/>
          <w:szCs w:val="24"/>
        </w:rPr>
        <w:t>. Isto</w:t>
      </w:r>
      <w:r w:rsidR="003850EE" w:rsidRPr="006B74C9">
        <w:rPr>
          <w:rStyle w:val="longtext"/>
          <w:rFonts w:ascii="Times New Roman" w:hAnsi="Times New Roman"/>
          <w:color w:val="000000"/>
          <w:sz w:val="24"/>
          <w:szCs w:val="24"/>
        </w:rPr>
        <w:t xml:space="preserve"> levou à necessidade de </w:t>
      </w:r>
      <w:r w:rsidR="00B02BC0">
        <w:rPr>
          <w:rStyle w:val="longtext"/>
          <w:rFonts w:ascii="Times New Roman" w:hAnsi="Times New Roman"/>
          <w:color w:val="000000"/>
          <w:sz w:val="24"/>
          <w:szCs w:val="24"/>
        </w:rPr>
        <w:t xml:space="preserve">se </w:t>
      </w:r>
      <w:r w:rsidR="003850EE" w:rsidRPr="006B74C9">
        <w:rPr>
          <w:rStyle w:val="longtext"/>
          <w:rFonts w:ascii="Times New Roman" w:hAnsi="Times New Roman"/>
          <w:color w:val="000000"/>
          <w:sz w:val="24"/>
          <w:szCs w:val="24"/>
        </w:rPr>
        <w:t xml:space="preserve">enfrentar </w:t>
      </w:r>
      <w:r w:rsidR="00B02BC0">
        <w:rPr>
          <w:rStyle w:val="longtext"/>
          <w:rFonts w:ascii="Times New Roman" w:hAnsi="Times New Roman"/>
          <w:color w:val="000000"/>
          <w:sz w:val="24"/>
          <w:szCs w:val="24"/>
        </w:rPr>
        <w:t xml:space="preserve">em </w:t>
      </w:r>
      <w:r w:rsidR="003850EE" w:rsidRPr="006B74C9">
        <w:rPr>
          <w:rStyle w:val="longtext"/>
          <w:rFonts w:ascii="Times New Roman" w:hAnsi="Times New Roman"/>
          <w:color w:val="000000"/>
          <w:sz w:val="24"/>
          <w:szCs w:val="24"/>
        </w:rPr>
        <w:t>novos d</w:t>
      </w:r>
      <w:r w:rsidR="009F05DE">
        <w:rPr>
          <w:rStyle w:val="longtext"/>
          <w:rFonts w:ascii="Times New Roman" w:hAnsi="Times New Roman"/>
          <w:color w:val="000000"/>
          <w:sz w:val="24"/>
          <w:szCs w:val="24"/>
        </w:rPr>
        <w:t xml:space="preserve">esafios no domínio da </w:t>
      </w:r>
      <w:r w:rsidR="00261109">
        <w:rPr>
          <w:rStyle w:val="longtext"/>
          <w:rFonts w:ascii="Times New Roman" w:hAnsi="Times New Roman"/>
          <w:color w:val="000000"/>
          <w:sz w:val="24"/>
          <w:szCs w:val="24"/>
        </w:rPr>
        <w:t>conceção</w:t>
      </w:r>
      <w:r w:rsidR="009F05DE">
        <w:rPr>
          <w:rStyle w:val="longtext"/>
          <w:rFonts w:ascii="Times New Roman" w:hAnsi="Times New Roman"/>
          <w:color w:val="000000"/>
          <w:sz w:val="24"/>
          <w:szCs w:val="24"/>
        </w:rPr>
        <w:t xml:space="preserve">, </w:t>
      </w:r>
      <w:r w:rsidR="003850EE" w:rsidRPr="006B74C9">
        <w:rPr>
          <w:rStyle w:val="longtext"/>
          <w:rFonts w:ascii="Times New Roman" w:hAnsi="Times New Roman"/>
          <w:color w:val="000000"/>
          <w:sz w:val="24"/>
          <w:szCs w:val="24"/>
        </w:rPr>
        <w:t>construção e gestão dos recursos</w:t>
      </w:r>
      <w:r w:rsidR="009F05DE">
        <w:rPr>
          <w:rStyle w:val="longtext"/>
          <w:rFonts w:ascii="Times New Roman" w:hAnsi="Times New Roman"/>
          <w:color w:val="000000"/>
          <w:sz w:val="24"/>
          <w:szCs w:val="24"/>
        </w:rPr>
        <w:t xml:space="preserve">, nomeadamente </w:t>
      </w:r>
      <w:r w:rsidR="00B02BC0">
        <w:rPr>
          <w:rStyle w:val="longtext"/>
          <w:rFonts w:ascii="Times New Roman" w:hAnsi="Times New Roman"/>
          <w:color w:val="000000"/>
          <w:sz w:val="24"/>
          <w:szCs w:val="24"/>
        </w:rPr>
        <w:t xml:space="preserve">da </w:t>
      </w:r>
      <w:r w:rsidR="009F05DE">
        <w:rPr>
          <w:rStyle w:val="longtext"/>
          <w:rFonts w:ascii="Times New Roman" w:hAnsi="Times New Roman"/>
          <w:color w:val="000000"/>
          <w:sz w:val="24"/>
          <w:szCs w:val="24"/>
        </w:rPr>
        <w:t xml:space="preserve">flora e </w:t>
      </w:r>
      <w:r w:rsidR="00B02BC0">
        <w:rPr>
          <w:rStyle w:val="longtext"/>
          <w:rFonts w:ascii="Times New Roman" w:hAnsi="Times New Roman"/>
          <w:color w:val="000000"/>
          <w:sz w:val="24"/>
          <w:szCs w:val="24"/>
        </w:rPr>
        <w:t xml:space="preserve">da </w:t>
      </w:r>
      <w:r w:rsidR="009F05DE">
        <w:rPr>
          <w:rStyle w:val="longtext"/>
          <w:rFonts w:ascii="Times New Roman" w:hAnsi="Times New Roman"/>
          <w:color w:val="000000"/>
          <w:sz w:val="24"/>
          <w:szCs w:val="24"/>
        </w:rPr>
        <w:t>água</w:t>
      </w:r>
      <w:r w:rsidR="00B02BC0">
        <w:rPr>
          <w:rStyle w:val="longtext"/>
          <w:rFonts w:ascii="Times New Roman" w:hAnsi="Times New Roman"/>
          <w:color w:val="000000"/>
          <w:sz w:val="24"/>
          <w:szCs w:val="24"/>
        </w:rPr>
        <w:t>. Ao mesmo tempo se o modelo inicial de campo de golfe for perseguido</w:t>
      </w:r>
      <w:r w:rsidR="003850EE" w:rsidRPr="006B74C9">
        <w:rPr>
          <w:rStyle w:val="longtext"/>
          <w:rFonts w:ascii="Times New Roman" w:hAnsi="Times New Roman"/>
          <w:color w:val="000000"/>
          <w:sz w:val="24"/>
          <w:szCs w:val="24"/>
        </w:rPr>
        <w:t xml:space="preserve">, sem limitações de uma orientação </w:t>
      </w:r>
      <w:r w:rsidR="003850EE" w:rsidRPr="00EA12A8">
        <w:rPr>
          <w:rStyle w:val="longtext"/>
          <w:rFonts w:ascii="Times New Roman" w:hAnsi="Times New Roman"/>
          <w:color w:val="000000"/>
          <w:sz w:val="24"/>
          <w:szCs w:val="24"/>
        </w:rPr>
        <w:t>ética</w:t>
      </w:r>
      <w:r w:rsidR="003850EE" w:rsidRPr="006B74C9">
        <w:rPr>
          <w:rStyle w:val="longtext"/>
          <w:rFonts w:ascii="Times New Roman" w:hAnsi="Times New Roman"/>
          <w:color w:val="000000"/>
          <w:sz w:val="24"/>
          <w:szCs w:val="24"/>
        </w:rPr>
        <w:t xml:space="preserve"> </w:t>
      </w:r>
      <w:r w:rsidR="00B02BC0">
        <w:rPr>
          <w:rStyle w:val="longtext"/>
          <w:rFonts w:ascii="Times New Roman" w:hAnsi="Times New Roman"/>
          <w:color w:val="000000"/>
          <w:sz w:val="24"/>
          <w:szCs w:val="24"/>
        </w:rPr>
        <w:t>em termos ambientais, pode trazer graves impacte</w:t>
      </w:r>
      <w:r w:rsidR="003850EE" w:rsidRPr="006B74C9">
        <w:rPr>
          <w:rStyle w:val="longtext"/>
          <w:rFonts w:ascii="Times New Roman" w:hAnsi="Times New Roman"/>
          <w:color w:val="000000"/>
          <w:sz w:val="24"/>
          <w:szCs w:val="24"/>
        </w:rPr>
        <w:t xml:space="preserve">s nos ecossistemas e </w:t>
      </w:r>
      <w:r w:rsidR="00B02BC0">
        <w:rPr>
          <w:rStyle w:val="longtext"/>
          <w:rFonts w:ascii="Times New Roman" w:hAnsi="Times New Roman"/>
          <w:color w:val="000000"/>
          <w:sz w:val="24"/>
          <w:szCs w:val="24"/>
        </w:rPr>
        <w:t xml:space="preserve">nas </w:t>
      </w:r>
      <w:r w:rsidR="003850EE" w:rsidRPr="006B74C9">
        <w:rPr>
          <w:rStyle w:val="longtext"/>
          <w:rFonts w:ascii="Times New Roman" w:hAnsi="Times New Roman"/>
          <w:color w:val="000000"/>
          <w:sz w:val="24"/>
          <w:szCs w:val="24"/>
        </w:rPr>
        <w:t>comunidades</w:t>
      </w:r>
      <w:r w:rsidR="00B02BC0">
        <w:rPr>
          <w:rStyle w:val="longtext"/>
          <w:rFonts w:ascii="Times New Roman" w:hAnsi="Times New Roman"/>
          <w:color w:val="000000"/>
          <w:sz w:val="24"/>
          <w:szCs w:val="24"/>
        </w:rPr>
        <w:t xml:space="preserve"> sociais</w:t>
      </w:r>
      <w:r w:rsidR="003850EE" w:rsidRPr="009F05DE">
        <w:rPr>
          <w:rStyle w:val="longtext"/>
          <w:rFonts w:ascii="Times New Roman" w:hAnsi="Times New Roman"/>
          <w:color w:val="000000"/>
          <w:sz w:val="24"/>
          <w:szCs w:val="24"/>
        </w:rPr>
        <w:t>.</w:t>
      </w:r>
      <w:r w:rsidR="009F05DE">
        <w:rPr>
          <w:rStyle w:val="longtext"/>
          <w:rFonts w:ascii="Times New Roman" w:hAnsi="Times New Roman"/>
          <w:color w:val="000000"/>
          <w:sz w:val="24"/>
          <w:szCs w:val="24"/>
        </w:rPr>
        <w:t xml:space="preserve"> </w:t>
      </w:r>
      <w:r w:rsidR="00B02BC0">
        <w:rPr>
          <w:rStyle w:val="longtext"/>
          <w:rFonts w:ascii="Times New Roman" w:hAnsi="Times New Roman"/>
          <w:color w:val="000000"/>
          <w:sz w:val="24"/>
          <w:szCs w:val="24"/>
        </w:rPr>
        <w:t xml:space="preserve">Portanto, subscrevendo os princípios da ética ambiental e apoiando as práticas da </w:t>
      </w:r>
      <w:r w:rsidR="00B02BC0" w:rsidRPr="003A7EA2">
        <w:rPr>
          <w:rStyle w:val="longtext"/>
          <w:rFonts w:ascii="Times New Roman" w:hAnsi="Times New Roman"/>
          <w:i/>
          <w:color w:val="000000"/>
          <w:sz w:val="24"/>
          <w:szCs w:val="24"/>
        </w:rPr>
        <w:t xml:space="preserve">Audubon Cooperative Santcuary Program </w:t>
      </w:r>
      <w:r w:rsidR="00B02BC0" w:rsidRPr="00B31D60">
        <w:rPr>
          <w:rStyle w:val="longtext"/>
          <w:rFonts w:ascii="Times New Roman" w:hAnsi="Times New Roman"/>
          <w:color w:val="000000"/>
          <w:sz w:val="24"/>
          <w:szCs w:val="24"/>
        </w:rPr>
        <w:t>e do</w:t>
      </w:r>
      <w:r w:rsidR="00B02BC0" w:rsidRPr="003A7EA2">
        <w:rPr>
          <w:rStyle w:val="longtext"/>
          <w:rFonts w:ascii="Times New Roman" w:hAnsi="Times New Roman"/>
          <w:i/>
          <w:color w:val="000000"/>
          <w:sz w:val="24"/>
          <w:szCs w:val="24"/>
        </w:rPr>
        <w:t xml:space="preserve"> Commited to Green</w:t>
      </w:r>
      <w:r w:rsidR="00B02BC0">
        <w:rPr>
          <w:rStyle w:val="longtext"/>
          <w:rFonts w:ascii="Times New Roman" w:hAnsi="Times New Roman"/>
          <w:color w:val="000000"/>
          <w:sz w:val="24"/>
          <w:szCs w:val="24"/>
        </w:rPr>
        <w:t xml:space="preserve">, a comunidade do golfe assinou a </w:t>
      </w:r>
      <w:r w:rsidR="00B02BC0" w:rsidRPr="00715A8C">
        <w:rPr>
          <w:rStyle w:val="longtext"/>
          <w:rFonts w:ascii="Times New Roman" w:hAnsi="Times New Roman"/>
          <w:i/>
          <w:color w:val="000000"/>
          <w:sz w:val="24"/>
          <w:szCs w:val="24"/>
        </w:rPr>
        <w:t>Declaração de Valderrama</w:t>
      </w:r>
      <w:r w:rsidR="00B02BC0">
        <w:rPr>
          <w:rStyle w:val="longtext"/>
          <w:rFonts w:ascii="Times New Roman" w:hAnsi="Times New Roman"/>
          <w:color w:val="000000"/>
          <w:sz w:val="24"/>
          <w:szCs w:val="24"/>
        </w:rPr>
        <w:t>, expressando o seu compromisso com a sustentabilidade e o respeito pelo património natural.</w:t>
      </w:r>
    </w:p>
    <w:p w:rsidR="003850EE" w:rsidRPr="006B74C9" w:rsidRDefault="003850EE" w:rsidP="003850EE">
      <w:pPr>
        <w:spacing w:before="100" w:beforeAutospacing="1" w:after="100" w:afterAutospacing="1" w:line="360" w:lineRule="auto"/>
        <w:rPr>
          <w:rFonts w:ascii="Times New Roman" w:eastAsia="Times New Roman" w:hAnsi="Times New Roman"/>
          <w:b/>
          <w:sz w:val="24"/>
          <w:szCs w:val="24"/>
          <w:lang w:eastAsia="pt-PT"/>
        </w:rPr>
      </w:pPr>
    </w:p>
    <w:p w:rsidR="003850EE" w:rsidRPr="00C46C65" w:rsidRDefault="0093627C" w:rsidP="00DB4B9E">
      <w:pPr>
        <w:spacing w:line="480" w:lineRule="auto"/>
        <w:ind w:left="851"/>
        <w:rPr>
          <w:rFonts w:ascii="Times New Roman" w:hAnsi="Times New Roman"/>
          <w:b/>
          <w:sz w:val="24"/>
          <w:szCs w:val="24"/>
        </w:rPr>
      </w:pPr>
      <w:r>
        <w:rPr>
          <w:rFonts w:ascii="Times New Roman" w:hAnsi="Times New Roman"/>
          <w:b/>
          <w:sz w:val="24"/>
          <w:szCs w:val="24"/>
        </w:rPr>
        <w:t>I</w:t>
      </w:r>
      <w:r w:rsidR="00E94672">
        <w:rPr>
          <w:rFonts w:ascii="Times New Roman" w:hAnsi="Times New Roman"/>
          <w:b/>
          <w:sz w:val="24"/>
          <w:szCs w:val="24"/>
        </w:rPr>
        <w:t>.4</w:t>
      </w:r>
      <w:r w:rsidR="004A2629">
        <w:rPr>
          <w:rFonts w:ascii="Times New Roman" w:hAnsi="Times New Roman"/>
          <w:b/>
          <w:sz w:val="24"/>
          <w:szCs w:val="24"/>
        </w:rPr>
        <w:t>.4</w:t>
      </w:r>
      <w:r w:rsidR="00DB4B9E">
        <w:rPr>
          <w:rFonts w:ascii="Times New Roman" w:hAnsi="Times New Roman"/>
          <w:b/>
          <w:sz w:val="24"/>
          <w:szCs w:val="24"/>
        </w:rPr>
        <w:t xml:space="preserve">. </w:t>
      </w:r>
      <w:r w:rsidR="003850EE" w:rsidRPr="0093627C">
        <w:rPr>
          <w:rFonts w:ascii="Times New Roman" w:hAnsi="Times New Roman"/>
          <w:b/>
          <w:i/>
          <w:sz w:val="24"/>
          <w:szCs w:val="24"/>
        </w:rPr>
        <w:t>Audubon</w:t>
      </w:r>
    </w:p>
    <w:p w:rsidR="00CB2216" w:rsidRDefault="003850EE" w:rsidP="002B20A9">
      <w:pPr>
        <w:spacing w:line="480" w:lineRule="auto"/>
        <w:rPr>
          <w:rFonts w:ascii="Times New Roman" w:hAnsi="Times New Roman"/>
          <w:sz w:val="24"/>
          <w:szCs w:val="24"/>
        </w:rPr>
      </w:pPr>
      <w:r w:rsidRPr="006B74C9">
        <w:rPr>
          <w:rFonts w:ascii="Times New Roman" w:hAnsi="Times New Roman"/>
          <w:sz w:val="24"/>
          <w:szCs w:val="24"/>
        </w:rPr>
        <w:t xml:space="preserve">A </w:t>
      </w:r>
      <w:r w:rsidRPr="00D2015D">
        <w:rPr>
          <w:rFonts w:ascii="Times New Roman" w:hAnsi="Times New Roman"/>
          <w:i/>
          <w:sz w:val="24"/>
          <w:szCs w:val="24"/>
        </w:rPr>
        <w:t>National Audubon Society</w:t>
      </w:r>
      <w:r w:rsidRPr="006B74C9">
        <w:rPr>
          <w:rFonts w:ascii="Times New Roman" w:hAnsi="Times New Roman"/>
          <w:sz w:val="24"/>
          <w:szCs w:val="24"/>
        </w:rPr>
        <w:t xml:space="preserve"> </w:t>
      </w:r>
      <w:r w:rsidR="00D2015D">
        <w:rPr>
          <w:rFonts w:ascii="Times New Roman" w:hAnsi="Times New Roman"/>
          <w:sz w:val="24"/>
          <w:szCs w:val="24"/>
        </w:rPr>
        <w:t xml:space="preserve">desenvolveu pela primeira vez </w:t>
      </w:r>
      <w:r w:rsidRPr="006B74C9">
        <w:rPr>
          <w:rFonts w:ascii="Times New Roman" w:hAnsi="Times New Roman"/>
          <w:sz w:val="24"/>
          <w:szCs w:val="24"/>
        </w:rPr>
        <w:t>a abordagem ambiental na gestão dos campos de golfe</w:t>
      </w:r>
      <w:r w:rsidR="00D2015D">
        <w:rPr>
          <w:rFonts w:ascii="Times New Roman" w:hAnsi="Times New Roman"/>
          <w:sz w:val="24"/>
          <w:szCs w:val="24"/>
        </w:rPr>
        <w:t>,</w:t>
      </w:r>
      <w:r w:rsidRPr="006B74C9">
        <w:rPr>
          <w:rFonts w:ascii="Times New Roman" w:hAnsi="Times New Roman"/>
          <w:sz w:val="24"/>
          <w:szCs w:val="24"/>
        </w:rPr>
        <w:t xml:space="preserve"> nos Estados Unidos em 1991</w:t>
      </w:r>
      <w:r w:rsidR="00D2015D">
        <w:rPr>
          <w:rFonts w:ascii="Times New Roman" w:hAnsi="Times New Roman"/>
          <w:sz w:val="24"/>
          <w:szCs w:val="24"/>
        </w:rPr>
        <w:t>, com a criação</w:t>
      </w:r>
      <w:r w:rsidRPr="006B74C9">
        <w:rPr>
          <w:rFonts w:ascii="Times New Roman" w:hAnsi="Times New Roman"/>
          <w:sz w:val="24"/>
          <w:szCs w:val="24"/>
        </w:rPr>
        <w:t xml:space="preserve"> do </w:t>
      </w:r>
      <w:r w:rsidRPr="00D2015D">
        <w:rPr>
          <w:rFonts w:ascii="Times New Roman" w:hAnsi="Times New Roman"/>
          <w:i/>
          <w:sz w:val="24"/>
          <w:szCs w:val="24"/>
        </w:rPr>
        <w:t>Audubon Cooperative Santuary Program</w:t>
      </w:r>
      <w:r w:rsidRPr="006B74C9">
        <w:rPr>
          <w:rFonts w:ascii="Times New Roman" w:hAnsi="Times New Roman"/>
          <w:sz w:val="24"/>
          <w:szCs w:val="24"/>
        </w:rPr>
        <w:t xml:space="preserve">. </w:t>
      </w:r>
      <w:r w:rsidR="00D2015D">
        <w:rPr>
          <w:rFonts w:ascii="Times New Roman" w:hAnsi="Times New Roman"/>
          <w:sz w:val="24"/>
          <w:szCs w:val="24"/>
        </w:rPr>
        <w:t xml:space="preserve">Este </w:t>
      </w:r>
      <w:r w:rsidRPr="006B74C9">
        <w:rPr>
          <w:rFonts w:ascii="Times New Roman" w:hAnsi="Times New Roman"/>
          <w:sz w:val="24"/>
          <w:szCs w:val="24"/>
        </w:rPr>
        <w:t>programa pretende</w:t>
      </w:r>
      <w:r w:rsidR="00D2015D">
        <w:rPr>
          <w:rFonts w:ascii="Times New Roman" w:hAnsi="Times New Roman"/>
          <w:sz w:val="24"/>
          <w:szCs w:val="24"/>
        </w:rPr>
        <w:t>, desde o início,</w:t>
      </w:r>
      <w:r w:rsidRPr="006B74C9">
        <w:rPr>
          <w:rFonts w:ascii="Times New Roman" w:hAnsi="Times New Roman"/>
          <w:sz w:val="24"/>
          <w:szCs w:val="24"/>
        </w:rPr>
        <w:t xml:space="preserve"> promover estratégias de gestão ambiental nos campos de golfe, </w:t>
      </w:r>
      <w:r w:rsidR="00D2015D">
        <w:rPr>
          <w:rFonts w:ascii="Times New Roman" w:hAnsi="Times New Roman"/>
          <w:sz w:val="24"/>
          <w:szCs w:val="24"/>
        </w:rPr>
        <w:t xml:space="preserve">para </w:t>
      </w:r>
      <w:r w:rsidRPr="006B74C9">
        <w:rPr>
          <w:rFonts w:ascii="Times New Roman" w:hAnsi="Times New Roman"/>
          <w:sz w:val="24"/>
          <w:szCs w:val="24"/>
        </w:rPr>
        <w:t xml:space="preserve">criar </w:t>
      </w:r>
      <w:r w:rsidR="00D2015D">
        <w:rPr>
          <w:rFonts w:ascii="Times New Roman" w:hAnsi="Times New Roman"/>
          <w:sz w:val="24"/>
          <w:szCs w:val="24"/>
        </w:rPr>
        <w:t xml:space="preserve">e/ou melhorar </w:t>
      </w:r>
      <w:r w:rsidR="00D2015D" w:rsidRPr="008271EF">
        <w:rPr>
          <w:rFonts w:ascii="Times New Roman" w:hAnsi="Times New Roman"/>
          <w:i/>
          <w:sz w:val="24"/>
          <w:szCs w:val="24"/>
        </w:rPr>
        <w:t>habitats</w:t>
      </w:r>
      <w:r w:rsidR="00D2015D">
        <w:rPr>
          <w:rFonts w:ascii="Times New Roman" w:hAnsi="Times New Roman"/>
          <w:sz w:val="24"/>
          <w:szCs w:val="24"/>
        </w:rPr>
        <w:t xml:space="preserve"> de espécies </w:t>
      </w:r>
      <w:r w:rsidRPr="006B74C9">
        <w:rPr>
          <w:rFonts w:ascii="Times New Roman" w:hAnsi="Times New Roman"/>
          <w:sz w:val="24"/>
          <w:szCs w:val="24"/>
        </w:rPr>
        <w:t>s</w:t>
      </w:r>
      <w:r w:rsidR="00D2015D">
        <w:rPr>
          <w:rFonts w:ascii="Times New Roman" w:hAnsi="Times New Roman"/>
          <w:sz w:val="24"/>
          <w:szCs w:val="24"/>
        </w:rPr>
        <w:t>elvagens</w:t>
      </w:r>
      <w:r w:rsidRPr="006B74C9">
        <w:rPr>
          <w:rFonts w:ascii="Times New Roman" w:hAnsi="Times New Roman"/>
          <w:sz w:val="24"/>
          <w:szCs w:val="24"/>
        </w:rPr>
        <w:t xml:space="preserve"> e proteger os recur</w:t>
      </w:r>
      <w:r w:rsidR="00D2015D">
        <w:rPr>
          <w:rFonts w:ascii="Times New Roman" w:hAnsi="Times New Roman"/>
          <w:sz w:val="24"/>
          <w:szCs w:val="24"/>
        </w:rPr>
        <w:t>sos naturais. A implementação deste</w:t>
      </w:r>
      <w:r w:rsidRPr="006B74C9">
        <w:rPr>
          <w:rFonts w:ascii="Times New Roman" w:hAnsi="Times New Roman"/>
          <w:sz w:val="24"/>
          <w:szCs w:val="24"/>
        </w:rPr>
        <w:t xml:space="preserve"> programa </w:t>
      </w:r>
    </w:p>
    <w:p w:rsidR="00CB2216" w:rsidRDefault="00CB2216" w:rsidP="002B20A9">
      <w:pPr>
        <w:spacing w:line="480" w:lineRule="auto"/>
        <w:rPr>
          <w:rFonts w:ascii="Times New Roman" w:hAnsi="Times New Roman"/>
          <w:sz w:val="24"/>
          <w:szCs w:val="24"/>
        </w:rPr>
      </w:pPr>
    </w:p>
    <w:p w:rsidR="003850EE" w:rsidRPr="008271EF" w:rsidRDefault="003850EE" w:rsidP="002B20A9">
      <w:pPr>
        <w:spacing w:line="480" w:lineRule="auto"/>
        <w:rPr>
          <w:rFonts w:ascii="Times New Roman" w:hAnsi="Times New Roman"/>
          <w:i/>
          <w:sz w:val="24"/>
          <w:szCs w:val="24"/>
        </w:rPr>
      </w:pPr>
      <w:proofErr w:type="gramStart"/>
      <w:r w:rsidRPr="006B74C9">
        <w:rPr>
          <w:rFonts w:ascii="Times New Roman" w:hAnsi="Times New Roman"/>
          <w:sz w:val="24"/>
          <w:szCs w:val="24"/>
        </w:rPr>
        <w:t>nos</w:t>
      </w:r>
      <w:proofErr w:type="gramEnd"/>
      <w:r w:rsidRPr="006B74C9">
        <w:rPr>
          <w:rFonts w:ascii="Times New Roman" w:hAnsi="Times New Roman"/>
          <w:sz w:val="24"/>
          <w:szCs w:val="24"/>
        </w:rPr>
        <w:t xml:space="preserve"> campos de</w:t>
      </w:r>
      <w:r w:rsidR="00D2015D">
        <w:rPr>
          <w:rFonts w:ascii="Times New Roman" w:hAnsi="Times New Roman"/>
          <w:sz w:val="24"/>
          <w:szCs w:val="24"/>
        </w:rPr>
        <w:t xml:space="preserve"> golfe é facultativa e permite uma Certificação </w:t>
      </w:r>
      <w:r w:rsidRPr="008271EF">
        <w:rPr>
          <w:rFonts w:ascii="Times New Roman" w:hAnsi="Times New Roman"/>
          <w:i/>
          <w:sz w:val="24"/>
          <w:szCs w:val="24"/>
        </w:rPr>
        <w:t>Audubon,</w:t>
      </w:r>
      <w:r w:rsidRPr="006B74C9">
        <w:rPr>
          <w:rFonts w:ascii="Times New Roman" w:hAnsi="Times New Roman"/>
          <w:sz w:val="24"/>
          <w:szCs w:val="24"/>
        </w:rPr>
        <w:t xml:space="preserve"> </w:t>
      </w:r>
      <w:r w:rsidR="00D2015D">
        <w:rPr>
          <w:rFonts w:ascii="Times New Roman" w:hAnsi="Times New Roman"/>
          <w:sz w:val="24"/>
          <w:szCs w:val="24"/>
        </w:rPr>
        <w:t xml:space="preserve">com </w:t>
      </w:r>
      <w:r w:rsidRPr="006B74C9">
        <w:rPr>
          <w:rFonts w:ascii="Times New Roman" w:hAnsi="Times New Roman"/>
          <w:sz w:val="24"/>
          <w:szCs w:val="24"/>
        </w:rPr>
        <w:t xml:space="preserve">reconhecimento internacional. </w:t>
      </w:r>
    </w:p>
    <w:p w:rsidR="009944C6" w:rsidRPr="00526D4D" w:rsidRDefault="00D2015D" w:rsidP="002B20A9">
      <w:pPr>
        <w:spacing w:line="480" w:lineRule="auto"/>
        <w:rPr>
          <w:rFonts w:ascii="Times New Roman" w:hAnsi="Times New Roman"/>
          <w:sz w:val="24"/>
          <w:szCs w:val="24"/>
        </w:rPr>
      </w:pPr>
      <w:r>
        <w:rPr>
          <w:rFonts w:ascii="Times New Roman" w:hAnsi="Times New Roman"/>
          <w:sz w:val="24"/>
          <w:szCs w:val="24"/>
        </w:rPr>
        <w:t>Este</w:t>
      </w:r>
      <w:r w:rsidR="003850EE" w:rsidRPr="006B74C9">
        <w:rPr>
          <w:rFonts w:ascii="Times New Roman" w:hAnsi="Times New Roman"/>
          <w:sz w:val="24"/>
          <w:szCs w:val="24"/>
        </w:rPr>
        <w:t xml:space="preserve"> programa </w:t>
      </w:r>
      <w:r w:rsidR="003850EE" w:rsidRPr="008271EF">
        <w:rPr>
          <w:rFonts w:ascii="Times New Roman" w:hAnsi="Times New Roman"/>
          <w:i/>
          <w:sz w:val="24"/>
          <w:szCs w:val="24"/>
        </w:rPr>
        <w:t>Audubon</w:t>
      </w:r>
      <w:r w:rsidR="003850EE" w:rsidRPr="006B74C9">
        <w:rPr>
          <w:rFonts w:ascii="Times New Roman" w:hAnsi="Times New Roman"/>
          <w:sz w:val="24"/>
          <w:szCs w:val="24"/>
        </w:rPr>
        <w:t xml:space="preserve"> implica o cumprimento </w:t>
      </w:r>
      <w:r>
        <w:rPr>
          <w:rFonts w:ascii="Times New Roman" w:hAnsi="Times New Roman"/>
          <w:sz w:val="24"/>
          <w:szCs w:val="24"/>
        </w:rPr>
        <w:t xml:space="preserve">de um conjunto de </w:t>
      </w:r>
      <w:r w:rsidR="00261109" w:rsidRPr="006B74C9">
        <w:rPr>
          <w:rFonts w:ascii="Times New Roman" w:hAnsi="Times New Roman"/>
          <w:sz w:val="24"/>
          <w:szCs w:val="24"/>
        </w:rPr>
        <w:t>objetivos</w:t>
      </w:r>
      <w:r w:rsidR="003850EE" w:rsidRPr="006B74C9">
        <w:rPr>
          <w:rFonts w:ascii="Times New Roman" w:hAnsi="Times New Roman"/>
          <w:sz w:val="24"/>
          <w:szCs w:val="24"/>
        </w:rPr>
        <w:t xml:space="preserve"> por parte dos campos de golfe:</w:t>
      </w:r>
      <w:r>
        <w:rPr>
          <w:rFonts w:ascii="Times New Roman" w:hAnsi="Times New Roman"/>
          <w:sz w:val="24"/>
          <w:szCs w:val="24"/>
        </w:rPr>
        <w:t xml:space="preserve"> planeamento ambiental,</w:t>
      </w:r>
      <w:r w:rsidR="003850EE" w:rsidRPr="006B74C9">
        <w:rPr>
          <w:rFonts w:ascii="Times New Roman" w:hAnsi="Times New Roman"/>
          <w:sz w:val="24"/>
          <w:szCs w:val="24"/>
        </w:rPr>
        <w:t xml:space="preserve"> cada empreendimento elabora um plano com os seus </w:t>
      </w:r>
      <w:r w:rsidR="00261109" w:rsidRPr="006B74C9">
        <w:rPr>
          <w:rFonts w:ascii="Times New Roman" w:hAnsi="Times New Roman"/>
          <w:sz w:val="24"/>
          <w:szCs w:val="24"/>
        </w:rPr>
        <w:t>objetivos</w:t>
      </w:r>
      <w:r w:rsidR="003850EE" w:rsidRPr="006B74C9">
        <w:rPr>
          <w:rFonts w:ascii="Times New Roman" w:hAnsi="Times New Roman"/>
          <w:sz w:val="24"/>
          <w:szCs w:val="24"/>
        </w:rPr>
        <w:t xml:space="preserve"> e </w:t>
      </w:r>
      <w:r w:rsidR="00261109" w:rsidRPr="006B74C9">
        <w:rPr>
          <w:rFonts w:ascii="Times New Roman" w:hAnsi="Times New Roman"/>
          <w:sz w:val="24"/>
          <w:szCs w:val="24"/>
        </w:rPr>
        <w:t>ações</w:t>
      </w:r>
      <w:r w:rsidR="003850EE" w:rsidRPr="006B74C9">
        <w:rPr>
          <w:rFonts w:ascii="Times New Roman" w:hAnsi="Times New Roman"/>
          <w:sz w:val="24"/>
          <w:szCs w:val="24"/>
        </w:rPr>
        <w:t xml:space="preserve"> que </w:t>
      </w:r>
      <w:r>
        <w:rPr>
          <w:rFonts w:ascii="Times New Roman" w:hAnsi="Times New Roman"/>
          <w:sz w:val="24"/>
          <w:szCs w:val="24"/>
        </w:rPr>
        <w:t xml:space="preserve">se </w:t>
      </w:r>
      <w:r w:rsidR="003850EE" w:rsidRPr="006B74C9">
        <w:rPr>
          <w:rFonts w:ascii="Times New Roman" w:hAnsi="Times New Roman"/>
          <w:sz w:val="24"/>
          <w:szCs w:val="24"/>
        </w:rPr>
        <w:t xml:space="preserve">propõe </w:t>
      </w:r>
      <w:r>
        <w:rPr>
          <w:rFonts w:ascii="Times New Roman" w:hAnsi="Times New Roman"/>
          <w:sz w:val="24"/>
          <w:szCs w:val="24"/>
        </w:rPr>
        <w:t xml:space="preserve">a </w:t>
      </w:r>
      <w:r w:rsidR="003850EE" w:rsidRPr="006B74C9">
        <w:rPr>
          <w:rFonts w:ascii="Times New Roman" w:hAnsi="Times New Roman"/>
          <w:sz w:val="24"/>
          <w:szCs w:val="24"/>
        </w:rPr>
        <w:t>desenvolver;</w:t>
      </w:r>
      <w:r>
        <w:rPr>
          <w:rFonts w:ascii="Times New Roman" w:hAnsi="Times New Roman"/>
          <w:sz w:val="24"/>
          <w:szCs w:val="24"/>
        </w:rPr>
        <w:t xml:space="preserve"> g</w:t>
      </w:r>
      <w:r w:rsidR="008B5CDC" w:rsidRPr="006B74C9">
        <w:rPr>
          <w:rFonts w:ascii="Times New Roman" w:hAnsi="Times New Roman"/>
          <w:sz w:val="24"/>
          <w:szCs w:val="24"/>
        </w:rPr>
        <w:t xml:space="preserve">estão da vida selvagem e dos </w:t>
      </w:r>
      <w:r w:rsidR="008B5CDC" w:rsidRPr="006B74C9">
        <w:rPr>
          <w:rFonts w:ascii="Times New Roman" w:hAnsi="Times New Roman"/>
          <w:i/>
          <w:sz w:val="24"/>
          <w:szCs w:val="24"/>
        </w:rPr>
        <w:t>habitats</w:t>
      </w:r>
      <w:r w:rsidR="008B5CDC" w:rsidRPr="006B74C9">
        <w:rPr>
          <w:rFonts w:ascii="Times New Roman" w:hAnsi="Times New Roman"/>
          <w:sz w:val="24"/>
          <w:szCs w:val="24"/>
        </w:rPr>
        <w:t>, em especial nas áreas fora de jogo;</w:t>
      </w:r>
      <w:r>
        <w:rPr>
          <w:rFonts w:ascii="Times New Roman" w:hAnsi="Times New Roman"/>
          <w:sz w:val="24"/>
          <w:szCs w:val="24"/>
        </w:rPr>
        <w:t xml:space="preserve"> d</w:t>
      </w:r>
      <w:r w:rsidR="008B5CDC" w:rsidRPr="006B74C9">
        <w:rPr>
          <w:rFonts w:ascii="Times New Roman" w:hAnsi="Times New Roman"/>
          <w:sz w:val="24"/>
          <w:szCs w:val="24"/>
        </w:rPr>
        <w:t>iminuição do uso de produtos quí</w:t>
      </w:r>
      <w:r w:rsidR="009944C6">
        <w:rPr>
          <w:rFonts w:ascii="Times New Roman" w:hAnsi="Times New Roman"/>
          <w:sz w:val="24"/>
          <w:szCs w:val="24"/>
        </w:rPr>
        <w:t xml:space="preserve">micos; </w:t>
      </w:r>
      <w:r w:rsidR="00485E9C" w:rsidRPr="00485E9C">
        <w:rPr>
          <w:rFonts w:ascii="Times New Roman" w:hAnsi="Times New Roman"/>
          <w:sz w:val="24"/>
          <w:szCs w:val="24"/>
        </w:rPr>
        <w:t xml:space="preserve">conservação </w:t>
      </w:r>
      <w:r w:rsidR="009944C6" w:rsidRPr="00485E9C">
        <w:rPr>
          <w:rFonts w:ascii="Times New Roman" w:hAnsi="Times New Roman"/>
          <w:sz w:val="24"/>
          <w:szCs w:val="24"/>
        </w:rPr>
        <w:t>dos recursos hídricos; gestão da qualidade</w:t>
      </w:r>
      <w:r w:rsidR="009944C6" w:rsidRPr="006B74C9">
        <w:rPr>
          <w:rFonts w:ascii="Times New Roman" w:hAnsi="Times New Roman"/>
          <w:sz w:val="24"/>
          <w:szCs w:val="24"/>
        </w:rPr>
        <w:t xml:space="preserve"> da água;</w:t>
      </w:r>
      <w:r w:rsidR="009944C6">
        <w:rPr>
          <w:rFonts w:ascii="Times New Roman" w:hAnsi="Times New Roman"/>
          <w:sz w:val="24"/>
          <w:szCs w:val="24"/>
        </w:rPr>
        <w:t xml:space="preserve"> e</w:t>
      </w:r>
      <w:r w:rsidR="009944C6" w:rsidRPr="006B74C9">
        <w:rPr>
          <w:rFonts w:ascii="Times New Roman" w:hAnsi="Times New Roman"/>
          <w:sz w:val="24"/>
          <w:szCs w:val="24"/>
        </w:rPr>
        <w:t xml:space="preserve">ducação e consciencialização do </w:t>
      </w:r>
      <w:r w:rsidR="009944C6" w:rsidRPr="0077276D">
        <w:rPr>
          <w:rFonts w:ascii="Times New Roman" w:hAnsi="Times New Roman"/>
          <w:sz w:val="24"/>
          <w:szCs w:val="24"/>
        </w:rPr>
        <w:t>público</w:t>
      </w:r>
      <w:r w:rsidR="00EA12A8" w:rsidRPr="0077276D">
        <w:rPr>
          <w:rStyle w:val="Forte"/>
          <w:rFonts w:ascii="Times New Roman" w:hAnsi="Times New Roman"/>
          <w:b w:val="0"/>
          <w:sz w:val="24"/>
          <w:szCs w:val="24"/>
        </w:rPr>
        <w:t xml:space="preserve"> (</w:t>
      </w:r>
      <w:r w:rsidR="00331908" w:rsidRPr="0077276D">
        <w:rPr>
          <w:rFonts w:ascii="Times New Roman" w:hAnsi="Times New Roman"/>
          <w:sz w:val="24"/>
          <w:szCs w:val="24"/>
        </w:rPr>
        <w:t xml:space="preserve">audubon, </w:t>
      </w:r>
      <w:r w:rsidR="00EA12A8" w:rsidRPr="0077276D">
        <w:rPr>
          <w:rFonts w:ascii="Times New Roman" w:hAnsi="Times New Roman"/>
          <w:sz w:val="24"/>
          <w:szCs w:val="24"/>
        </w:rPr>
        <w:t>2010</w:t>
      </w:r>
      <w:r w:rsidR="00EA12A8" w:rsidRPr="0077276D">
        <w:rPr>
          <w:rStyle w:val="Forte"/>
          <w:rFonts w:ascii="Times New Roman" w:hAnsi="Times New Roman"/>
          <w:b w:val="0"/>
          <w:sz w:val="24"/>
          <w:szCs w:val="24"/>
        </w:rPr>
        <w:t>)</w:t>
      </w:r>
      <w:r w:rsidR="007112CB" w:rsidRPr="0077276D">
        <w:rPr>
          <w:rStyle w:val="Forte"/>
          <w:rFonts w:ascii="Times New Roman" w:hAnsi="Times New Roman"/>
          <w:b w:val="0"/>
          <w:sz w:val="24"/>
          <w:szCs w:val="24"/>
        </w:rPr>
        <w:t>.</w:t>
      </w:r>
    </w:p>
    <w:p w:rsidR="00D50570" w:rsidRPr="00D529E5" w:rsidRDefault="00D50570" w:rsidP="002B20A9">
      <w:pPr>
        <w:spacing w:line="480" w:lineRule="auto"/>
        <w:rPr>
          <w:rFonts w:ascii="Times New Roman" w:hAnsi="Times New Roman"/>
          <w:sz w:val="24"/>
          <w:szCs w:val="24"/>
        </w:rPr>
      </w:pPr>
    </w:p>
    <w:p w:rsidR="003850EE" w:rsidRPr="00C46C65" w:rsidRDefault="0093627C" w:rsidP="00DB4B9E">
      <w:pPr>
        <w:spacing w:line="480" w:lineRule="auto"/>
        <w:ind w:left="851"/>
        <w:rPr>
          <w:rFonts w:ascii="Times New Roman" w:hAnsi="Times New Roman"/>
          <w:b/>
          <w:i/>
          <w:sz w:val="24"/>
          <w:szCs w:val="24"/>
        </w:rPr>
      </w:pPr>
      <w:r>
        <w:rPr>
          <w:rFonts w:ascii="Times New Roman" w:hAnsi="Times New Roman"/>
          <w:b/>
          <w:sz w:val="24"/>
          <w:szCs w:val="24"/>
        </w:rPr>
        <w:t>I</w:t>
      </w:r>
      <w:r w:rsidR="00E94672">
        <w:rPr>
          <w:rFonts w:ascii="Times New Roman" w:hAnsi="Times New Roman"/>
          <w:b/>
          <w:sz w:val="24"/>
          <w:szCs w:val="24"/>
        </w:rPr>
        <w:t>.4</w:t>
      </w:r>
      <w:r w:rsidR="004A2629">
        <w:rPr>
          <w:rFonts w:ascii="Times New Roman" w:hAnsi="Times New Roman"/>
          <w:b/>
          <w:sz w:val="24"/>
          <w:szCs w:val="24"/>
        </w:rPr>
        <w:t>.5</w:t>
      </w:r>
      <w:r w:rsidR="00DB4B9E">
        <w:rPr>
          <w:rFonts w:ascii="Times New Roman" w:hAnsi="Times New Roman"/>
          <w:b/>
          <w:sz w:val="24"/>
          <w:szCs w:val="24"/>
        </w:rPr>
        <w:t xml:space="preserve">. </w:t>
      </w:r>
      <w:r>
        <w:rPr>
          <w:rFonts w:ascii="Times New Roman" w:hAnsi="Times New Roman"/>
          <w:b/>
          <w:i/>
          <w:sz w:val="24"/>
          <w:szCs w:val="24"/>
        </w:rPr>
        <w:t>Commited t</w:t>
      </w:r>
      <w:r w:rsidR="00C45BDB" w:rsidRPr="00C46C65">
        <w:rPr>
          <w:rFonts w:ascii="Times New Roman" w:hAnsi="Times New Roman"/>
          <w:b/>
          <w:i/>
          <w:sz w:val="24"/>
          <w:szCs w:val="24"/>
        </w:rPr>
        <w:t>o Green</w:t>
      </w:r>
    </w:p>
    <w:p w:rsidR="002F3B36" w:rsidRDefault="00A86124" w:rsidP="002B20A9">
      <w:pPr>
        <w:spacing w:line="480" w:lineRule="auto"/>
        <w:rPr>
          <w:rFonts w:ascii="Times New Roman" w:hAnsi="Times New Roman"/>
          <w:sz w:val="24"/>
          <w:szCs w:val="24"/>
        </w:rPr>
      </w:pPr>
      <w:r w:rsidRPr="00A86124">
        <w:rPr>
          <w:rFonts w:ascii="Times New Roman" w:hAnsi="Times New Roman"/>
          <w:sz w:val="24"/>
          <w:szCs w:val="24"/>
        </w:rPr>
        <w:t>A</w:t>
      </w:r>
      <w:r>
        <w:rPr>
          <w:rFonts w:ascii="Times New Roman" w:hAnsi="Times New Roman"/>
          <w:i/>
          <w:sz w:val="24"/>
          <w:szCs w:val="24"/>
        </w:rPr>
        <w:t xml:space="preserve"> European Golf Association Ecology Unit</w:t>
      </w:r>
      <w:r w:rsidR="00F66644">
        <w:rPr>
          <w:rFonts w:ascii="Times New Roman" w:hAnsi="Times New Roman"/>
          <w:sz w:val="24"/>
          <w:szCs w:val="24"/>
        </w:rPr>
        <w:t xml:space="preserve"> (EGA</w:t>
      </w:r>
      <w:r w:rsidR="00F66644" w:rsidRPr="00F66644">
        <w:rPr>
          <w:rFonts w:ascii="Times New Roman" w:hAnsi="Times New Roman"/>
          <w:sz w:val="24"/>
          <w:szCs w:val="24"/>
        </w:rPr>
        <w:t xml:space="preserve">) </w:t>
      </w:r>
      <w:r w:rsidR="003850EE" w:rsidRPr="00F66644">
        <w:rPr>
          <w:rFonts w:ascii="Times New Roman" w:hAnsi="Times New Roman"/>
          <w:sz w:val="24"/>
          <w:szCs w:val="24"/>
        </w:rPr>
        <w:t>(na Europa)</w:t>
      </w:r>
      <w:r>
        <w:rPr>
          <w:rFonts w:ascii="Times New Roman" w:hAnsi="Times New Roman"/>
          <w:sz w:val="24"/>
          <w:szCs w:val="24"/>
        </w:rPr>
        <w:t xml:space="preserve">, </w:t>
      </w:r>
      <w:r w:rsidR="00C45BDB" w:rsidRPr="00AD66D5">
        <w:rPr>
          <w:rFonts w:ascii="Times New Roman" w:hAnsi="Times New Roman"/>
          <w:i/>
          <w:sz w:val="24"/>
          <w:szCs w:val="24"/>
        </w:rPr>
        <w:t>Com</w:t>
      </w:r>
      <w:r w:rsidR="00AD66D5" w:rsidRPr="00AD66D5">
        <w:rPr>
          <w:rFonts w:ascii="Times New Roman" w:hAnsi="Times New Roman"/>
          <w:i/>
          <w:sz w:val="24"/>
          <w:szCs w:val="24"/>
        </w:rPr>
        <w:t>mited to Green</w:t>
      </w:r>
      <w:r w:rsidR="003850EE" w:rsidRPr="006B74C9">
        <w:rPr>
          <w:rFonts w:ascii="Times New Roman" w:hAnsi="Times New Roman"/>
          <w:sz w:val="24"/>
          <w:szCs w:val="24"/>
        </w:rPr>
        <w:t xml:space="preserve">, </w:t>
      </w:r>
      <w:r w:rsidR="00BB203D">
        <w:rPr>
          <w:rFonts w:ascii="Times New Roman" w:hAnsi="Times New Roman"/>
          <w:sz w:val="24"/>
          <w:szCs w:val="24"/>
        </w:rPr>
        <w:t>inspirado n</w:t>
      </w:r>
      <w:r w:rsidR="003850EE" w:rsidRPr="006B74C9">
        <w:rPr>
          <w:rFonts w:ascii="Times New Roman" w:hAnsi="Times New Roman"/>
          <w:sz w:val="24"/>
          <w:szCs w:val="24"/>
        </w:rPr>
        <w:t xml:space="preserve">a </w:t>
      </w:r>
      <w:r w:rsidR="003850EE" w:rsidRPr="00BB203D">
        <w:rPr>
          <w:rFonts w:ascii="Times New Roman" w:hAnsi="Times New Roman"/>
          <w:i/>
          <w:sz w:val="24"/>
          <w:szCs w:val="24"/>
        </w:rPr>
        <w:t>Audubon</w:t>
      </w:r>
      <w:r w:rsidR="00220C90">
        <w:rPr>
          <w:rFonts w:ascii="Times New Roman" w:hAnsi="Times New Roman"/>
          <w:sz w:val="24"/>
          <w:szCs w:val="24"/>
        </w:rPr>
        <w:t xml:space="preserve"> </w:t>
      </w:r>
      <w:r w:rsidR="00220C90" w:rsidRPr="00725A50">
        <w:rPr>
          <w:rFonts w:ascii="Times New Roman" w:hAnsi="Times New Roman"/>
          <w:sz w:val="24"/>
          <w:szCs w:val="24"/>
        </w:rPr>
        <w:t>é</w:t>
      </w:r>
      <w:r w:rsidR="003850EE" w:rsidRPr="006B74C9">
        <w:rPr>
          <w:rFonts w:ascii="Times New Roman" w:hAnsi="Times New Roman"/>
          <w:sz w:val="24"/>
          <w:szCs w:val="24"/>
        </w:rPr>
        <w:t xml:space="preserve"> dirigido a todos os campos de golfe que quisessem voluntariamente aderir</w:t>
      </w:r>
      <w:r w:rsidR="00C45BDB">
        <w:rPr>
          <w:rFonts w:ascii="Times New Roman" w:hAnsi="Times New Roman"/>
          <w:sz w:val="24"/>
          <w:szCs w:val="24"/>
        </w:rPr>
        <w:t>. A premissa chave do programa foi</w:t>
      </w:r>
      <w:r w:rsidR="003850EE" w:rsidRPr="006B74C9">
        <w:rPr>
          <w:rFonts w:ascii="Times New Roman" w:hAnsi="Times New Roman"/>
          <w:sz w:val="24"/>
          <w:szCs w:val="24"/>
        </w:rPr>
        <w:t xml:space="preserve"> </w:t>
      </w:r>
      <w:r w:rsidR="00BB203D">
        <w:rPr>
          <w:rFonts w:ascii="Times New Roman" w:hAnsi="Times New Roman"/>
          <w:sz w:val="24"/>
          <w:szCs w:val="24"/>
        </w:rPr>
        <w:t xml:space="preserve">de </w:t>
      </w:r>
      <w:r w:rsidR="003850EE" w:rsidRPr="006B74C9">
        <w:rPr>
          <w:rFonts w:ascii="Times New Roman" w:hAnsi="Times New Roman"/>
          <w:sz w:val="24"/>
          <w:szCs w:val="24"/>
        </w:rPr>
        <w:t xml:space="preserve">que todos os campos de golfe têm um potencial para melhorar a sua performance ambiental e podem contribuir para </w:t>
      </w:r>
      <w:r w:rsidR="00BB203D">
        <w:rPr>
          <w:rFonts w:ascii="Times New Roman" w:hAnsi="Times New Roman"/>
          <w:sz w:val="24"/>
          <w:szCs w:val="24"/>
        </w:rPr>
        <w:t>a conservação da biodiversidade.</w:t>
      </w:r>
      <w:r w:rsidR="003850EE" w:rsidRPr="006B74C9">
        <w:rPr>
          <w:rFonts w:ascii="Times New Roman" w:hAnsi="Times New Roman"/>
          <w:sz w:val="24"/>
          <w:szCs w:val="24"/>
        </w:rPr>
        <w:t xml:space="preserve"> </w:t>
      </w:r>
      <w:r w:rsidR="00BB203D">
        <w:rPr>
          <w:rFonts w:ascii="Times New Roman" w:hAnsi="Times New Roman"/>
          <w:sz w:val="24"/>
          <w:szCs w:val="24"/>
        </w:rPr>
        <w:t xml:space="preserve">Admite-se </w:t>
      </w:r>
      <w:r w:rsidR="003850EE" w:rsidRPr="006B74C9">
        <w:rPr>
          <w:rFonts w:ascii="Times New Roman" w:hAnsi="Times New Roman"/>
          <w:sz w:val="24"/>
          <w:szCs w:val="24"/>
        </w:rPr>
        <w:t xml:space="preserve">que estes podem </w:t>
      </w:r>
      <w:r w:rsidR="00BB203D">
        <w:rPr>
          <w:rFonts w:ascii="Times New Roman" w:hAnsi="Times New Roman"/>
          <w:sz w:val="24"/>
          <w:szCs w:val="24"/>
        </w:rPr>
        <w:t>te</w:t>
      </w:r>
      <w:r w:rsidR="003850EE" w:rsidRPr="006B74C9">
        <w:rPr>
          <w:rFonts w:ascii="Times New Roman" w:hAnsi="Times New Roman"/>
          <w:sz w:val="24"/>
          <w:szCs w:val="24"/>
        </w:rPr>
        <w:t xml:space="preserve">r uma função mais </w:t>
      </w:r>
      <w:proofErr w:type="gramStart"/>
      <w:r w:rsidR="003850EE" w:rsidRPr="006B74C9">
        <w:rPr>
          <w:rFonts w:ascii="Times New Roman" w:hAnsi="Times New Roman"/>
          <w:sz w:val="24"/>
          <w:szCs w:val="24"/>
        </w:rPr>
        <w:t>ampla e abrangente do que ser</w:t>
      </w:r>
      <w:r w:rsidR="00BB203D">
        <w:rPr>
          <w:rFonts w:ascii="Times New Roman" w:hAnsi="Times New Roman"/>
          <w:sz w:val="24"/>
          <w:szCs w:val="24"/>
        </w:rPr>
        <w:t>em</w:t>
      </w:r>
      <w:proofErr w:type="gramEnd"/>
      <w:r w:rsidR="00BB203D">
        <w:rPr>
          <w:rFonts w:ascii="Times New Roman" w:hAnsi="Times New Roman"/>
          <w:sz w:val="24"/>
          <w:szCs w:val="24"/>
        </w:rPr>
        <w:t xml:space="preserve"> apenas um espaço desportivo</w:t>
      </w:r>
      <w:r w:rsidR="00300CED">
        <w:rPr>
          <w:rFonts w:ascii="Times New Roman" w:hAnsi="Times New Roman"/>
          <w:sz w:val="24"/>
          <w:szCs w:val="24"/>
        </w:rPr>
        <w:t xml:space="preserve"> </w:t>
      </w:r>
      <w:r w:rsidR="00782D99" w:rsidRPr="007112CB">
        <w:rPr>
          <w:rFonts w:ascii="Times New Roman" w:hAnsi="Times New Roman"/>
          <w:sz w:val="24"/>
          <w:szCs w:val="24"/>
        </w:rPr>
        <w:t>(Lefebure</w:t>
      </w:r>
      <w:r w:rsidR="00F66644" w:rsidRPr="007112CB">
        <w:rPr>
          <w:rFonts w:ascii="Times New Roman" w:hAnsi="Times New Roman"/>
          <w:sz w:val="24"/>
          <w:szCs w:val="24"/>
        </w:rPr>
        <w:t>, 2007)</w:t>
      </w:r>
      <w:r w:rsidR="0093627C" w:rsidRPr="007112CB">
        <w:rPr>
          <w:rFonts w:ascii="Times New Roman" w:hAnsi="Times New Roman"/>
          <w:sz w:val="24"/>
          <w:szCs w:val="24"/>
        </w:rPr>
        <w:t>.</w:t>
      </w:r>
    </w:p>
    <w:p w:rsidR="001E7EB8" w:rsidRDefault="002F3B36" w:rsidP="002544DB">
      <w:pPr>
        <w:spacing w:line="480" w:lineRule="auto"/>
        <w:rPr>
          <w:rFonts w:ascii="Times New Roman" w:hAnsi="Times New Roman"/>
          <w:sz w:val="24"/>
          <w:szCs w:val="24"/>
        </w:rPr>
      </w:pPr>
      <w:r>
        <w:rPr>
          <w:rFonts w:ascii="Times New Roman" w:hAnsi="Times New Roman"/>
          <w:sz w:val="24"/>
          <w:szCs w:val="24"/>
        </w:rPr>
        <w:t>Este</w:t>
      </w:r>
      <w:r w:rsidR="005771B5">
        <w:rPr>
          <w:rFonts w:ascii="Times New Roman" w:hAnsi="Times New Roman"/>
          <w:sz w:val="24"/>
          <w:szCs w:val="24"/>
        </w:rPr>
        <w:t xml:space="preserve"> programa </w:t>
      </w:r>
      <w:r w:rsidR="003850EE" w:rsidRPr="006B74C9">
        <w:rPr>
          <w:rFonts w:ascii="Times New Roman" w:hAnsi="Times New Roman"/>
          <w:sz w:val="24"/>
          <w:szCs w:val="24"/>
        </w:rPr>
        <w:t xml:space="preserve">é </w:t>
      </w:r>
      <w:r w:rsidR="005771B5">
        <w:rPr>
          <w:rFonts w:ascii="Times New Roman" w:hAnsi="Times New Roman"/>
          <w:sz w:val="24"/>
          <w:szCs w:val="24"/>
        </w:rPr>
        <w:t xml:space="preserve">uma forma de se </w:t>
      </w:r>
      <w:r w:rsidR="003850EE" w:rsidRPr="006B74C9">
        <w:rPr>
          <w:rFonts w:ascii="Times New Roman" w:hAnsi="Times New Roman"/>
          <w:sz w:val="24"/>
          <w:szCs w:val="24"/>
        </w:rPr>
        <w:t>demonstrar</w:t>
      </w:r>
      <w:r w:rsidR="00BB203D">
        <w:rPr>
          <w:rFonts w:ascii="Times New Roman" w:hAnsi="Times New Roman"/>
          <w:sz w:val="24"/>
          <w:szCs w:val="24"/>
        </w:rPr>
        <w:t xml:space="preserve"> consciência e responsabilidade e</w:t>
      </w:r>
      <w:r w:rsidR="003850EE" w:rsidRPr="006B74C9">
        <w:rPr>
          <w:rFonts w:ascii="Times New Roman" w:hAnsi="Times New Roman"/>
          <w:sz w:val="24"/>
          <w:szCs w:val="24"/>
        </w:rPr>
        <w:t xml:space="preserve"> </w:t>
      </w:r>
      <w:r w:rsidR="00BB203D">
        <w:rPr>
          <w:rFonts w:ascii="Times New Roman" w:hAnsi="Times New Roman"/>
          <w:sz w:val="24"/>
          <w:szCs w:val="24"/>
        </w:rPr>
        <w:t xml:space="preserve">tem por </w:t>
      </w:r>
      <w:r w:rsidR="00261109" w:rsidRPr="006B74C9">
        <w:rPr>
          <w:rFonts w:ascii="Times New Roman" w:hAnsi="Times New Roman"/>
          <w:sz w:val="24"/>
          <w:szCs w:val="24"/>
        </w:rPr>
        <w:t>objetivo</w:t>
      </w:r>
      <w:r w:rsidR="003850EE" w:rsidRPr="006B74C9">
        <w:rPr>
          <w:rFonts w:ascii="Times New Roman" w:hAnsi="Times New Roman"/>
          <w:sz w:val="24"/>
          <w:szCs w:val="24"/>
        </w:rPr>
        <w:t xml:space="preserve"> aumentar o conhecimento dos atributos ambientais dos campos de golfe e demonstrar como uma boa gestão </w:t>
      </w:r>
      <w:r w:rsidR="005771B5">
        <w:rPr>
          <w:rFonts w:ascii="Times New Roman" w:hAnsi="Times New Roman"/>
          <w:sz w:val="24"/>
          <w:szCs w:val="24"/>
        </w:rPr>
        <w:t xml:space="preserve">pode trazer </w:t>
      </w:r>
      <w:r w:rsidR="003850EE" w:rsidRPr="006B74C9">
        <w:rPr>
          <w:rFonts w:ascii="Times New Roman" w:hAnsi="Times New Roman"/>
          <w:sz w:val="24"/>
          <w:szCs w:val="24"/>
        </w:rPr>
        <w:t xml:space="preserve">benefícios para o ambiente e </w:t>
      </w:r>
      <w:r w:rsidR="00BB203D">
        <w:rPr>
          <w:rFonts w:ascii="Times New Roman" w:hAnsi="Times New Roman"/>
          <w:sz w:val="24"/>
          <w:szCs w:val="24"/>
        </w:rPr>
        <w:t xml:space="preserve">para </w:t>
      </w:r>
      <w:r w:rsidR="003850EE" w:rsidRPr="006B74C9">
        <w:rPr>
          <w:rFonts w:ascii="Times New Roman" w:hAnsi="Times New Roman"/>
          <w:sz w:val="24"/>
          <w:szCs w:val="24"/>
        </w:rPr>
        <w:t>a comunidade</w:t>
      </w:r>
      <w:r w:rsidR="003850EE" w:rsidRPr="007112CB">
        <w:rPr>
          <w:rFonts w:ascii="Times New Roman" w:hAnsi="Times New Roman"/>
          <w:sz w:val="24"/>
          <w:szCs w:val="24"/>
        </w:rPr>
        <w:t xml:space="preserve"> (Stubbs, 199</w:t>
      </w:r>
      <w:r w:rsidR="008271EF" w:rsidRPr="007112CB">
        <w:rPr>
          <w:rFonts w:ascii="Times New Roman" w:hAnsi="Times New Roman"/>
          <w:sz w:val="24"/>
          <w:szCs w:val="24"/>
        </w:rPr>
        <w:t>7 &amp;</w:t>
      </w:r>
      <w:r w:rsidR="0061357D" w:rsidRPr="007112CB">
        <w:rPr>
          <w:rFonts w:ascii="Times New Roman" w:hAnsi="Times New Roman"/>
          <w:sz w:val="24"/>
          <w:szCs w:val="24"/>
        </w:rPr>
        <w:t xml:space="preserve"> Lefebure</w:t>
      </w:r>
      <w:r w:rsidR="00F66644" w:rsidRPr="007112CB">
        <w:rPr>
          <w:rFonts w:ascii="Times New Roman" w:hAnsi="Times New Roman"/>
          <w:sz w:val="24"/>
          <w:szCs w:val="24"/>
        </w:rPr>
        <w:t>, 2007).</w:t>
      </w:r>
      <w:r w:rsidR="00F66644">
        <w:rPr>
          <w:rFonts w:ascii="Times New Roman" w:hAnsi="Times New Roman"/>
          <w:sz w:val="24"/>
          <w:szCs w:val="24"/>
        </w:rPr>
        <w:t xml:space="preserve"> </w:t>
      </w:r>
    </w:p>
    <w:p w:rsidR="00CB2216" w:rsidRDefault="005771B5" w:rsidP="002544DB">
      <w:pPr>
        <w:spacing w:line="480" w:lineRule="auto"/>
        <w:rPr>
          <w:rFonts w:ascii="Times New Roman" w:hAnsi="Times New Roman"/>
          <w:sz w:val="24"/>
          <w:szCs w:val="24"/>
        </w:rPr>
      </w:pPr>
      <w:r>
        <w:rPr>
          <w:rFonts w:ascii="Times New Roman" w:hAnsi="Times New Roman"/>
          <w:sz w:val="24"/>
          <w:szCs w:val="24"/>
        </w:rPr>
        <w:t>Recentemente este</w:t>
      </w:r>
      <w:r w:rsidR="003850EE" w:rsidRPr="006B74C9">
        <w:rPr>
          <w:rFonts w:ascii="Times New Roman" w:hAnsi="Times New Roman"/>
          <w:sz w:val="24"/>
          <w:szCs w:val="24"/>
        </w:rPr>
        <w:t xml:space="preserve"> programa </w:t>
      </w:r>
      <w:r>
        <w:rPr>
          <w:rFonts w:ascii="Times New Roman" w:hAnsi="Times New Roman"/>
          <w:sz w:val="24"/>
          <w:szCs w:val="24"/>
        </w:rPr>
        <w:t xml:space="preserve">inicialmente </w:t>
      </w:r>
      <w:r w:rsidR="003850EE" w:rsidRPr="006B74C9">
        <w:rPr>
          <w:rFonts w:ascii="Times New Roman" w:hAnsi="Times New Roman"/>
          <w:sz w:val="24"/>
          <w:szCs w:val="24"/>
        </w:rPr>
        <w:t xml:space="preserve">gerido pela </w:t>
      </w:r>
      <w:r w:rsidR="00A86124">
        <w:rPr>
          <w:rFonts w:ascii="Times New Roman" w:hAnsi="Times New Roman"/>
          <w:i/>
          <w:sz w:val="24"/>
          <w:szCs w:val="24"/>
        </w:rPr>
        <w:t>The European Golf Association Ecology Unit</w:t>
      </w:r>
      <w:r w:rsidR="001A7F89">
        <w:rPr>
          <w:rFonts w:ascii="Times New Roman" w:hAnsi="Times New Roman"/>
          <w:sz w:val="24"/>
          <w:szCs w:val="24"/>
        </w:rPr>
        <w:t>,</w:t>
      </w:r>
      <w:r>
        <w:rPr>
          <w:rFonts w:ascii="Times New Roman" w:hAnsi="Times New Roman"/>
          <w:sz w:val="24"/>
          <w:szCs w:val="24"/>
        </w:rPr>
        <w:t xml:space="preserve"> passou a ser gerido pela </w:t>
      </w:r>
      <w:r w:rsidR="003850EE" w:rsidRPr="005771B5">
        <w:rPr>
          <w:rFonts w:ascii="Times New Roman" w:hAnsi="Times New Roman"/>
          <w:i/>
          <w:sz w:val="24"/>
          <w:szCs w:val="24"/>
        </w:rPr>
        <w:t>Foun</w:t>
      </w:r>
      <w:r w:rsidRPr="005771B5">
        <w:rPr>
          <w:rFonts w:ascii="Times New Roman" w:hAnsi="Times New Roman"/>
          <w:i/>
          <w:sz w:val="24"/>
          <w:szCs w:val="24"/>
        </w:rPr>
        <w:t>dation for Golf and Environment</w:t>
      </w:r>
      <w:r>
        <w:rPr>
          <w:rFonts w:ascii="Times New Roman" w:hAnsi="Times New Roman"/>
          <w:sz w:val="24"/>
          <w:szCs w:val="24"/>
        </w:rPr>
        <w:t xml:space="preserve"> e</w:t>
      </w:r>
      <w:r w:rsidR="003850EE" w:rsidRPr="006B74C9">
        <w:rPr>
          <w:rFonts w:ascii="Times New Roman" w:hAnsi="Times New Roman"/>
          <w:sz w:val="24"/>
          <w:szCs w:val="24"/>
        </w:rPr>
        <w:t xml:space="preserve"> a designar-se </w:t>
      </w:r>
      <w:r>
        <w:rPr>
          <w:rFonts w:ascii="Times New Roman" w:hAnsi="Times New Roman"/>
          <w:sz w:val="24"/>
          <w:szCs w:val="24"/>
        </w:rPr>
        <w:t xml:space="preserve">por </w:t>
      </w:r>
      <w:r w:rsidRPr="005771B5">
        <w:rPr>
          <w:rFonts w:ascii="Times New Roman" w:hAnsi="Times New Roman"/>
          <w:i/>
          <w:sz w:val="24"/>
          <w:szCs w:val="24"/>
        </w:rPr>
        <w:t>Golf Environment Europe</w:t>
      </w:r>
      <w:r w:rsidR="003850EE" w:rsidRPr="006B74C9">
        <w:rPr>
          <w:rFonts w:ascii="Times New Roman" w:hAnsi="Times New Roman"/>
          <w:sz w:val="24"/>
          <w:szCs w:val="24"/>
        </w:rPr>
        <w:t>.</w:t>
      </w:r>
      <w:r w:rsidR="0093627C">
        <w:rPr>
          <w:rFonts w:ascii="Times New Roman" w:hAnsi="Times New Roman"/>
          <w:sz w:val="24"/>
          <w:szCs w:val="24"/>
        </w:rPr>
        <w:t xml:space="preserve"> </w:t>
      </w:r>
      <w:r w:rsidR="003850EE" w:rsidRPr="006B74C9">
        <w:rPr>
          <w:rFonts w:ascii="Times New Roman" w:hAnsi="Times New Roman"/>
          <w:sz w:val="24"/>
          <w:szCs w:val="24"/>
        </w:rPr>
        <w:t>Em 2009</w:t>
      </w:r>
      <w:r w:rsidR="005F7A0A">
        <w:rPr>
          <w:rFonts w:ascii="Times New Roman" w:hAnsi="Times New Roman"/>
          <w:sz w:val="24"/>
          <w:szCs w:val="24"/>
        </w:rPr>
        <w:t>,</w:t>
      </w:r>
      <w:r w:rsidR="003850EE" w:rsidRPr="006B74C9">
        <w:rPr>
          <w:rFonts w:ascii="Times New Roman" w:hAnsi="Times New Roman"/>
          <w:sz w:val="24"/>
          <w:szCs w:val="24"/>
        </w:rPr>
        <w:t xml:space="preserve"> o </w:t>
      </w:r>
      <w:r w:rsidR="003850EE" w:rsidRPr="005F7A0A">
        <w:rPr>
          <w:rFonts w:ascii="Times New Roman" w:hAnsi="Times New Roman"/>
          <w:i/>
          <w:sz w:val="24"/>
          <w:szCs w:val="24"/>
        </w:rPr>
        <w:t>Golf Environment Europe</w:t>
      </w:r>
      <w:r w:rsidR="005F7A0A">
        <w:rPr>
          <w:rFonts w:ascii="Times New Roman" w:hAnsi="Times New Roman"/>
          <w:sz w:val="24"/>
          <w:szCs w:val="24"/>
        </w:rPr>
        <w:t xml:space="preserve"> </w:t>
      </w:r>
      <w:r w:rsidR="003850EE" w:rsidRPr="006B74C9">
        <w:rPr>
          <w:rFonts w:ascii="Times New Roman" w:hAnsi="Times New Roman"/>
          <w:sz w:val="24"/>
          <w:szCs w:val="24"/>
        </w:rPr>
        <w:t xml:space="preserve">foi </w:t>
      </w:r>
    </w:p>
    <w:p w:rsidR="00CB2216" w:rsidRDefault="00CB2216" w:rsidP="002544DB">
      <w:pPr>
        <w:spacing w:line="480" w:lineRule="auto"/>
        <w:rPr>
          <w:rFonts w:ascii="Times New Roman" w:hAnsi="Times New Roman"/>
          <w:sz w:val="24"/>
          <w:szCs w:val="24"/>
        </w:rPr>
      </w:pPr>
    </w:p>
    <w:p w:rsidR="00714392" w:rsidRDefault="003850EE" w:rsidP="002544DB">
      <w:pPr>
        <w:spacing w:line="480" w:lineRule="auto"/>
        <w:rPr>
          <w:rFonts w:ascii="Times New Roman" w:hAnsi="Times New Roman"/>
          <w:sz w:val="24"/>
          <w:szCs w:val="24"/>
        </w:rPr>
      </w:pPr>
      <w:proofErr w:type="gramStart"/>
      <w:r w:rsidRPr="006B74C9">
        <w:rPr>
          <w:rFonts w:ascii="Times New Roman" w:hAnsi="Times New Roman"/>
          <w:sz w:val="24"/>
          <w:szCs w:val="24"/>
        </w:rPr>
        <w:t>reestruturado</w:t>
      </w:r>
      <w:proofErr w:type="gramEnd"/>
      <w:r w:rsidRPr="006B74C9">
        <w:rPr>
          <w:rFonts w:ascii="Times New Roman" w:hAnsi="Times New Roman"/>
          <w:sz w:val="24"/>
          <w:szCs w:val="24"/>
        </w:rPr>
        <w:t xml:space="preserve"> e relançado com a designação de </w:t>
      </w:r>
      <w:r w:rsidRPr="005F7A0A">
        <w:rPr>
          <w:rFonts w:ascii="Times New Roman" w:hAnsi="Times New Roman"/>
          <w:i/>
          <w:sz w:val="24"/>
          <w:szCs w:val="24"/>
        </w:rPr>
        <w:t>Golf Course Environment Awards</w:t>
      </w:r>
      <w:r w:rsidR="005F7A0A">
        <w:rPr>
          <w:rFonts w:ascii="Times New Roman" w:hAnsi="Times New Roman"/>
          <w:i/>
          <w:sz w:val="24"/>
          <w:szCs w:val="24"/>
        </w:rPr>
        <w:t>,</w:t>
      </w:r>
      <w:r w:rsidRPr="006B74C9">
        <w:rPr>
          <w:rFonts w:ascii="Times New Roman" w:hAnsi="Times New Roman"/>
          <w:sz w:val="24"/>
          <w:szCs w:val="24"/>
        </w:rPr>
        <w:t xml:space="preserve"> </w:t>
      </w:r>
      <w:r w:rsidR="005F7A0A">
        <w:rPr>
          <w:rFonts w:ascii="Times New Roman" w:hAnsi="Times New Roman"/>
          <w:sz w:val="24"/>
          <w:szCs w:val="24"/>
        </w:rPr>
        <w:t xml:space="preserve">gerido </w:t>
      </w:r>
      <w:r w:rsidRPr="006B74C9">
        <w:rPr>
          <w:rFonts w:ascii="Times New Roman" w:hAnsi="Times New Roman"/>
          <w:sz w:val="24"/>
          <w:szCs w:val="24"/>
        </w:rPr>
        <w:t>pela</w:t>
      </w:r>
      <w:r w:rsidR="005F7A0A">
        <w:rPr>
          <w:rFonts w:ascii="Times New Roman" w:hAnsi="Times New Roman"/>
          <w:sz w:val="24"/>
          <w:szCs w:val="24"/>
        </w:rPr>
        <w:t xml:space="preserve"> </w:t>
      </w:r>
      <w:r w:rsidRPr="005F7A0A">
        <w:rPr>
          <w:rFonts w:ascii="Times New Roman" w:hAnsi="Times New Roman"/>
          <w:i/>
          <w:sz w:val="24"/>
          <w:szCs w:val="24"/>
        </w:rPr>
        <w:t>STRI’s Ecology &amp; Environment Unit</w:t>
      </w:r>
      <w:r w:rsidR="005F7A0A">
        <w:rPr>
          <w:rFonts w:ascii="Times New Roman" w:hAnsi="Times New Roman"/>
          <w:sz w:val="24"/>
          <w:szCs w:val="24"/>
        </w:rPr>
        <w:t xml:space="preserve"> com os patrocínios</w:t>
      </w:r>
      <w:r w:rsidRPr="006B74C9">
        <w:rPr>
          <w:rFonts w:ascii="Times New Roman" w:hAnsi="Times New Roman"/>
          <w:sz w:val="24"/>
          <w:szCs w:val="24"/>
        </w:rPr>
        <w:t xml:space="preserve"> Syngent</w:t>
      </w:r>
      <w:r w:rsidR="005F7A0A">
        <w:rPr>
          <w:rFonts w:ascii="Times New Roman" w:hAnsi="Times New Roman"/>
          <w:sz w:val="24"/>
          <w:szCs w:val="24"/>
        </w:rPr>
        <w:t xml:space="preserve">a, Jacobsen </w:t>
      </w:r>
    </w:p>
    <w:p w:rsidR="00512ED0" w:rsidRDefault="005F7A0A" w:rsidP="0061357D">
      <w:pPr>
        <w:spacing w:line="480" w:lineRule="auto"/>
        <w:rPr>
          <w:rFonts w:ascii="Times New Roman" w:hAnsi="Times New Roman"/>
          <w:sz w:val="24"/>
          <w:szCs w:val="24"/>
        </w:rPr>
      </w:pPr>
      <w:r w:rsidRPr="00714392">
        <w:rPr>
          <w:rFonts w:ascii="Times New Roman" w:hAnsi="Times New Roman"/>
          <w:sz w:val="24"/>
          <w:szCs w:val="24"/>
          <w:lang w:val="en-US"/>
        </w:rPr>
        <w:t xml:space="preserve">Ransomes, </w:t>
      </w:r>
      <w:proofErr w:type="gramStart"/>
      <w:r w:rsidRPr="00714392">
        <w:rPr>
          <w:rFonts w:ascii="Times New Roman" w:hAnsi="Times New Roman"/>
          <w:sz w:val="24"/>
          <w:szCs w:val="24"/>
          <w:lang w:val="en-US"/>
        </w:rPr>
        <w:t>Scotts</w:t>
      </w:r>
      <w:proofErr w:type="gramEnd"/>
      <w:r w:rsidRPr="00714392">
        <w:rPr>
          <w:rFonts w:ascii="Times New Roman" w:hAnsi="Times New Roman"/>
          <w:sz w:val="24"/>
          <w:szCs w:val="24"/>
          <w:lang w:val="en-US"/>
        </w:rPr>
        <w:t xml:space="preserve"> e Golf Monthly</w:t>
      </w:r>
      <w:r w:rsidR="003850EE" w:rsidRPr="00714392">
        <w:rPr>
          <w:rFonts w:ascii="Times New Roman" w:hAnsi="Times New Roman"/>
          <w:sz w:val="24"/>
          <w:szCs w:val="24"/>
          <w:lang w:val="en-US"/>
        </w:rPr>
        <w:t>.</w:t>
      </w:r>
      <w:r w:rsidR="00202D38" w:rsidRPr="00714392">
        <w:rPr>
          <w:rFonts w:ascii="Times New Roman" w:hAnsi="Times New Roman"/>
          <w:sz w:val="24"/>
          <w:szCs w:val="24"/>
          <w:lang w:val="en-US"/>
        </w:rPr>
        <w:t xml:space="preserve"> </w:t>
      </w:r>
      <w:r w:rsidR="003850EE" w:rsidRPr="006B74C9">
        <w:rPr>
          <w:rFonts w:ascii="Times New Roman" w:hAnsi="Times New Roman"/>
          <w:color w:val="000000"/>
          <w:sz w:val="24"/>
          <w:szCs w:val="24"/>
        </w:rPr>
        <w:t xml:space="preserve">Este programa incide especificamente sobre a gestão do campo de golfe e </w:t>
      </w:r>
      <w:r w:rsidR="002544DB">
        <w:rPr>
          <w:rFonts w:ascii="Times New Roman" w:hAnsi="Times New Roman"/>
          <w:color w:val="000000"/>
          <w:sz w:val="24"/>
          <w:szCs w:val="24"/>
        </w:rPr>
        <w:t xml:space="preserve">das </w:t>
      </w:r>
      <w:r w:rsidR="00512ED0">
        <w:rPr>
          <w:rFonts w:ascii="Times New Roman" w:hAnsi="Times New Roman"/>
          <w:color w:val="000000"/>
          <w:sz w:val="24"/>
          <w:szCs w:val="24"/>
        </w:rPr>
        <w:t>atividades</w:t>
      </w:r>
      <w:r w:rsidR="002544DB">
        <w:rPr>
          <w:rFonts w:ascii="Times New Roman" w:hAnsi="Times New Roman"/>
          <w:color w:val="000000"/>
          <w:sz w:val="24"/>
          <w:szCs w:val="24"/>
        </w:rPr>
        <w:t xml:space="preserve"> do seu G</w:t>
      </w:r>
      <w:r w:rsidR="003850EE" w:rsidRPr="00C51B73">
        <w:rPr>
          <w:rFonts w:ascii="Times New Roman" w:hAnsi="Times New Roman"/>
          <w:i/>
          <w:color w:val="000000"/>
          <w:sz w:val="24"/>
          <w:szCs w:val="24"/>
        </w:rPr>
        <w:t>reenkeeper</w:t>
      </w:r>
      <w:r w:rsidR="002544DB">
        <w:rPr>
          <w:rFonts w:ascii="Times New Roman" w:hAnsi="Times New Roman"/>
          <w:color w:val="000000"/>
          <w:sz w:val="24"/>
          <w:szCs w:val="24"/>
        </w:rPr>
        <w:t xml:space="preserve">. </w:t>
      </w:r>
      <w:r w:rsidR="00202D38" w:rsidRPr="00C51B73">
        <w:rPr>
          <w:rFonts w:ascii="Times New Roman" w:hAnsi="Times New Roman"/>
          <w:sz w:val="24"/>
          <w:szCs w:val="24"/>
        </w:rPr>
        <w:t>Está</w:t>
      </w:r>
      <w:r w:rsidR="00202D38">
        <w:rPr>
          <w:rFonts w:ascii="Times New Roman" w:hAnsi="Times New Roman"/>
          <w:sz w:val="24"/>
          <w:szCs w:val="24"/>
        </w:rPr>
        <w:t xml:space="preserve"> previsto o lançamento de </w:t>
      </w:r>
      <w:r w:rsidR="003850EE" w:rsidRPr="006B74C9">
        <w:rPr>
          <w:rFonts w:ascii="Times New Roman" w:hAnsi="Times New Roman"/>
          <w:color w:val="000000"/>
          <w:sz w:val="24"/>
          <w:szCs w:val="24"/>
        </w:rPr>
        <w:t xml:space="preserve">um concurso prestigiando o </w:t>
      </w:r>
      <w:r w:rsidR="003850EE" w:rsidRPr="00202D38">
        <w:rPr>
          <w:rFonts w:ascii="Times New Roman" w:hAnsi="Times New Roman"/>
          <w:i/>
          <w:color w:val="000000"/>
          <w:sz w:val="24"/>
          <w:szCs w:val="24"/>
        </w:rPr>
        <w:t xml:space="preserve">Greenkeeper </w:t>
      </w:r>
      <w:r w:rsidR="00202D38">
        <w:rPr>
          <w:rFonts w:ascii="Times New Roman" w:hAnsi="Times New Roman"/>
          <w:color w:val="000000"/>
          <w:sz w:val="24"/>
          <w:szCs w:val="24"/>
        </w:rPr>
        <w:t>que demonstre maior</w:t>
      </w:r>
      <w:r w:rsidR="003850EE" w:rsidRPr="006B74C9">
        <w:rPr>
          <w:rFonts w:ascii="Times New Roman" w:hAnsi="Times New Roman"/>
          <w:color w:val="000000"/>
          <w:sz w:val="24"/>
          <w:szCs w:val="24"/>
        </w:rPr>
        <w:t xml:space="preserve"> aptidão e dedicação pa</w:t>
      </w:r>
      <w:r w:rsidR="00202D38">
        <w:rPr>
          <w:rFonts w:ascii="Times New Roman" w:hAnsi="Times New Roman"/>
          <w:color w:val="000000"/>
          <w:sz w:val="24"/>
          <w:szCs w:val="24"/>
        </w:rPr>
        <w:t>ra a conservação e manutenção</w:t>
      </w:r>
      <w:r w:rsidR="003850EE" w:rsidRPr="006B74C9">
        <w:rPr>
          <w:rFonts w:ascii="Times New Roman" w:hAnsi="Times New Roman"/>
          <w:color w:val="000000"/>
          <w:sz w:val="24"/>
          <w:szCs w:val="24"/>
        </w:rPr>
        <w:t xml:space="preserve"> da pais</w:t>
      </w:r>
      <w:r w:rsidR="00202D38">
        <w:rPr>
          <w:rFonts w:ascii="Times New Roman" w:hAnsi="Times New Roman"/>
          <w:color w:val="000000"/>
          <w:sz w:val="24"/>
          <w:szCs w:val="24"/>
        </w:rPr>
        <w:t>agem, com as melhores práticas ambientais</w:t>
      </w:r>
      <w:r w:rsidR="00D50570">
        <w:rPr>
          <w:rFonts w:ascii="Times New Roman" w:hAnsi="Times New Roman"/>
          <w:color w:val="000000"/>
          <w:sz w:val="24"/>
          <w:szCs w:val="24"/>
        </w:rPr>
        <w:t xml:space="preserve"> </w:t>
      </w:r>
      <w:r w:rsidR="00D50570" w:rsidRPr="00300CED">
        <w:rPr>
          <w:rFonts w:ascii="Times New Roman" w:hAnsi="Times New Roman"/>
          <w:sz w:val="24"/>
          <w:szCs w:val="24"/>
        </w:rPr>
        <w:t>(golf ecology, 2009).</w:t>
      </w:r>
    </w:p>
    <w:p w:rsidR="00CB2216" w:rsidRPr="00CB2216" w:rsidRDefault="00CB2216" w:rsidP="0061357D">
      <w:pPr>
        <w:spacing w:line="480" w:lineRule="auto"/>
        <w:rPr>
          <w:rFonts w:ascii="Times New Roman" w:hAnsi="Times New Roman"/>
          <w:sz w:val="24"/>
          <w:szCs w:val="24"/>
        </w:rPr>
      </w:pPr>
    </w:p>
    <w:p w:rsidR="003850EE" w:rsidRPr="00BB64CE" w:rsidRDefault="00E94672" w:rsidP="00DB4B9E">
      <w:pPr>
        <w:spacing w:line="480" w:lineRule="auto"/>
        <w:ind w:left="851"/>
        <w:rPr>
          <w:rFonts w:ascii="Times New Roman" w:hAnsi="Times New Roman"/>
          <w:b/>
          <w:sz w:val="24"/>
          <w:szCs w:val="24"/>
        </w:rPr>
      </w:pPr>
      <w:r>
        <w:rPr>
          <w:rFonts w:ascii="Times New Roman" w:hAnsi="Times New Roman"/>
          <w:b/>
          <w:sz w:val="24"/>
          <w:szCs w:val="24"/>
        </w:rPr>
        <w:t>I.4</w:t>
      </w:r>
      <w:r w:rsidR="0093627C">
        <w:rPr>
          <w:rFonts w:ascii="Times New Roman" w:hAnsi="Times New Roman"/>
          <w:b/>
          <w:sz w:val="24"/>
          <w:szCs w:val="24"/>
        </w:rPr>
        <w:t>.6</w:t>
      </w:r>
      <w:r w:rsidR="00DB4B9E">
        <w:rPr>
          <w:rFonts w:ascii="Times New Roman" w:hAnsi="Times New Roman"/>
          <w:b/>
          <w:sz w:val="24"/>
          <w:szCs w:val="24"/>
        </w:rPr>
        <w:t xml:space="preserve">. </w:t>
      </w:r>
      <w:r w:rsidR="0093627C">
        <w:rPr>
          <w:rFonts w:ascii="Times New Roman" w:hAnsi="Times New Roman"/>
          <w:b/>
          <w:sz w:val="24"/>
          <w:szCs w:val="24"/>
        </w:rPr>
        <w:t>Outros Sistemas de Gestão A</w:t>
      </w:r>
      <w:r w:rsidR="003850EE" w:rsidRPr="00BB64CE">
        <w:rPr>
          <w:rFonts w:ascii="Times New Roman" w:hAnsi="Times New Roman"/>
          <w:b/>
          <w:sz w:val="24"/>
          <w:szCs w:val="24"/>
        </w:rPr>
        <w:t>mbienta</w:t>
      </w:r>
      <w:r w:rsidR="0093627C">
        <w:rPr>
          <w:rFonts w:ascii="Times New Roman" w:hAnsi="Times New Roman"/>
          <w:b/>
          <w:sz w:val="24"/>
          <w:szCs w:val="24"/>
        </w:rPr>
        <w:t>l no Sector do T</w:t>
      </w:r>
      <w:r w:rsidR="006304A4" w:rsidRPr="00BB64CE">
        <w:rPr>
          <w:rFonts w:ascii="Times New Roman" w:hAnsi="Times New Roman"/>
          <w:b/>
          <w:sz w:val="24"/>
          <w:szCs w:val="24"/>
        </w:rPr>
        <w:t>urismo</w:t>
      </w:r>
    </w:p>
    <w:p w:rsidR="00725A50" w:rsidRPr="00300CED" w:rsidRDefault="00725A50" w:rsidP="00725A50">
      <w:pPr>
        <w:spacing w:line="480" w:lineRule="auto"/>
        <w:rPr>
          <w:rFonts w:ascii="Times New Roman" w:hAnsi="Times New Roman"/>
          <w:sz w:val="24"/>
          <w:szCs w:val="24"/>
        </w:rPr>
      </w:pPr>
      <w:r>
        <w:rPr>
          <w:rFonts w:ascii="Times New Roman" w:hAnsi="Times New Roman"/>
          <w:sz w:val="24"/>
          <w:szCs w:val="24"/>
        </w:rPr>
        <w:t xml:space="preserve">Paralelamente a estes SGA têm surgido outros, nomeadamente no sector do turismo, aplicáveis a campos de golfe, sendo entre estes o </w:t>
      </w:r>
      <w:r>
        <w:rPr>
          <w:rFonts w:ascii="Times New Roman" w:hAnsi="Times New Roman"/>
          <w:i/>
          <w:sz w:val="24"/>
          <w:szCs w:val="24"/>
        </w:rPr>
        <w:t>Green Globe</w:t>
      </w:r>
      <w:r w:rsidR="004B1776">
        <w:rPr>
          <w:rFonts w:ascii="Times New Roman" w:hAnsi="Times New Roman"/>
          <w:i/>
          <w:sz w:val="24"/>
          <w:szCs w:val="24"/>
        </w:rPr>
        <w:t>s</w:t>
      </w:r>
      <w:r>
        <w:rPr>
          <w:rFonts w:ascii="Times New Roman" w:hAnsi="Times New Roman"/>
          <w:sz w:val="24"/>
          <w:szCs w:val="24"/>
        </w:rPr>
        <w:t xml:space="preserve"> o mecanismo de certificação mais conhecido. </w:t>
      </w:r>
      <w:r>
        <w:rPr>
          <w:rFonts w:ascii="Times New Roman" w:eastAsia="Times New Roman" w:hAnsi="Times New Roman"/>
          <w:color w:val="000000"/>
          <w:sz w:val="24"/>
          <w:szCs w:val="24"/>
          <w:lang w:eastAsia="pt-PT"/>
        </w:rPr>
        <w:t xml:space="preserve">O </w:t>
      </w:r>
      <w:r>
        <w:rPr>
          <w:rFonts w:ascii="Times New Roman" w:eastAsia="Times New Roman" w:hAnsi="Times New Roman"/>
          <w:i/>
          <w:color w:val="000000"/>
          <w:sz w:val="24"/>
          <w:szCs w:val="24"/>
          <w:lang w:eastAsia="pt-PT"/>
        </w:rPr>
        <w:t>Green Glob</w:t>
      </w:r>
      <w:r w:rsidR="004B1776">
        <w:rPr>
          <w:rFonts w:ascii="Times New Roman" w:eastAsia="Times New Roman" w:hAnsi="Times New Roman"/>
          <w:i/>
          <w:color w:val="000000"/>
          <w:sz w:val="24"/>
          <w:szCs w:val="24"/>
          <w:lang w:eastAsia="pt-PT"/>
        </w:rPr>
        <w:t xml:space="preserve">es </w:t>
      </w:r>
      <w:r>
        <w:rPr>
          <w:rFonts w:ascii="Times New Roman" w:eastAsia="Times New Roman" w:hAnsi="Times New Roman"/>
          <w:color w:val="000000"/>
          <w:sz w:val="24"/>
          <w:szCs w:val="24"/>
          <w:lang w:eastAsia="pt-PT"/>
        </w:rPr>
        <w:t>actualmente presente em mais de 60 países</w:t>
      </w:r>
      <w:proofErr w:type="gramStart"/>
      <w:r>
        <w:rPr>
          <w:rFonts w:ascii="Times New Roman" w:eastAsia="Times New Roman" w:hAnsi="Times New Roman"/>
          <w:i/>
          <w:color w:val="000000"/>
          <w:sz w:val="24"/>
          <w:szCs w:val="24"/>
          <w:lang w:eastAsia="pt-PT"/>
        </w:rPr>
        <w:t>,</w:t>
      </w:r>
      <w:proofErr w:type="gramEnd"/>
      <w:r>
        <w:rPr>
          <w:rFonts w:ascii="Times New Roman" w:eastAsia="Times New Roman" w:hAnsi="Times New Roman"/>
          <w:i/>
          <w:color w:val="000000"/>
          <w:sz w:val="24"/>
          <w:szCs w:val="24"/>
          <w:lang w:eastAsia="pt-PT"/>
        </w:rPr>
        <w:t xml:space="preserve"> </w:t>
      </w:r>
      <w:r>
        <w:rPr>
          <w:rFonts w:ascii="Times New Roman" w:eastAsia="Times New Roman" w:hAnsi="Times New Roman"/>
          <w:color w:val="000000"/>
          <w:sz w:val="24"/>
          <w:szCs w:val="24"/>
          <w:lang w:eastAsia="pt-PT"/>
        </w:rPr>
        <w:t>surgiu</w:t>
      </w:r>
      <w:r>
        <w:rPr>
          <w:rFonts w:ascii="Times New Roman" w:eastAsia="Times New Roman" w:hAnsi="Times New Roman"/>
          <w:i/>
          <w:color w:val="000000"/>
          <w:sz w:val="24"/>
          <w:szCs w:val="24"/>
          <w:lang w:eastAsia="pt-PT"/>
        </w:rPr>
        <w:t xml:space="preserve"> </w:t>
      </w:r>
      <w:r>
        <w:rPr>
          <w:rFonts w:ascii="Times New Roman" w:eastAsia="Times New Roman" w:hAnsi="Times New Roman"/>
          <w:color w:val="000000"/>
          <w:sz w:val="24"/>
          <w:szCs w:val="24"/>
          <w:lang w:eastAsia="pt-PT"/>
        </w:rPr>
        <w:t xml:space="preserve">em 1993 no Reino Unido, faz parte do Conselho de Sustentabilidade do Turismo (CST) e representa um sistema associado a um programa de gestão e educação ambiental, dirigido à </w:t>
      </w:r>
      <w:r>
        <w:rPr>
          <w:rFonts w:ascii="Times New Roman" w:eastAsia="Times New Roman" w:hAnsi="Times New Roman"/>
          <w:i/>
          <w:color w:val="000000"/>
          <w:sz w:val="24"/>
          <w:szCs w:val="24"/>
          <w:lang w:eastAsia="pt-PT"/>
        </w:rPr>
        <w:t>Travel and Tourism Industry</w:t>
      </w:r>
      <w:r>
        <w:rPr>
          <w:rFonts w:ascii="Times New Roman" w:eastAsia="Times New Roman" w:hAnsi="Times New Roman"/>
          <w:color w:val="000000"/>
          <w:sz w:val="24"/>
          <w:szCs w:val="24"/>
          <w:lang w:eastAsia="pt-PT"/>
        </w:rPr>
        <w:t xml:space="preserve">. O </w:t>
      </w:r>
      <w:r w:rsidR="00512ED0">
        <w:rPr>
          <w:rFonts w:ascii="Times New Roman" w:eastAsia="Times New Roman" w:hAnsi="Times New Roman"/>
          <w:color w:val="000000"/>
          <w:sz w:val="24"/>
          <w:szCs w:val="24"/>
          <w:lang w:eastAsia="pt-PT"/>
        </w:rPr>
        <w:t>objetivo</w:t>
      </w:r>
      <w:r>
        <w:rPr>
          <w:rFonts w:ascii="Times New Roman" w:eastAsia="Times New Roman" w:hAnsi="Times New Roman"/>
          <w:color w:val="000000"/>
          <w:sz w:val="24"/>
          <w:szCs w:val="24"/>
          <w:lang w:eastAsia="pt-PT"/>
        </w:rPr>
        <w:t xml:space="preserve"> é incentivar as empresas deste sector a melhorarem o seu desempenho ambiental, através de </w:t>
      </w:r>
      <w:r w:rsidR="00512ED0">
        <w:rPr>
          <w:rFonts w:ascii="Times New Roman" w:eastAsia="Times New Roman" w:hAnsi="Times New Roman"/>
          <w:color w:val="000000"/>
          <w:sz w:val="24"/>
          <w:szCs w:val="24"/>
          <w:lang w:eastAsia="pt-PT"/>
        </w:rPr>
        <w:t>ações</w:t>
      </w:r>
      <w:r>
        <w:rPr>
          <w:rFonts w:ascii="Times New Roman" w:eastAsia="Times New Roman" w:hAnsi="Times New Roman"/>
          <w:color w:val="000000"/>
          <w:sz w:val="24"/>
          <w:szCs w:val="24"/>
          <w:lang w:eastAsia="pt-PT"/>
        </w:rPr>
        <w:t xml:space="preserve"> práticas e de baixo custo, trazendo assim também benefícios para o negócio, na medida em que promove a poupança a longo prazo. Apesar de não ser especificamente dirigido para campos de golfe, estes podem aderir e obter a Certificação </w:t>
      </w:r>
      <w:r>
        <w:rPr>
          <w:rFonts w:ascii="Times New Roman" w:eastAsia="Times New Roman" w:hAnsi="Times New Roman"/>
          <w:i/>
          <w:color w:val="000000"/>
          <w:sz w:val="24"/>
          <w:szCs w:val="24"/>
          <w:lang w:eastAsia="pt-PT"/>
        </w:rPr>
        <w:t>Green Globe</w:t>
      </w:r>
      <w:r>
        <w:rPr>
          <w:rFonts w:ascii="Times New Roman" w:eastAsia="Times New Roman" w:hAnsi="Times New Roman"/>
          <w:color w:val="000000"/>
          <w:sz w:val="24"/>
          <w:szCs w:val="24"/>
          <w:lang w:eastAsia="pt-PT"/>
        </w:rPr>
        <w:t xml:space="preserve"> para demonstrarem o seu compromisso com a melhoria e a sustentabilidade ambiental.</w:t>
      </w:r>
      <w:r>
        <w:rPr>
          <w:rFonts w:ascii="Times New Roman" w:hAnsi="Times New Roman"/>
          <w:sz w:val="24"/>
          <w:szCs w:val="24"/>
        </w:rPr>
        <w:t xml:space="preserve"> </w:t>
      </w:r>
      <w:r>
        <w:rPr>
          <w:rFonts w:ascii="Times New Roman" w:eastAsia="Times New Roman" w:hAnsi="Times New Roman"/>
          <w:color w:val="000000"/>
          <w:sz w:val="24"/>
          <w:szCs w:val="24"/>
          <w:lang w:eastAsia="pt-PT"/>
        </w:rPr>
        <w:t xml:space="preserve">A </w:t>
      </w:r>
      <w:r>
        <w:rPr>
          <w:rFonts w:ascii="Times New Roman" w:eastAsia="Times New Roman" w:hAnsi="Times New Roman"/>
          <w:i/>
          <w:color w:val="000000"/>
          <w:sz w:val="24"/>
          <w:szCs w:val="24"/>
          <w:lang w:eastAsia="pt-PT"/>
        </w:rPr>
        <w:t>EC3 Global</w:t>
      </w:r>
      <w:r>
        <w:rPr>
          <w:rFonts w:ascii="Times New Roman" w:eastAsia="Times New Roman" w:hAnsi="Times New Roman"/>
          <w:color w:val="000000"/>
          <w:sz w:val="24"/>
          <w:szCs w:val="24"/>
          <w:lang w:eastAsia="pt-PT"/>
        </w:rPr>
        <w:t xml:space="preserve"> é a empresa que desenvolveu a certificação ambiental com base no </w:t>
      </w:r>
      <w:r>
        <w:rPr>
          <w:rFonts w:ascii="Times New Roman" w:eastAsia="Times New Roman" w:hAnsi="Times New Roman"/>
          <w:i/>
          <w:color w:val="000000"/>
          <w:sz w:val="24"/>
          <w:szCs w:val="24"/>
          <w:lang w:eastAsia="pt-PT"/>
        </w:rPr>
        <w:t>Programa</w:t>
      </w:r>
      <w:r>
        <w:rPr>
          <w:rFonts w:ascii="Times New Roman" w:eastAsia="Times New Roman" w:hAnsi="Times New Roman"/>
          <w:color w:val="000000"/>
          <w:sz w:val="24"/>
          <w:szCs w:val="24"/>
          <w:lang w:eastAsia="pt-PT"/>
        </w:rPr>
        <w:t xml:space="preserve"> </w:t>
      </w:r>
      <w:r>
        <w:rPr>
          <w:rFonts w:ascii="Times New Roman" w:eastAsia="Times New Roman" w:hAnsi="Times New Roman"/>
          <w:i/>
          <w:color w:val="000000"/>
          <w:sz w:val="24"/>
          <w:szCs w:val="24"/>
          <w:lang w:eastAsia="pt-PT"/>
        </w:rPr>
        <w:t>EarthCheck</w:t>
      </w:r>
      <w:r>
        <w:rPr>
          <w:rFonts w:ascii="Times New Roman" w:eastAsia="Times New Roman" w:hAnsi="Times New Roman"/>
          <w:color w:val="000000"/>
          <w:sz w:val="24"/>
          <w:szCs w:val="24"/>
          <w:lang w:eastAsia="pt-PT"/>
        </w:rPr>
        <w:t xml:space="preserve"> que detém a licença para a marca </w:t>
      </w:r>
      <w:r>
        <w:rPr>
          <w:rFonts w:ascii="Times New Roman" w:eastAsia="Times New Roman" w:hAnsi="Times New Roman"/>
          <w:i/>
          <w:color w:val="000000"/>
          <w:sz w:val="24"/>
          <w:szCs w:val="24"/>
          <w:lang w:eastAsia="pt-PT"/>
        </w:rPr>
        <w:t>Green Globe</w:t>
      </w:r>
      <w:r w:rsidR="00D50570">
        <w:rPr>
          <w:rFonts w:ascii="Times New Roman" w:eastAsia="Times New Roman" w:hAnsi="Times New Roman"/>
          <w:i/>
          <w:color w:val="000000"/>
          <w:sz w:val="24"/>
          <w:szCs w:val="24"/>
          <w:lang w:eastAsia="pt-PT"/>
        </w:rPr>
        <w:t xml:space="preserve"> </w:t>
      </w:r>
      <w:r w:rsidR="00D50570" w:rsidRPr="00300CED">
        <w:rPr>
          <w:rFonts w:ascii="Times New Roman" w:eastAsia="Times New Roman" w:hAnsi="Times New Roman"/>
          <w:sz w:val="24"/>
          <w:szCs w:val="24"/>
          <w:lang w:eastAsia="pt-PT"/>
        </w:rPr>
        <w:t>(</w:t>
      </w:r>
      <w:r w:rsidR="00E703F2">
        <w:rPr>
          <w:rFonts w:ascii="Times New Roman" w:eastAsia="Times New Roman" w:hAnsi="Times New Roman"/>
          <w:sz w:val="24"/>
          <w:szCs w:val="24"/>
          <w:lang w:eastAsia="pt-PT"/>
        </w:rPr>
        <w:t>The Green G</w:t>
      </w:r>
      <w:r w:rsidR="00D50570" w:rsidRPr="00300CED">
        <w:rPr>
          <w:rFonts w:ascii="Times New Roman" w:eastAsia="Times New Roman" w:hAnsi="Times New Roman"/>
          <w:sz w:val="24"/>
          <w:szCs w:val="24"/>
          <w:lang w:eastAsia="pt-PT"/>
        </w:rPr>
        <w:t xml:space="preserve">lobes, 2010). </w:t>
      </w:r>
      <w:r w:rsidRPr="00300CED">
        <w:rPr>
          <w:rFonts w:ascii="Times New Roman" w:eastAsia="Times New Roman" w:hAnsi="Times New Roman"/>
          <w:sz w:val="24"/>
          <w:szCs w:val="24"/>
          <w:lang w:eastAsia="pt-PT"/>
        </w:rPr>
        <w:t xml:space="preserve"> </w:t>
      </w:r>
    </w:p>
    <w:p w:rsidR="00E908FA" w:rsidRPr="006B74C9" w:rsidRDefault="00E908FA" w:rsidP="00ED1556">
      <w:pPr>
        <w:spacing w:line="360" w:lineRule="auto"/>
        <w:rPr>
          <w:rFonts w:ascii="Times New Roman" w:hAnsi="Times New Roman"/>
          <w:sz w:val="24"/>
          <w:szCs w:val="24"/>
        </w:rPr>
      </w:pPr>
    </w:p>
    <w:p w:rsidR="004E07CE" w:rsidRPr="00714392" w:rsidRDefault="00A9541E" w:rsidP="00342BA5">
      <w:pPr>
        <w:pStyle w:val="PargrafodaLista"/>
        <w:spacing w:line="480" w:lineRule="auto"/>
        <w:ind w:left="851"/>
        <w:jc w:val="left"/>
        <w:rPr>
          <w:rFonts w:ascii="Times New Roman" w:hAnsi="Times New Roman"/>
          <w:b/>
          <w:color w:val="000000" w:themeColor="text1"/>
          <w:sz w:val="24"/>
          <w:szCs w:val="24"/>
        </w:rPr>
      </w:pPr>
      <w:proofErr w:type="gramStart"/>
      <w:r w:rsidRPr="00714392">
        <w:rPr>
          <w:rFonts w:ascii="Times New Roman" w:hAnsi="Times New Roman"/>
          <w:b/>
          <w:sz w:val="24"/>
          <w:szCs w:val="24"/>
        </w:rPr>
        <w:t>II</w:t>
      </w:r>
      <w:r w:rsidR="00934B99" w:rsidRPr="00714392">
        <w:rPr>
          <w:rFonts w:ascii="Times New Roman" w:hAnsi="Times New Roman"/>
          <w:b/>
          <w:sz w:val="24"/>
          <w:szCs w:val="24"/>
        </w:rPr>
        <w:t>.</w:t>
      </w:r>
      <w:r w:rsidR="00342BA5" w:rsidRPr="00714392">
        <w:rPr>
          <w:rFonts w:ascii="Times New Roman" w:hAnsi="Times New Roman"/>
          <w:b/>
          <w:color w:val="000000" w:themeColor="text1"/>
          <w:sz w:val="24"/>
          <w:szCs w:val="24"/>
        </w:rPr>
        <w:t xml:space="preserve">  </w:t>
      </w:r>
      <w:proofErr w:type="gramEnd"/>
      <w:r w:rsidR="00342BA5" w:rsidRPr="00714392">
        <w:rPr>
          <w:rFonts w:ascii="Times New Roman" w:hAnsi="Times New Roman"/>
          <w:b/>
          <w:color w:val="000000" w:themeColor="text1"/>
          <w:sz w:val="24"/>
          <w:szCs w:val="24"/>
        </w:rPr>
        <w:t>METODOLOGIA</w:t>
      </w:r>
    </w:p>
    <w:p w:rsidR="00A273B2" w:rsidRPr="00714392" w:rsidRDefault="0012422C" w:rsidP="00E5429C">
      <w:pPr>
        <w:spacing w:line="480" w:lineRule="auto"/>
        <w:rPr>
          <w:rFonts w:ascii="Times New Roman" w:hAnsi="Times New Roman"/>
          <w:sz w:val="24"/>
          <w:szCs w:val="24"/>
        </w:rPr>
      </w:pPr>
      <w:r w:rsidRPr="00714392">
        <w:rPr>
          <w:rFonts w:ascii="Times New Roman" w:hAnsi="Times New Roman"/>
          <w:sz w:val="24"/>
          <w:szCs w:val="24"/>
        </w:rPr>
        <w:t>A metodologia desenvolvida</w:t>
      </w:r>
      <w:r w:rsidR="004E07CE" w:rsidRPr="00714392">
        <w:rPr>
          <w:rFonts w:ascii="Times New Roman" w:hAnsi="Times New Roman"/>
          <w:sz w:val="24"/>
          <w:szCs w:val="24"/>
        </w:rPr>
        <w:t xml:space="preserve"> neste estudo</w:t>
      </w:r>
      <w:r w:rsidR="00C86167" w:rsidRPr="00714392">
        <w:rPr>
          <w:rFonts w:ascii="Times New Roman" w:hAnsi="Times New Roman"/>
          <w:sz w:val="24"/>
          <w:szCs w:val="24"/>
        </w:rPr>
        <w:t>, com</w:t>
      </w:r>
      <w:r w:rsidR="00A273B2" w:rsidRPr="00714392">
        <w:rPr>
          <w:rFonts w:ascii="Times New Roman" w:hAnsi="Times New Roman"/>
          <w:sz w:val="24"/>
          <w:szCs w:val="24"/>
        </w:rPr>
        <w:t xml:space="preserve"> o </w:t>
      </w:r>
      <w:r w:rsidR="00512ED0" w:rsidRPr="00714392">
        <w:rPr>
          <w:rFonts w:ascii="Times New Roman" w:hAnsi="Times New Roman"/>
          <w:sz w:val="24"/>
          <w:szCs w:val="24"/>
        </w:rPr>
        <w:t>objetivo</w:t>
      </w:r>
      <w:r w:rsidR="00A273B2" w:rsidRPr="00714392">
        <w:rPr>
          <w:rFonts w:ascii="Times New Roman" w:hAnsi="Times New Roman"/>
          <w:sz w:val="24"/>
          <w:szCs w:val="24"/>
        </w:rPr>
        <w:t xml:space="preserve"> de permitir uma classificação paisagística dos Campos de Golfe,</w:t>
      </w:r>
      <w:r w:rsidR="004E07CE" w:rsidRPr="00714392">
        <w:rPr>
          <w:rFonts w:ascii="Times New Roman" w:hAnsi="Times New Roman"/>
          <w:sz w:val="24"/>
          <w:szCs w:val="24"/>
        </w:rPr>
        <w:t xml:space="preserve"> baseia</w:t>
      </w:r>
      <w:r w:rsidR="007C4D4E" w:rsidRPr="00714392">
        <w:rPr>
          <w:rFonts w:ascii="Times New Roman" w:hAnsi="Times New Roman"/>
          <w:sz w:val="24"/>
          <w:szCs w:val="24"/>
        </w:rPr>
        <w:t>-se no desenvolvimento</w:t>
      </w:r>
      <w:r w:rsidR="00A273B2" w:rsidRPr="00714392">
        <w:rPr>
          <w:rFonts w:ascii="Times New Roman" w:hAnsi="Times New Roman"/>
          <w:sz w:val="24"/>
          <w:szCs w:val="24"/>
        </w:rPr>
        <w:t xml:space="preserve"> de uma</w:t>
      </w:r>
      <w:r w:rsidR="004E07CE" w:rsidRPr="00714392">
        <w:rPr>
          <w:rFonts w:ascii="Times New Roman" w:hAnsi="Times New Roman"/>
          <w:sz w:val="24"/>
          <w:szCs w:val="24"/>
        </w:rPr>
        <w:t xml:space="preserve"> </w:t>
      </w:r>
      <w:r w:rsidR="00011726" w:rsidRPr="00714392">
        <w:rPr>
          <w:rFonts w:ascii="Times New Roman" w:hAnsi="Times New Roman"/>
          <w:sz w:val="24"/>
          <w:szCs w:val="24"/>
        </w:rPr>
        <w:t>matriz de verificação</w:t>
      </w:r>
      <w:r w:rsidR="004E07CE" w:rsidRPr="00714392">
        <w:rPr>
          <w:rFonts w:ascii="Times New Roman" w:hAnsi="Times New Roman"/>
          <w:sz w:val="24"/>
          <w:szCs w:val="24"/>
        </w:rPr>
        <w:t xml:space="preserve"> </w:t>
      </w:r>
      <w:r w:rsidR="00011726" w:rsidRPr="00714392">
        <w:rPr>
          <w:rFonts w:ascii="Times New Roman" w:hAnsi="Times New Roman"/>
          <w:sz w:val="24"/>
          <w:szCs w:val="24"/>
        </w:rPr>
        <w:t>que inclui vários componentes</w:t>
      </w:r>
      <w:r w:rsidR="00A273B2" w:rsidRPr="00714392">
        <w:rPr>
          <w:rFonts w:ascii="Times New Roman" w:hAnsi="Times New Roman"/>
          <w:sz w:val="24"/>
          <w:szCs w:val="24"/>
        </w:rPr>
        <w:t xml:space="preserve"> inerentes à paisagem tais como: </w:t>
      </w:r>
      <w:r w:rsidR="00011726" w:rsidRPr="00714392">
        <w:rPr>
          <w:rFonts w:ascii="Times New Roman" w:hAnsi="Times New Roman"/>
          <w:sz w:val="24"/>
          <w:szCs w:val="24"/>
        </w:rPr>
        <w:t>componentes físicas da paisagem (relevo, recursos hídricos e impacte visual do campo de golfe na paisagem), vegetação e práticas ambientais. A matriz de verificação</w:t>
      </w:r>
      <w:r w:rsidR="00AD338A" w:rsidRPr="00714392">
        <w:rPr>
          <w:rFonts w:ascii="Times New Roman" w:hAnsi="Times New Roman"/>
          <w:sz w:val="24"/>
          <w:szCs w:val="24"/>
        </w:rPr>
        <w:t xml:space="preserve"> pretende ser</w:t>
      </w:r>
      <w:r w:rsidR="00A273B2" w:rsidRPr="00714392">
        <w:rPr>
          <w:rFonts w:ascii="Times New Roman" w:hAnsi="Times New Roman"/>
          <w:sz w:val="24"/>
          <w:szCs w:val="24"/>
        </w:rPr>
        <w:t xml:space="preserve"> abrangente e versátil, de forma a se adaptar ao maior número possível de realidades e desta forma ser abrangente e funcional.</w:t>
      </w:r>
      <w:r w:rsidR="00011726" w:rsidRPr="00714392">
        <w:rPr>
          <w:rFonts w:ascii="Times New Roman" w:hAnsi="Times New Roman"/>
          <w:sz w:val="24"/>
          <w:szCs w:val="24"/>
        </w:rPr>
        <w:t xml:space="preserve"> O </w:t>
      </w:r>
      <w:r w:rsidR="00512ED0" w:rsidRPr="00714392">
        <w:rPr>
          <w:rFonts w:ascii="Times New Roman" w:hAnsi="Times New Roman"/>
          <w:sz w:val="24"/>
          <w:szCs w:val="24"/>
        </w:rPr>
        <w:t>objetivo</w:t>
      </w:r>
      <w:r w:rsidR="00011726" w:rsidRPr="00714392">
        <w:rPr>
          <w:rFonts w:ascii="Times New Roman" w:hAnsi="Times New Roman"/>
          <w:sz w:val="24"/>
          <w:szCs w:val="24"/>
        </w:rPr>
        <w:t xml:space="preserve"> é que esta matriz complemente as já existentes, no</w:t>
      </w:r>
      <w:r w:rsidRPr="00714392">
        <w:rPr>
          <w:rFonts w:ascii="Times New Roman" w:hAnsi="Times New Roman"/>
          <w:sz w:val="24"/>
          <w:szCs w:val="24"/>
        </w:rPr>
        <w:t>meadamente da NP EN</w:t>
      </w:r>
      <w:r w:rsidR="00011726" w:rsidRPr="00714392">
        <w:rPr>
          <w:rFonts w:ascii="Times New Roman" w:hAnsi="Times New Roman"/>
          <w:sz w:val="24"/>
          <w:szCs w:val="24"/>
        </w:rPr>
        <w:t xml:space="preserve"> ISO 14001 e nesse sentido houve a preocupação de </w:t>
      </w:r>
      <w:r w:rsidR="007C4D4E" w:rsidRPr="00714392">
        <w:rPr>
          <w:rFonts w:ascii="Times New Roman" w:hAnsi="Times New Roman"/>
          <w:sz w:val="24"/>
          <w:szCs w:val="24"/>
        </w:rPr>
        <w:t xml:space="preserve">não </w:t>
      </w:r>
      <w:r w:rsidR="00011726" w:rsidRPr="00714392">
        <w:rPr>
          <w:rFonts w:ascii="Times New Roman" w:hAnsi="Times New Roman"/>
          <w:sz w:val="24"/>
          <w:szCs w:val="24"/>
        </w:rPr>
        <w:t>haver sobreposição dos componentes analisados.</w:t>
      </w:r>
    </w:p>
    <w:p w:rsidR="004B1776" w:rsidRPr="00300CED" w:rsidRDefault="004B1776" w:rsidP="004B1776">
      <w:pPr>
        <w:spacing w:line="480" w:lineRule="auto"/>
        <w:rPr>
          <w:rFonts w:ascii="Times New Roman" w:hAnsi="Times New Roman"/>
          <w:sz w:val="24"/>
          <w:szCs w:val="24"/>
        </w:rPr>
      </w:pPr>
      <w:r w:rsidRPr="00300CED">
        <w:rPr>
          <w:rFonts w:ascii="Times New Roman" w:hAnsi="Times New Roman"/>
          <w:sz w:val="24"/>
          <w:szCs w:val="24"/>
        </w:rPr>
        <w:t xml:space="preserve">A avaliação inicial passa pelo preenchimento da Matriz de Verificação a partir da qual se completa a Matriz de Classificação Paisagística. Na Matriz de Classificação é calculada a avaliação paisagística precisa do campo (entre MAU (1) e MUITO BOM (4)) a partir dos dados recolhidos na Matriz de Verificação e com base nas observações aí referidas sugere-se um plano de melhoria, visando a melhoria da classificação paisagística. </w:t>
      </w:r>
    </w:p>
    <w:p w:rsidR="00C86167" w:rsidRDefault="0012422C" w:rsidP="001C4EA4">
      <w:pPr>
        <w:spacing w:line="480" w:lineRule="auto"/>
        <w:rPr>
          <w:rFonts w:ascii="Times New Roman" w:hAnsi="Times New Roman"/>
          <w:sz w:val="24"/>
          <w:szCs w:val="24"/>
        </w:rPr>
      </w:pPr>
      <w:r w:rsidRPr="00714392">
        <w:rPr>
          <w:rFonts w:ascii="Times New Roman" w:hAnsi="Times New Roman"/>
          <w:sz w:val="24"/>
          <w:szCs w:val="24"/>
        </w:rPr>
        <w:t xml:space="preserve">Caso a verificação de um componente não se possa analisar considera-se </w:t>
      </w:r>
      <w:r w:rsidR="00C86167" w:rsidRPr="00714392">
        <w:rPr>
          <w:rFonts w:ascii="Times New Roman" w:hAnsi="Times New Roman"/>
          <w:sz w:val="24"/>
          <w:szCs w:val="24"/>
        </w:rPr>
        <w:t xml:space="preserve">NÃO APLICÁVEL </w:t>
      </w:r>
      <w:r w:rsidRPr="00714392">
        <w:rPr>
          <w:rFonts w:ascii="Times New Roman" w:hAnsi="Times New Roman"/>
          <w:sz w:val="24"/>
          <w:szCs w:val="24"/>
        </w:rPr>
        <w:t>(NA)</w:t>
      </w:r>
      <w:r w:rsidR="007453BF" w:rsidRPr="00714392">
        <w:rPr>
          <w:rFonts w:ascii="Times New Roman" w:hAnsi="Times New Roman"/>
          <w:sz w:val="24"/>
          <w:szCs w:val="24"/>
        </w:rPr>
        <w:t>, sendo atribuída a classificação de zero (0)</w:t>
      </w:r>
      <w:r w:rsidRPr="00714392">
        <w:rPr>
          <w:rFonts w:ascii="Times New Roman" w:hAnsi="Times New Roman"/>
          <w:sz w:val="24"/>
          <w:szCs w:val="24"/>
        </w:rPr>
        <w:t xml:space="preserve">. </w:t>
      </w:r>
    </w:p>
    <w:p w:rsidR="00C86167" w:rsidRPr="006B74C9" w:rsidRDefault="00C86167" w:rsidP="00C86167">
      <w:pPr>
        <w:spacing w:line="480" w:lineRule="auto"/>
        <w:rPr>
          <w:rFonts w:ascii="Times New Roman" w:hAnsi="Times New Roman"/>
          <w:sz w:val="24"/>
          <w:szCs w:val="24"/>
        </w:rPr>
      </w:pPr>
      <w:r>
        <w:rPr>
          <w:rFonts w:ascii="Times New Roman" w:hAnsi="Times New Roman"/>
          <w:sz w:val="24"/>
          <w:szCs w:val="24"/>
        </w:rPr>
        <w:t>Numa análise simples</w:t>
      </w:r>
      <w:r w:rsidRPr="006B74C9">
        <w:rPr>
          <w:rFonts w:ascii="Times New Roman" w:hAnsi="Times New Roman"/>
          <w:sz w:val="24"/>
          <w:szCs w:val="24"/>
        </w:rPr>
        <w:t xml:space="preserve">, se a instalação de um dado campo de golfe implicou uma alteração profunda da morfologia </w:t>
      </w:r>
      <w:r w:rsidR="00C52FE6">
        <w:rPr>
          <w:rFonts w:ascii="Times New Roman" w:hAnsi="Times New Roman"/>
          <w:sz w:val="24"/>
          <w:szCs w:val="24"/>
        </w:rPr>
        <w:t xml:space="preserve">do relevo </w:t>
      </w:r>
      <w:r w:rsidRPr="006B74C9">
        <w:rPr>
          <w:rFonts w:ascii="Times New Roman" w:hAnsi="Times New Roman"/>
          <w:sz w:val="24"/>
          <w:szCs w:val="24"/>
        </w:rPr>
        <w:t>da paisage</w:t>
      </w:r>
      <w:r>
        <w:rPr>
          <w:rFonts w:ascii="Times New Roman" w:hAnsi="Times New Roman"/>
          <w:sz w:val="24"/>
          <w:szCs w:val="24"/>
        </w:rPr>
        <w:t>m e se a sua área regada abranger</w:t>
      </w:r>
      <w:r w:rsidRPr="006B74C9">
        <w:rPr>
          <w:rFonts w:ascii="Times New Roman" w:hAnsi="Times New Roman"/>
          <w:sz w:val="24"/>
          <w:szCs w:val="24"/>
        </w:rPr>
        <w:t xml:space="preserve"> todos os </w:t>
      </w:r>
      <w:r w:rsidRPr="00934B99">
        <w:rPr>
          <w:rFonts w:ascii="Times New Roman" w:hAnsi="Times New Roman"/>
          <w:i/>
          <w:sz w:val="24"/>
          <w:szCs w:val="24"/>
        </w:rPr>
        <w:t>roughs</w:t>
      </w:r>
      <w:r w:rsidRPr="00934B99">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este terá uma c</w:t>
      </w:r>
      <w:r w:rsidRPr="006B74C9">
        <w:rPr>
          <w:rFonts w:ascii="Times New Roman" w:hAnsi="Times New Roman"/>
          <w:sz w:val="24"/>
          <w:szCs w:val="24"/>
        </w:rPr>
        <w:t xml:space="preserve">lassificação </w:t>
      </w:r>
      <w:r>
        <w:rPr>
          <w:rFonts w:ascii="Times New Roman" w:hAnsi="Times New Roman"/>
          <w:sz w:val="24"/>
          <w:szCs w:val="24"/>
        </w:rPr>
        <w:t>p</w:t>
      </w:r>
      <w:r w:rsidRPr="006B74C9">
        <w:rPr>
          <w:rFonts w:ascii="Times New Roman" w:hAnsi="Times New Roman"/>
          <w:sz w:val="24"/>
          <w:szCs w:val="24"/>
        </w:rPr>
        <w:t xml:space="preserve">aisagística </w:t>
      </w:r>
      <w:r>
        <w:rPr>
          <w:rFonts w:ascii="Times New Roman" w:hAnsi="Times New Roman"/>
          <w:sz w:val="24"/>
          <w:szCs w:val="24"/>
        </w:rPr>
        <w:t>mais baixa, comparando-se com</w:t>
      </w:r>
      <w:r w:rsidRPr="006B74C9">
        <w:rPr>
          <w:rFonts w:ascii="Times New Roman" w:hAnsi="Times New Roman"/>
          <w:sz w:val="24"/>
          <w:szCs w:val="24"/>
        </w:rPr>
        <w:t xml:space="preserve"> </w:t>
      </w:r>
      <w:r>
        <w:rPr>
          <w:rFonts w:ascii="Times New Roman" w:hAnsi="Times New Roman"/>
          <w:sz w:val="24"/>
          <w:szCs w:val="24"/>
        </w:rPr>
        <w:t xml:space="preserve">outro em </w:t>
      </w:r>
      <w:r w:rsidRPr="006B74C9">
        <w:rPr>
          <w:rFonts w:ascii="Times New Roman" w:hAnsi="Times New Roman"/>
          <w:sz w:val="24"/>
          <w:szCs w:val="24"/>
        </w:rPr>
        <w:t xml:space="preserve">que </w:t>
      </w:r>
      <w:r>
        <w:rPr>
          <w:rFonts w:ascii="Times New Roman" w:hAnsi="Times New Roman"/>
          <w:sz w:val="24"/>
          <w:szCs w:val="24"/>
        </w:rPr>
        <w:t>se tenha respeitado</w:t>
      </w:r>
      <w:r w:rsidRPr="006B74C9">
        <w:rPr>
          <w:rFonts w:ascii="Times New Roman" w:hAnsi="Times New Roman"/>
          <w:sz w:val="24"/>
          <w:szCs w:val="24"/>
        </w:rPr>
        <w:t xml:space="preserve"> a morfologia original </w:t>
      </w:r>
      <w:r w:rsidR="00C52FE6">
        <w:rPr>
          <w:rFonts w:ascii="Times New Roman" w:hAnsi="Times New Roman"/>
          <w:sz w:val="24"/>
          <w:szCs w:val="24"/>
        </w:rPr>
        <w:t xml:space="preserve">do relevo </w:t>
      </w:r>
      <w:r w:rsidRPr="006B74C9">
        <w:rPr>
          <w:rFonts w:ascii="Times New Roman" w:hAnsi="Times New Roman"/>
          <w:sz w:val="24"/>
          <w:szCs w:val="24"/>
        </w:rPr>
        <w:t>da paisagem</w:t>
      </w:r>
      <w:r>
        <w:rPr>
          <w:rFonts w:ascii="Times New Roman" w:hAnsi="Times New Roman"/>
          <w:sz w:val="24"/>
          <w:szCs w:val="24"/>
        </w:rPr>
        <w:t>,</w:t>
      </w:r>
      <w:r w:rsidRPr="006B74C9">
        <w:rPr>
          <w:rFonts w:ascii="Times New Roman" w:hAnsi="Times New Roman"/>
          <w:sz w:val="24"/>
          <w:szCs w:val="24"/>
        </w:rPr>
        <w:t xml:space="preserve"> e em que as áreas de rega se res</w:t>
      </w:r>
      <w:r>
        <w:rPr>
          <w:rFonts w:ascii="Times New Roman" w:hAnsi="Times New Roman"/>
          <w:sz w:val="24"/>
          <w:szCs w:val="24"/>
        </w:rPr>
        <w:t>umam às zonas do campo jogáveis.</w:t>
      </w:r>
    </w:p>
    <w:p w:rsidR="00300CED" w:rsidRDefault="00300CED" w:rsidP="00C86167">
      <w:pPr>
        <w:spacing w:line="480" w:lineRule="auto"/>
        <w:rPr>
          <w:rFonts w:ascii="Times New Roman" w:hAnsi="Times New Roman"/>
          <w:sz w:val="24"/>
          <w:szCs w:val="24"/>
        </w:rPr>
      </w:pPr>
    </w:p>
    <w:p w:rsidR="00C86167" w:rsidRDefault="00512ED0" w:rsidP="00C86167">
      <w:pPr>
        <w:spacing w:line="480" w:lineRule="auto"/>
        <w:rPr>
          <w:rFonts w:ascii="Times New Roman" w:hAnsi="Times New Roman"/>
          <w:sz w:val="24"/>
          <w:szCs w:val="24"/>
        </w:rPr>
      </w:pPr>
      <w:r>
        <w:rPr>
          <w:rFonts w:ascii="Times New Roman" w:hAnsi="Times New Roman"/>
          <w:sz w:val="24"/>
          <w:szCs w:val="24"/>
        </w:rPr>
        <w:t>Este sistema vai refle</w:t>
      </w:r>
      <w:r w:rsidR="00C86167">
        <w:rPr>
          <w:rFonts w:ascii="Times New Roman" w:hAnsi="Times New Roman"/>
          <w:sz w:val="24"/>
          <w:szCs w:val="24"/>
        </w:rPr>
        <w:t>tir a avaliação dos parâmetros considerados relevantes para a paisagem permitindo uma apreciação global e a atribuição de uma classificação final quantitativa. Uma classificação baixa em algum dos parâmetros não é necessariamente penalizador em termos de nota final, uma vez que na média final todos serão ponderados</w:t>
      </w:r>
      <w:r w:rsidR="00C86167" w:rsidRPr="006B74C9">
        <w:rPr>
          <w:rFonts w:ascii="Times New Roman" w:hAnsi="Times New Roman"/>
          <w:sz w:val="24"/>
          <w:szCs w:val="24"/>
        </w:rPr>
        <w:t xml:space="preserve">. </w:t>
      </w:r>
      <w:r w:rsidR="00C86167">
        <w:rPr>
          <w:rFonts w:ascii="Times New Roman" w:hAnsi="Times New Roman"/>
          <w:sz w:val="24"/>
          <w:szCs w:val="24"/>
        </w:rPr>
        <w:t>Por outro lado, esta é</w:t>
      </w:r>
      <w:r w:rsidR="00C86167" w:rsidRPr="006B74C9">
        <w:rPr>
          <w:rFonts w:ascii="Times New Roman" w:hAnsi="Times New Roman"/>
          <w:sz w:val="24"/>
          <w:szCs w:val="24"/>
        </w:rPr>
        <w:t xml:space="preserve"> uma avaliação dinâmica</w:t>
      </w:r>
      <w:r w:rsidR="00C86167">
        <w:rPr>
          <w:rFonts w:ascii="Times New Roman" w:hAnsi="Times New Roman"/>
          <w:sz w:val="24"/>
          <w:szCs w:val="24"/>
        </w:rPr>
        <w:t xml:space="preserve">, que tem por </w:t>
      </w:r>
      <w:r>
        <w:rPr>
          <w:rFonts w:ascii="Times New Roman" w:hAnsi="Times New Roman"/>
          <w:sz w:val="24"/>
          <w:szCs w:val="24"/>
        </w:rPr>
        <w:t>objetivo</w:t>
      </w:r>
      <w:r w:rsidR="00C86167">
        <w:rPr>
          <w:rFonts w:ascii="Times New Roman" w:hAnsi="Times New Roman"/>
          <w:sz w:val="24"/>
          <w:szCs w:val="24"/>
        </w:rPr>
        <w:t xml:space="preserve">, após cada avaliação, definir um plano de </w:t>
      </w:r>
      <w:r>
        <w:rPr>
          <w:rFonts w:ascii="Times New Roman" w:hAnsi="Times New Roman"/>
          <w:sz w:val="24"/>
          <w:szCs w:val="24"/>
        </w:rPr>
        <w:t>ações</w:t>
      </w:r>
      <w:r w:rsidR="00C86167">
        <w:rPr>
          <w:rFonts w:ascii="Times New Roman" w:hAnsi="Times New Roman"/>
          <w:sz w:val="24"/>
          <w:szCs w:val="24"/>
        </w:rPr>
        <w:t xml:space="preserve"> </w:t>
      </w:r>
      <w:r>
        <w:rPr>
          <w:rFonts w:ascii="Times New Roman" w:hAnsi="Times New Roman"/>
          <w:sz w:val="24"/>
          <w:szCs w:val="24"/>
        </w:rPr>
        <w:t>corretivas</w:t>
      </w:r>
      <w:r w:rsidR="00C86167" w:rsidRPr="006B74C9">
        <w:rPr>
          <w:rFonts w:ascii="Times New Roman" w:hAnsi="Times New Roman"/>
          <w:sz w:val="24"/>
          <w:szCs w:val="24"/>
        </w:rPr>
        <w:t xml:space="preserve"> com vista à</w:t>
      </w:r>
      <w:r w:rsidR="00C86167">
        <w:rPr>
          <w:rFonts w:ascii="Times New Roman" w:hAnsi="Times New Roman"/>
          <w:sz w:val="24"/>
          <w:szCs w:val="24"/>
        </w:rPr>
        <w:t xml:space="preserve"> melhoria contí</w:t>
      </w:r>
      <w:r w:rsidR="00C86167" w:rsidRPr="006B74C9">
        <w:rPr>
          <w:rFonts w:ascii="Times New Roman" w:hAnsi="Times New Roman"/>
          <w:sz w:val="24"/>
          <w:szCs w:val="24"/>
        </w:rPr>
        <w:t>nua.</w:t>
      </w:r>
    </w:p>
    <w:p w:rsidR="00C86167" w:rsidRPr="006B74C9" w:rsidRDefault="00C86167" w:rsidP="00C86167">
      <w:pPr>
        <w:spacing w:line="480" w:lineRule="auto"/>
        <w:rPr>
          <w:rFonts w:ascii="Times New Roman" w:hAnsi="Times New Roman"/>
          <w:sz w:val="24"/>
          <w:szCs w:val="24"/>
        </w:rPr>
      </w:pPr>
      <w:r w:rsidRPr="00D844BF">
        <w:rPr>
          <w:rFonts w:ascii="Times New Roman" w:hAnsi="Times New Roman"/>
          <w:sz w:val="24"/>
          <w:szCs w:val="24"/>
        </w:rPr>
        <w:t xml:space="preserve">Uma das principais ferramentas </w:t>
      </w:r>
      <w:r>
        <w:rPr>
          <w:rFonts w:ascii="Times New Roman" w:hAnsi="Times New Roman"/>
          <w:sz w:val="24"/>
          <w:szCs w:val="24"/>
        </w:rPr>
        <w:t>para aplicação desta</w:t>
      </w:r>
      <w:r w:rsidRPr="00D844BF">
        <w:rPr>
          <w:rFonts w:ascii="Times New Roman" w:hAnsi="Times New Roman"/>
          <w:sz w:val="24"/>
          <w:szCs w:val="24"/>
        </w:rPr>
        <w:t xml:space="preserve"> metodologia </w:t>
      </w:r>
      <w:r>
        <w:rPr>
          <w:rFonts w:ascii="Times New Roman" w:hAnsi="Times New Roman"/>
          <w:sz w:val="24"/>
          <w:szCs w:val="24"/>
        </w:rPr>
        <w:t xml:space="preserve">de </w:t>
      </w:r>
      <w:r w:rsidRPr="00D844BF">
        <w:rPr>
          <w:rFonts w:ascii="Times New Roman" w:hAnsi="Times New Roman"/>
          <w:sz w:val="24"/>
          <w:szCs w:val="24"/>
        </w:rPr>
        <w:t>classificação paisagística</w:t>
      </w:r>
      <w:r>
        <w:rPr>
          <w:rFonts w:ascii="Times New Roman" w:hAnsi="Times New Roman"/>
          <w:sz w:val="24"/>
          <w:szCs w:val="24"/>
        </w:rPr>
        <w:t>, no caso</w:t>
      </w:r>
      <w:r w:rsidRPr="00D844BF">
        <w:rPr>
          <w:rFonts w:ascii="Times New Roman" w:hAnsi="Times New Roman"/>
          <w:sz w:val="24"/>
          <w:szCs w:val="24"/>
        </w:rPr>
        <w:t xml:space="preserve"> </w:t>
      </w:r>
      <w:r>
        <w:rPr>
          <w:rFonts w:ascii="Times New Roman" w:hAnsi="Times New Roman"/>
          <w:sz w:val="24"/>
          <w:szCs w:val="24"/>
        </w:rPr>
        <w:t>de</w:t>
      </w:r>
      <w:r w:rsidRPr="00D844BF">
        <w:rPr>
          <w:rFonts w:ascii="Times New Roman" w:hAnsi="Times New Roman"/>
          <w:sz w:val="24"/>
          <w:szCs w:val="24"/>
        </w:rPr>
        <w:t xml:space="preserve"> campo</w:t>
      </w:r>
      <w:r>
        <w:rPr>
          <w:rFonts w:ascii="Times New Roman" w:hAnsi="Times New Roman"/>
          <w:sz w:val="24"/>
          <w:szCs w:val="24"/>
        </w:rPr>
        <w:t>s</w:t>
      </w:r>
      <w:r w:rsidRPr="00D844BF">
        <w:rPr>
          <w:rFonts w:ascii="Times New Roman" w:hAnsi="Times New Roman"/>
          <w:sz w:val="24"/>
          <w:szCs w:val="24"/>
        </w:rPr>
        <w:t xml:space="preserve"> de golfe já instalado</w:t>
      </w:r>
      <w:r>
        <w:rPr>
          <w:rFonts w:ascii="Times New Roman" w:hAnsi="Times New Roman"/>
          <w:sz w:val="24"/>
          <w:szCs w:val="24"/>
        </w:rPr>
        <w:t>s,</w:t>
      </w:r>
      <w:r w:rsidRPr="00D844BF">
        <w:rPr>
          <w:rFonts w:ascii="Times New Roman" w:hAnsi="Times New Roman"/>
          <w:sz w:val="24"/>
          <w:szCs w:val="24"/>
        </w:rPr>
        <w:t xml:space="preserve"> </w:t>
      </w:r>
      <w:r w:rsidR="00512ED0">
        <w:rPr>
          <w:rFonts w:ascii="Times New Roman" w:hAnsi="Times New Roman"/>
          <w:sz w:val="24"/>
          <w:szCs w:val="24"/>
        </w:rPr>
        <w:t>são os respe</w:t>
      </w:r>
      <w:r>
        <w:rPr>
          <w:rFonts w:ascii="Times New Roman" w:hAnsi="Times New Roman"/>
          <w:sz w:val="24"/>
          <w:szCs w:val="24"/>
        </w:rPr>
        <w:t xml:space="preserve">tivos </w:t>
      </w:r>
      <w:r w:rsidRPr="00D844BF">
        <w:rPr>
          <w:rFonts w:ascii="Times New Roman" w:hAnsi="Times New Roman"/>
          <w:sz w:val="24"/>
          <w:szCs w:val="24"/>
        </w:rPr>
        <w:t>Estudo</w:t>
      </w:r>
      <w:r>
        <w:rPr>
          <w:rFonts w:ascii="Times New Roman" w:hAnsi="Times New Roman"/>
          <w:sz w:val="24"/>
          <w:szCs w:val="24"/>
        </w:rPr>
        <w:t>s</w:t>
      </w:r>
      <w:r w:rsidRPr="00D844BF">
        <w:rPr>
          <w:rFonts w:ascii="Times New Roman" w:hAnsi="Times New Roman"/>
          <w:sz w:val="24"/>
          <w:szCs w:val="24"/>
        </w:rPr>
        <w:t xml:space="preserve"> de Impacte Ambiental</w:t>
      </w:r>
      <w:r>
        <w:rPr>
          <w:rFonts w:ascii="Times New Roman" w:hAnsi="Times New Roman"/>
          <w:sz w:val="24"/>
          <w:szCs w:val="24"/>
        </w:rPr>
        <w:t xml:space="preserve"> (EIA)</w:t>
      </w:r>
      <w:r w:rsidRPr="00D844BF">
        <w:rPr>
          <w:rFonts w:ascii="Times New Roman" w:hAnsi="Times New Roman"/>
          <w:sz w:val="24"/>
          <w:szCs w:val="24"/>
        </w:rPr>
        <w:t xml:space="preserve">, </w:t>
      </w:r>
      <w:r>
        <w:rPr>
          <w:rFonts w:ascii="Times New Roman" w:hAnsi="Times New Roman"/>
          <w:sz w:val="24"/>
          <w:szCs w:val="24"/>
        </w:rPr>
        <w:t xml:space="preserve">se devidamente </w:t>
      </w:r>
      <w:proofErr w:type="gramStart"/>
      <w:r>
        <w:rPr>
          <w:rFonts w:ascii="Times New Roman" w:hAnsi="Times New Roman"/>
          <w:sz w:val="24"/>
          <w:szCs w:val="24"/>
        </w:rPr>
        <w:t>elaborados</w:t>
      </w:r>
      <w:r w:rsidRPr="00D844BF">
        <w:rPr>
          <w:rFonts w:ascii="Times New Roman" w:hAnsi="Times New Roman"/>
          <w:sz w:val="24"/>
          <w:szCs w:val="24"/>
        </w:rPr>
        <w:t xml:space="preserve"> </w:t>
      </w:r>
      <w:r>
        <w:rPr>
          <w:rFonts w:ascii="Times New Roman" w:hAnsi="Times New Roman"/>
          <w:sz w:val="24"/>
          <w:szCs w:val="24"/>
        </w:rPr>
        <w:t>de forma rigorosa e imparcial, por entidades competentes para</w:t>
      </w:r>
      <w:proofErr w:type="gramEnd"/>
      <w:r>
        <w:rPr>
          <w:rFonts w:ascii="Times New Roman" w:hAnsi="Times New Roman"/>
          <w:sz w:val="24"/>
          <w:szCs w:val="24"/>
        </w:rPr>
        <w:t xml:space="preserve"> o efeito. Em cada</w:t>
      </w:r>
      <w:r w:rsidRPr="00D844BF">
        <w:rPr>
          <w:rFonts w:ascii="Times New Roman" w:hAnsi="Times New Roman"/>
          <w:sz w:val="24"/>
          <w:szCs w:val="24"/>
        </w:rPr>
        <w:t xml:space="preserve"> EIA </w:t>
      </w:r>
      <w:r>
        <w:rPr>
          <w:rFonts w:ascii="Times New Roman" w:hAnsi="Times New Roman"/>
          <w:sz w:val="24"/>
          <w:szCs w:val="24"/>
        </w:rPr>
        <w:t xml:space="preserve">são estudados, </w:t>
      </w:r>
      <w:r w:rsidR="00512ED0">
        <w:rPr>
          <w:rFonts w:ascii="Times New Roman" w:hAnsi="Times New Roman"/>
          <w:sz w:val="24"/>
          <w:szCs w:val="24"/>
        </w:rPr>
        <w:t>fatores</w:t>
      </w:r>
      <w:r>
        <w:rPr>
          <w:rFonts w:ascii="Times New Roman" w:hAnsi="Times New Roman"/>
          <w:sz w:val="24"/>
          <w:szCs w:val="24"/>
        </w:rPr>
        <w:t xml:space="preserve"> edafo-</w:t>
      </w:r>
      <w:r w:rsidRPr="00D844BF">
        <w:rPr>
          <w:rFonts w:ascii="Times New Roman" w:hAnsi="Times New Roman"/>
          <w:sz w:val="24"/>
          <w:szCs w:val="24"/>
        </w:rPr>
        <w:t>climáticos, recursos hídricos superficiais</w:t>
      </w:r>
      <w:r>
        <w:rPr>
          <w:rFonts w:ascii="Times New Roman" w:hAnsi="Times New Roman"/>
          <w:sz w:val="24"/>
          <w:szCs w:val="24"/>
        </w:rPr>
        <w:t xml:space="preserve"> e qualidade das águas</w:t>
      </w:r>
      <w:r w:rsidRPr="00D844BF">
        <w:rPr>
          <w:rFonts w:ascii="Times New Roman" w:hAnsi="Times New Roman"/>
          <w:sz w:val="24"/>
          <w:szCs w:val="24"/>
        </w:rPr>
        <w:t xml:space="preserve">, hidrogeologia, ecologia, paisagem, património, </w:t>
      </w:r>
      <w:r w:rsidR="00512ED0" w:rsidRPr="00D844BF">
        <w:rPr>
          <w:rFonts w:ascii="Times New Roman" w:hAnsi="Times New Roman"/>
          <w:sz w:val="24"/>
          <w:szCs w:val="24"/>
        </w:rPr>
        <w:t>fatores</w:t>
      </w:r>
      <w:r w:rsidRPr="00D844BF">
        <w:rPr>
          <w:rFonts w:ascii="Times New Roman" w:hAnsi="Times New Roman"/>
          <w:sz w:val="24"/>
          <w:szCs w:val="24"/>
        </w:rPr>
        <w:t xml:space="preserve"> socioeconómicos, ordenamento do territ</w:t>
      </w:r>
      <w:r>
        <w:rPr>
          <w:rFonts w:ascii="Times New Roman" w:hAnsi="Times New Roman"/>
          <w:sz w:val="24"/>
          <w:szCs w:val="24"/>
        </w:rPr>
        <w:t>ório e uso do solo</w:t>
      </w:r>
      <w:r w:rsidRPr="00D844BF">
        <w:rPr>
          <w:rFonts w:ascii="Times New Roman" w:hAnsi="Times New Roman"/>
          <w:sz w:val="24"/>
          <w:szCs w:val="24"/>
        </w:rPr>
        <w:t>, resíduos, qu</w:t>
      </w:r>
      <w:r>
        <w:rPr>
          <w:rFonts w:ascii="Times New Roman" w:hAnsi="Times New Roman"/>
          <w:sz w:val="24"/>
          <w:szCs w:val="24"/>
        </w:rPr>
        <w:t>alidade do ar e ambiente sonoro. Assim, é avaliado</w:t>
      </w:r>
      <w:r w:rsidRPr="00D844BF">
        <w:rPr>
          <w:rFonts w:ascii="Times New Roman" w:hAnsi="Times New Roman"/>
          <w:sz w:val="24"/>
          <w:szCs w:val="24"/>
        </w:rPr>
        <w:t xml:space="preserve"> o impact</w:t>
      </w:r>
      <w:r>
        <w:rPr>
          <w:rFonts w:ascii="Times New Roman" w:hAnsi="Times New Roman"/>
          <w:sz w:val="24"/>
          <w:szCs w:val="24"/>
        </w:rPr>
        <w:t xml:space="preserve">e de cada campo de golfe, tendo em conta todos </w:t>
      </w:r>
      <w:r w:rsidRPr="00D844BF">
        <w:rPr>
          <w:rFonts w:ascii="Times New Roman" w:hAnsi="Times New Roman"/>
          <w:sz w:val="24"/>
          <w:szCs w:val="24"/>
        </w:rPr>
        <w:t>es</w:t>
      </w:r>
      <w:r>
        <w:rPr>
          <w:rFonts w:ascii="Times New Roman" w:hAnsi="Times New Roman"/>
          <w:sz w:val="24"/>
          <w:szCs w:val="24"/>
        </w:rPr>
        <w:t xml:space="preserve">tes </w:t>
      </w:r>
      <w:r w:rsidR="00512ED0">
        <w:rPr>
          <w:rFonts w:ascii="Times New Roman" w:hAnsi="Times New Roman"/>
          <w:sz w:val="24"/>
          <w:szCs w:val="24"/>
        </w:rPr>
        <w:t>aspetos</w:t>
      </w:r>
      <w:r w:rsidRPr="00D844BF">
        <w:rPr>
          <w:rFonts w:ascii="Times New Roman" w:hAnsi="Times New Roman"/>
          <w:sz w:val="24"/>
          <w:szCs w:val="24"/>
        </w:rPr>
        <w:t xml:space="preserve"> na fase de con</w:t>
      </w:r>
      <w:r>
        <w:rPr>
          <w:rFonts w:ascii="Times New Roman" w:hAnsi="Times New Roman"/>
          <w:sz w:val="24"/>
          <w:szCs w:val="24"/>
        </w:rPr>
        <w:t>strução e na fase de exploração, sendo também definidas</w:t>
      </w:r>
      <w:r w:rsidRPr="00D844BF">
        <w:rPr>
          <w:rFonts w:ascii="Times New Roman" w:hAnsi="Times New Roman"/>
          <w:sz w:val="24"/>
          <w:szCs w:val="24"/>
        </w:rPr>
        <w:t xml:space="preserve"> medidas de minimização</w:t>
      </w:r>
      <w:r>
        <w:rPr>
          <w:rFonts w:ascii="Times New Roman" w:hAnsi="Times New Roman"/>
          <w:sz w:val="24"/>
          <w:szCs w:val="24"/>
        </w:rPr>
        <w:t xml:space="preserve"> para atenuar esse</w:t>
      </w:r>
      <w:r w:rsidRPr="00D844BF">
        <w:rPr>
          <w:rFonts w:ascii="Times New Roman" w:hAnsi="Times New Roman"/>
          <w:sz w:val="24"/>
          <w:szCs w:val="24"/>
        </w:rPr>
        <w:t xml:space="preserve">s impactes </w:t>
      </w:r>
      <w:r>
        <w:rPr>
          <w:rFonts w:ascii="Times New Roman" w:hAnsi="Times New Roman"/>
          <w:sz w:val="24"/>
          <w:szCs w:val="24"/>
        </w:rPr>
        <w:t xml:space="preserve">parciais, provocados por cada um dos </w:t>
      </w:r>
      <w:r w:rsidR="00512ED0">
        <w:rPr>
          <w:rFonts w:ascii="Times New Roman" w:hAnsi="Times New Roman"/>
          <w:sz w:val="24"/>
          <w:szCs w:val="24"/>
        </w:rPr>
        <w:t>fatores</w:t>
      </w:r>
      <w:r>
        <w:rPr>
          <w:rFonts w:ascii="Times New Roman" w:hAnsi="Times New Roman"/>
          <w:sz w:val="24"/>
          <w:szCs w:val="24"/>
        </w:rPr>
        <w:t xml:space="preserve"> estuda</w:t>
      </w:r>
      <w:r w:rsidRPr="00D844BF">
        <w:rPr>
          <w:rFonts w:ascii="Times New Roman" w:hAnsi="Times New Roman"/>
          <w:sz w:val="24"/>
          <w:szCs w:val="24"/>
        </w:rPr>
        <w:t xml:space="preserve">dos. </w:t>
      </w:r>
    </w:p>
    <w:p w:rsidR="00C86167" w:rsidRPr="006B74C9" w:rsidRDefault="00C86167" w:rsidP="00C86167">
      <w:pPr>
        <w:spacing w:line="480" w:lineRule="auto"/>
        <w:rPr>
          <w:rFonts w:ascii="Times New Roman" w:hAnsi="Times New Roman"/>
          <w:sz w:val="24"/>
          <w:szCs w:val="24"/>
        </w:rPr>
      </w:pPr>
      <w:r>
        <w:rPr>
          <w:rFonts w:ascii="Times New Roman" w:hAnsi="Times New Roman"/>
          <w:sz w:val="24"/>
          <w:szCs w:val="24"/>
        </w:rPr>
        <w:t>Atendendo aos princípios em que esta metodologia se suporta, será determinante a</w:t>
      </w:r>
      <w:r w:rsidRPr="006B74C9">
        <w:rPr>
          <w:rFonts w:ascii="Times New Roman" w:hAnsi="Times New Roman"/>
          <w:sz w:val="24"/>
          <w:szCs w:val="24"/>
        </w:rPr>
        <w:t xml:space="preserve"> relação e</w:t>
      </w:r>
      <w:r>
        <w:rPr>
          <w:rFonts w:ascii="Times New Roman" w:hAnsi="Times New Roman"/>
          <w:sz w:val="24"/>
          <w:szCs w:val="24"/>
        </w:rPr>
        <w:t>xistente entre paisagem natural, considerada de referência, e</w:t>
      </w:r>
      <w:r w:rsidRPr="006B74C9">
        <w:rPr>
          <w:rFonts w:ascii="Times New Roman" w:hAnsi="Times New Roman"/>
          <w:sz w:val="24"/>
          <w:szCs w:val="24"/>
        </w:rPr>
        <w:t xml:space="preserve"> paisagem do campo de golfe. Quanto maior for a proximidade </w:t>
      </w:r>
      <w:r w:rsidRPr="00CC2DA9">
        <w:rPr>
          <w:rFonts w:ascii="Times New Roman" w:hAnsi="Times New Roman"/>
          <w:sz w:val="24"/>
          <w:szCs w:val="24"/>
        </w:rPr>
        <w:t xml:space="preserve">entre </w:t>
      </w:r>
      <w:r>
        <w:rPr>
          <w:rFonts w:ascii="Times New Roman" w:hAnsi="Times New Roman"/>
          <w:sz w:val="24"/>
          <w:szCs w:val="24"/>
        </w:rPr>
        <w:t>a paisagem do campo de golfe já em funcionamento e a paisagem original onde ele foi implementado, mais</w:t>
      </w:r>
      <w:r w:rsidRPr="006B74C9">
        <w:rPr>
          <w:rFonts w:ascii="Times New Roman" w:hAnsi="Times New Roman"/>
          <w:sz w:val="24"/>
          <w:szCs w:val="24"/>
        </w:rPr>
        <w:t xml:space="preserve"> </w:t>
      </w:r>
      <w:r>
        <w:rPr>
          <w:rFonts w:ascii="Times New Roman" w:hAnsi="Times New Roman"/>
          <w:sz w:val="24"/>
          <w:szCs w:val="24"/>
        </w:rPr>
        <w:t>elevada será a nota final a quando da</w:t>
      </w:r>
      <w:r w:rsidRPr="006B74C9">
        <w:rPr>
          <w:rFonts w:ascii="Times New Roman" w:hAnsi="Times New Roman"/>
          <w:sz w:val="24"/>
          <w:szCs w:val="24"/>
        </w:rPr>
        <w:t xml:space="preserve"> </w:t>
      </w:r>
      <w:r>
        <w:rPr>
          <w:rFonts w:ascii="Times New Roman" w:hAnsi="Times New Roman"/>
          <w:sz w:val="24"/>
          <w:szCs w:val="24"/>
        </w:rPr>
        <w:t>sua c</w:t>
      </w:r>
      <w:r w:rsidRPr="006B74C9">
        <w:rPr>
          <w:rFonts w:ascii="Times New Roman" w:hAnsi="Times New Roman"/>
          <w:sz w:val="24"/>
          <w:szCs w:val="24"/>
        </w:rPr>
        <w:t>lassificação</w:t>
      </w:r>
      <w:r>
        <w:rPr>
          <w:rFonts w:ascii="Times New Roman" w:hAnsi="Times New Roman"/>
          <w:sz w:val="24"/>
          <w:szCs w:val="24"/>
        </w:rPr>
        <w:t xml:space="preserve"> paisagística.</w:t>
      </w:r>
    </w:p>
    <w:p w:rsidR="00300CED" w:rsidRDefault="00C86167" w:rsidP="00F36EF0">
      <w:pPr>
        <w:spacing w:line="480" w:lineRule="auto"/>
        <w:rPr>
          <w:rFonts w:ascii="Times New Roman" w:hAnsi="Times New Roman"/>
          <w:sz w:val="24"/>
          <w:szCs w:val="24"/>
        </w:rPr>
      </w:pPr>
      <w:r>
        <w:rPr>
          <w:rFonts w:ascii="Times New Roman" w:hAnsi="Times New Roman"/>
          <w:sz w:val="24"/>
          <w:szCs w:val="24"/>
        </w:rPr>
        <w:t>Em situações de</w:t>
      </w:r>
      <w:r w:rsidRPr="006B74C9">
        <w:rPr>
          <w:rFonts w:ascii="Times New Roman" w:hAnsi="Times New Roman"/>
          <w:sz w:val="24"/>
          <w:szCs w:val="24"/>
        </w:rPr>
        <w:t xml:space="preserve"> campos de golfe implantados em paisagens já </w:t>
      </w:r>
      <w:r>
        <w:rPr>
          <w:rFonts w:ascii="Times New Roman" w:hAnsi="Times New Roman"/>
          <w:sz w:val="24"/>
          <w:szCs w:val="24"/>
        </w:rPr>
        <w:t xml:space="preserve">por si </w:t>
      </w:r>
      <w:r w:rsidRPr="006B74C9">
        <w:rPr>
          <w:rFonts w:ascii="Times New Roman" w:hAnsi="Times New Roman"/>
          <w:sz w:val="24"/>
          <w:szCs w:val="24"/>
        </w:rPr>
        <w:t>muito humanizadas</w:t>
      </w:r>
      <w:r>
        <w:rPr>
          <w:rFonts w:ascii="Times New Roman" w:hAnsi="Times New Roman"/>
          <w:sz w:val="24"/>
          <w:szCs w:val="24"/>
        </w:rPr>
        <w:t>, terão que ser pesquisadas</w:t>
      </w:r>
      <w:r w:rsidRPr="006B74C9">
        <w:rPr>
          <w:rFonts w:ascii="Times New Roman" w:hAnsi="Times New Roman"/>
          <w:sz w:val="24"/>
          <w:szCs w:val="24"/>
        </w:rPr>
        <w:t xml:space="preserve"> as características da paisagem envolvente</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 xml:space="preserve">ainda </w:t>
      </w:r>
    </w:p>
    <w:p w:rsidR="00300CED" w:rsidRDefault="00300CED" w:rsidP="00F36EF0">
      <w:pPr>
        <w:spacing w:line="480" w:lineRule="auto"/>
        <w:rPr>
          <w:rFonts w:ascii="Times New Roman" w:hAnsi="Times New Roman"/>
          <w:sz w:val="24"/>
          <w:szCs w:val="24"/>
        </w:rPr>
      </w:pPr>
    </w:p>
    <w:p w:rsidR="00C86167" w:rsidRDefault="00C86167" w:rsidP="00F36EF0">
      <w:pPr>
        <w:spacing w:line="480" w:lineRule="auto"/>
        <w:rPr>
          <w:rFonts w:ascii="Times New Roman" w:hAnsi="Times New Roman"/>
          <w:sz w:val="24"/>
          <w:szCs w:val="24"/>
        </w:rPr>
      </w:pPr>
      <w:proofErr w:type="gramStart"/>
      <w:r>
        <w:rPr>
          <w:rFonts w:ascii="Times New Roman" w:hAnsi="Times New Roman"/>
          <w:sz w:val="24"/>
          <w:szCs w:val="24"/>
        </w:rPr>
        <w:t>não</w:t>
      </w:r>
      <w:proofErr w:type="gramEnd"/>
      <w:r>
        <w:rPr>
          <w:rFonts w:ascii="Times New Roman" w:hAnsi="Times New Roman"/>
          <w:sz w:val="24"/>
          <w:szCs w:val="24"/>
        </w:rPr>
        <w:t xml:space="preserve"> intervencionada, </w:t>
      </w:r>
      <w:r w:rsidRPr="006B74C9">
        <w:rPr>
          <w:rFonts w:ascii="Times New Roman" w:hAnsi="Times New Roman"/>
          <w:sz w:val="24"/>
          <w:szCs w:val="24"/>
        </w:rPr>
        <w:t xml:space="preserve">e da </w:t>
      </w:r>
      <w:r w:rsidR="00512ED0">
        <w:rPr>
          <w:rFonts w:ascii="Times New Roman" w:hAnsi="Times New Roman"/>
          <w:sz w:val="24"/>
          <w:szCs w:val="24"/>
        </w:rPr>
        <w:t>respe</w:t>
      </w:r>
      <w:r>
        <w:rPr>
          <w:rFonts w:ascii="Times New Roman" w:hAnsi="Times New Roman"/>
          <w:sz w:val="24"/>
          <w:szCs w:val="24"/>
        </w:rPr>
        <w:t xml:space="preserve">tiva </w:t>
      </w:r>
      <w:r w:rsidRPr="006B74C9">
        <w:rPr>
          <w:rFonts w:ascii="Times New Roman" w:hAnsi="Times New Roman"/>
          <w:sz w:val="24"/>
          <w:szCs w:val="24"/>
        </w:rPr>
        <w:t xml:space="preserve">região </w:t>
      </w:r>
      <w:r>
        <w:rPr>
          <w:rFonts w:ascii="Times New Roman" w:hAnsi="Times New Roman"/>
          <w:sz w:val="24"/>
          <w:szCs w:val="24"/>
        </w:rPr>
        <w:t xml:space="preserve">onde o campo de golfe se insere, </w:t>
      </w:r>
      <w:r w:rsidRPr="006B74C9">
        <w:rPr>
          <w:rFonts w:ascii="Times New Roman" w:hAnsi="Times New Roman"/>
          <w:sz w:val="24"/>
          <w:szCs w:val="24"/>
        </w:rPr>
        <w:t xml:space="preserve">para </w:t>
      </w:r>
      <w:r>
        <w:rPr>
          <w:rFonts w:ascii="Times New Roman" w:hAnsi="Times New Roman"/>
          <w:sz w:val="24"/>
          <w:szCs w:val="24"/>
        </w:rPr>
        <w:t xml:space="preserve">se </w:t>
      </w:r>
      <w:r w:rsidRPr="006B74C9">
        <w:rPr>
          <w:rFonts w:ascii="Times New Roman" w:hAnsi="Times New Roman"/>
          <w:sz w:val="24"/>
          <w:szCs w:val="24"/>
        </w:rPr>
        <w:t xml:space="preserve">estabelecer a </w:t>
      </w:r>
      <w:r>
        <w:rPr>
          <w:rFonts w:ascii="Times New Roman" w:hAnsi="Times New Roman"/>
          <w:sz w:val="24"/>
          <w:szCs w:val="24"/>
        </w:rPr>
        <w:t>paisagem de referência.</w:t>
      </w:r>
      <w:r w:rsidRPr="002B53B8">
        <w:rPr>
          <w:rFonts w:ascii="Times New Roman" w:hAnsi="Times New Roman"/>
          <w:sz w:val="24"/>
          <w:szCs w:val="24"/>
        </w:rPr>
        <w:t xml:space="preserve"> Tendo em conta o</w:t>
      </w:r>
      <w:r>
        <w:rPr>
          <w:rFonts w:ascii="Times New Roman" w:hAnsi="Times New Roman"/>
          <w:sz w:val="24"/>
          <w:szCs w:val="24"/>
        </w:rPr>
        <w:t xml:space="preserve"> elevado grau de aculturação da p</w:t>
      </w:r>
      <w:r w:rsidRPr="002B53B8">
        <w:rPr>
          <w:rFonts w:ascii="Times New Roman" w:hAnsi="Times New Roman"/>
          <w:sz w:val="24"/>
          <w:szCs w:val="24"/>
        </w:rPr>
        <w:t>aisagem</w:t>
      </w:r>
      <w:r>
        <w:rPr>
          <w:rFonts w:ascii="Times New Roman" w:hAnsi="Times New Roman"/>
          <w:sz w:val="24"/>
          <w:szCs w:val="24"/>
        </w:rPr>
        <w:t>, assume-se que</w:t>
      </w:r>
      <w:r w:rsidRPr="002B53B8">
        <w:rPr>
          <w:rFonts w:ascii="Times New Roman" w:hAnsi="Times New Roman"/>
          <w:sz w:val="24"/>
          <w:szCs w:val="24"/>
        </w:rPr>
        <w:t xml:space="preserve"> em relação a algumas espécies</w:t>
      </w:r>
      <w:r>
        <w:rPr>
          <w:rFonts w:ascii="Times New Roman" w:hAnsi="Times New Roman"/>
          <w:sz w:val="24"/>
          <w:szCs w:val="24"/>
        </w:rPr>
        <w:t xml:space="preserve"> vegetais</w:t>
      </w:r>
      <w:r w:rsidRPr="002B53B8">
        <w:rPr>
          <w:rFonts w:ascii="Times New Roman" w:hAnsi="Times New Roman"/>
          <w:sz w:val="24"/>
          <w:szCs w:val="24"/>
        </w:rPr>
        <w:t xml:space="preserve">, embora </w:t>
      </w:r>
      <w:r>
        <w:rPr>
          <w:rFonts w:ascii="Times New Roman" w:hAnsi="Times New Roman"/>
          <w:sz w:val="24"/>
          <w:szCs w:val="24"/>
        </w:rPr>
        <w:t>sejam elementos resultantes da humanização</w:t>
      </w:r>
      <w:proofErr w:type="gramStart"/>
      <w:r w:rsidRPr="002B53B8">
        <w:rPr>
          <w:rFonts w:ascii="Times New Roman" w:hAnsi="Times New Roman"/>
          <w:sz w:val="24"/>
          <w:szCs w:val="24"/>
        </w:rPr>
        <w:t>,</w:t>
      </w:r>
      <w:proofErr w:type="gramEnd"/>
      <w:r w:rsidRPr="002B53B8">
        <w:rPr>
          <w:rFonts w:ascii="Times New Roman" w:hAnsi="Times New Roman"/>
          <w:sz w:val="24"/>
          <w:szCs w:val="24"/>
        </w:rPr>
        <w:t xml:space="preserve"> deverão ter notação equivalente à</w:t>
      </w:r>
      <w:r>
        <w:rPr>
          <w:rFonts w:ascii="Times New Roman" w:hAnsi="Times New Roman"/>
          <w:sz w:val="24"/>
          <w:szCs w:val="24"/>
        </w:rPr>
        <w:t>s</w:t>
      </w:r>
      <w:r w:rsidRPr="002B53B8">
        <w:rPr>
          <w:rFonts w:ascii="Times New Roman" w:hAnsi="Times New Roman"/>
          <w:sz w:val="24"/>
          <w:szCs w:val="24"/>
        </w:rPr>
        <w:t xml:space="preserve"> </w:t>
      </w:r>
      <w:r>
        <w:rPr>
          <w:rFonts w:ascii="Times New Roman" w:hAnsi="Times New Roman"/>
          <w:sz w:val="24"/>
          <w:szCs w:val="24"/>
        </w:rPr>
        <w:t xml:space="preserve">da </w:t>
      </w:r>
      <w:r w:rsidRPr="002B53B8">
        <w:rPr>
          <w:rFonts w:ascii="Times New Roman" w:hAnsi="Times New Roman"/>
          <w:sz w:val="24"/>
          <w:szCs w:val="24"/>
        </w:rPr>
        <w:t>paisagem natural. São exemplo</w:t>
      </w:r>
      <w:r>
        <w:rPr>
          <w:rFonts w:ascii="Times New Roman" w:hAnsi="Times New Roman"/>
          <w:sz w:val="24"/>
          <w:szCs w:val="24"/>
        </w:rPr>
        <w:t>s disso no Algarve os citrinos e</w:t>
      </w:r>
      <w:r w:rsidRPr="002B53B8">
        <w:rPr>
          <w:rFonts w:ascii="Times New Roman" w:hAnsi="Times New Roman"/>
          <w:sz w:val="24"/>
          <w:szCs w:val="24"/>
        </w:rPr>
        <w:t xml:space="preserve"> as amendoeiras, </w:t>
      </w:r>
      <w:r>
        <w:rPr>
          <w:rFonts w:ascii="Times New Roman" w:hAnsi="Times New Roman"/>
          <w:sz w:val="24"/>
          <w:szCs w:val="24"/>
        </w:rPr>
        <w:t xml:space="preserve">que não sendo espécies autóctones já se encontram profundamente </w:t>
      </w:r>
      <w:r w:rsidRPr="002B53B8">
        <w:rPr>
          <w:rFonts w:ascii="Times New Roman" w:hAnsi="Times New Roman"/>
          <w:sz w:val="24"/>
          <w:szCs w:val="24"/>
        </w:rPr>
        <w:t>enraizados na cultura local</w:t>
      </w:r>
      <w:r>
        <w:rPr>
          <w:rFonts w:ascii="Times New Roman" w:hAnsi="Times New Roman"/>
          <w:sz w:val="24"/>
          <w:szCs w:val="24"/>
        </w:rPr>
        <w:t>.</w:t>
      </w:r>
      <w:r w:rsidRPr="002B53B8">
        <w:rPr>
          <w:rFonts w:ascii="Times New Roman" w:hAnsi="Times New Roman"/>
          <w:sz w:val="24"/>
          <w:szCs w:val="24"/>
        </w:rPr>
        <w:t xml:space="preserve"> </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As M</w:t>
      </w:r>
      <w:r w:rsidRPr="009B0BEF">
        <w:rPr>
          <w:rFonts w:ascii="Times New Roman" w:eastAsia="Times New Roman" w:hAnsi="Times New Roman"/>
          <w:sz w:val="24"/>
          <w:szCs w:val="24"/>
          <w:lang w:eastAsia="pt-PT"/>
        </w:rPr>
        <w:t>atriz</w:t>
      </w:r>
      <w:r>
        <w:rPr>
          <w:rFonts w:ascii="Times New Roman" w:eastAsia="Times New Roman" w:hAnsi="Times New Roman"/>
          <w:sz w:val="24"/>
          <w:szCs w:val="24"/>
          <w:lang w:eastAsia="pt-PT"/>
        </w:rPr>
        <w:t>es</w:t>
      </w:r>
      <w:r w:rsidRPr="009B0BEF">
        <w:rPr>
          <w:rFonts w:ascii="Times New Roman" w:eastAsia="Times New Roman" w:hAnsi="Times New Roman"/>
          <w:sz w:val="24"/>
          <w:szCs w:val="24"/>
          <w:lang w:eastAsia="pt-PT"/>
        </w:rPr>
        <w:t xml:space="preserve"> </w:t>
      </w:r>
      <w:r>
        <w:rPr>
          <w:rFonts w:ascii="Times New Roman" w:eastAsia="Times New Roman" w:hAnsi="Times New Roman"/>
          <w:sz w:val="24"/>
          <w:szCs w:val="24"/>
          <w:lang w:eastAsia="pt-PT"/>
        </w:rPr>
        <w:t>de Verificação e de Classificação Paisagística são</w:t>
      </w:r>
      <w:r w:rsidRPr="009B0BEF">
        <w:rPr>
          <w:rFonts w:ascii="Times New Roman" w:eastAsia="Times New Roman" w:hAnsi="Times New Roman"/>
          <w:sz w:val="24"/>
          <w:szCs w:val="24"/>
          <w:lang w:eastAsia="pt-PT"/>
        </w:rPr>
        <w:t xml:space="preserve"> precedida</w:t>
      </w:r>
      <w:r>
        <w:rPr>
          <w:rFonts w:ascii="Times New Roman" w:eastAsia="Times New Roman" w:hAnsi="Times New Roman"/>
          <w:sz w:val="24"/>
          <w:szCs w:val="24"/>
          <w:lang w:eastAsia="pt-PT"/>
        </w:rPr>
        <w:t>s</w:t>
      </w:r>
      <w:r w:rsidRPr="009B0BEF">
        <w:rPr>
          <w:rFonts w:ascii="Times New Roman" w:eastAsia="Times New Roman" w:hAnsi="Times New Roman"/>
          <w:sz w:val="24"/>
          <w:szCs w:val="24"/>
          <w:lang w:eastAsia="pt-PT"/>
        </w:rPr>
        <w:t xml:space="preserve"> por uma folha de rosto </w:t>
      </w:r>
      <w:r>
        <w:rPr>
          <w:rFonts w:ascii="Times New Roman" w:eastAsia="Times New Roman" w:hAnsi="Times New Roman"/>
          <w:sz w:val="24"/>
          <w:szCs w:val="24"/>
          <w:lang w:eastAsia="pt-PT"/>
        </w:rPr>
        <w:t xml:space="preserve">com </w:t>
      </w:r>
      <w:r w:rsidRPr="009B0BEF">
        <w:rPr>
          <w:rFonts w:ascii="Times New Roman" w:eastAsia="Times New Roman" w:hAnsi="Times New Roman"/>
          <w:sz w:val="24"/>
          <w:szCs w:val="24"/>
          <w:lang w:eastAsia="pt-PT"/>
        </w:rPr>
        <w:t>os seguintes dado</w:t>
      </w:r>
      <w:r>
        <w:rPr>
          <w:rFonts w:ascii="Times New Roman" w:eastAsia="Times New Roman" w:hAnsi="Times New Roman"/>
          <w:sz w:val="24"/>
          <w:szCs w:val="24"/>
          <w:lang w:eastAsia="pt-PT"/>
        </w:rPr>
        <w:t>s:</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Identifi</w:t>
      </w:r>
      <w:r>
        <w:rPr>
          <w:rFonts w:ascii="Times New Roman" w:eastAsia="Times New Roman" w:hAnsi="Times New Roman"/>
          <w:sz w:val="24"/>
          <w:szCs w:val="24"/>
          <w:lang w:eastAsia="pt-PT"/>
        </w:rPr>
        <w:t>cação do Campo de Golfe e respe</w:t>
      </w:r>
      <w:r w:rsidRPr="009B0BEF">
        <w:rPr>
          <w:rFonts w:ascii="Times New Roman" w:eastAsia="Times New Roman" w:hAnsi="Times New Roman"/>
          <w:sz w:val="24"/>
          <w:szCs w:val="24"/>
          <w:lang w:eastAsia="pt-PT"/>
        </w:rPr>
        <w:t>tiva tipologia (9 ou 18 buracos)</w:t>
      </w:r>
      <w:r>
        <w:rPr>
          <w:rFonts w:ascii="Times New Roman" w:eastAsia="Times New Roman" w:hAnsi="Times New Roman"/>
          <w:sz w:val="24"/>
          <w:szCs w:val="24"/>
          <w:lang w:eastAsia="pt-PT"/>
        </w:rPr>
        <w:t>;</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Nº do Processo</w:t>
      </w:r>
      <w:r>
        <w:rPr>
          <w:rFonts w:ascii="Times New Roman" w:eastAsia="Times New Roman" w:hAnsi="Times New Roman"/>
          <w:sz w:val="24"/>
          <w:szCs w:val="24"/>
          <w:lang w:eastAsia="pt-PT"/>
        </w:rPr>
        <w:t>;</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Nº da visita</w:t>
      </w:r>
      <w:r>
        <w:rPr>
          <w:rFonts w:ascii="Times New Roman" w:eastAsia="Times New Roman" w:hAnsi="Times New Roman"/>
          <w:sz w:val="24"/>
          <w:szCs w:val="24"/>
          <w:lang w:eastAsia="pt-PT"/>
        </w:rPr>
        <w:t>;</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Data da verificação</w:t>
      </w:r>
      <w:r>
        <w:rPr>
          <w:rFonts w:ascii="Times New Roman" w:eastAsia="Times New Roman" w:hAnsi="Times New Roman"/>
          <w:sz w:val="24"/>
          <w:szCs w:val="24"/>
          <w:lang w:eastAsia="pt-PT"/>
        </w:rPr>
        <w:t>;</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Ano da finalização da obra do campo de golfe</w:t>
      </w:r>
      <w:r>
        <w:rPr>
          <w:rFonts w:ascii="Times New Roman" w:eastAsia="Times New Roman" w:hAnsi="Times New Roman"/>
          <w:sz w:val="24"/>
          <w:szCs w:val="24"/>
          <w:lang w:eastAsia="pt-PT"/>
        </w:rPr>
        <w:t>;</w:t>
      </w:r>
    </w:p>
    <w:p w:rsidR="001602FC" w:rsidRPr="009B0BEF" w:rsidRDefault="001602FC" w:rsidP="001602FC">
      <w:pPr>
        <w:spacing w:before="100" w:beforeAutospacing="1" w:after="100" w:afterAutospacing="1" w:line="480" w:lineRule="auto"/>
        <w:rPr>
          <w:rFonts w:ascii="Times New Roman" w:eastAsia="Times New Roman" w:hAnsi="Times New Roman"/>
          <w:sz w:val="24"/>
          <w:szCs w:val="24"/>
          <w:lang w:eastAsia="pt-PT"/>
        </w:rPr>
      </w:pPr>
      <w:r w:rsidRPr="009B0BEF">
        <w:rPr>
          <w:rFonts w:ascii="Times New Roman" w:eastAsia="Times New Roman" w:hAnsi="Times New Roman"/>
          <w:sz w:val="24"/>
          <w:szCs w:val="24"/>
          <w:lang w:eastAsia="pt-PT"/>
        </w:rPr>
        <w:t>- Identificação do respons</w:t>
      </w:r>
      <w:r>
        <w:rPr>
          <w:rFonts w:ascii="Times New Roman" w:eastAsia="Times New Roman" w:hAnsi="Times New Roman"/>
          <w:sz w:val="24"/>
          <w:szCs w:val="24"/>
          <w:lang w:eastAsia="pt-PT"/>
        </w:rPr>
        <w:t>ável pela verificação e a respe</w:t>
      </w:r>
      <w:r w:rsidRPr="009B0BEF">
        <w:rPr>
          <w:rFonts w:ascii="Times New Roman" w:eastAsia="Times New Roman" w:hAnsi="Times New Roman"/>
          <w:sz w:val="24"/>
          <w:szCs w:val="24"/>
          <w:lang w:eastAsia="pt-PT"/>
        </w:rPr>
        <w:t>tiva rubrica</w:t>
      </w:r>
      <w:r>
        <w:rPr>
          <w:rFonts w:ascii="Times New Roman" w:eastAsia="Times New Roman" w:hAnsi="Times New Roman"/>
          <w:sz w:val="24"/>
          <w:szCs w:val="24"/>
          <w:lang w:eastAsia="pt-PT"/>
        </w:rPr>
        <w:t>.</w:t>
      </w:r>
    </w:p>
    <w:p w:rsidR="001602FC" w:rsidRDefault="001602FC" w:rsidP="0089736B">
      <w:pPr>
        <w:spacing w:line="480" w:lineRule="auto"/>
        <w:rPr>
          <w:rFonts w:ascii="Times New Roman" w:hAnsi="Times New Roman"/>
          <w:sz w:val="24"/>
          <w:szCs w:val="24"/>
        </w:rPr>
      </w:pPr>
    </w:p>
    <w:p w:rsidR="004B1776" w:rsidRDefault="00424CE6" w:rsidP="004B1776">
      <w:pPr>
        <w:spacing w:line="480" w:lineRule="auto"/>
        <w:ind w:firstLine="708"/>
        <w:rPr>
          <w:rFonts w:ascii="Times New Roman" w:eastAsia="Times New Roman" w:hAnsi="Times New Roman"/>
          <w:b/>
          <w:sz w:val="24"/>
          <w:szCs w:val="24"/>
          <w:lang w:eastAsia="pt-PT"/>
        </w:rPr>
      </w:pPr>
      <w:r>
        <w:rPr>
          <w:rFonts w:ascii="Times New Roman" w:eastAsia="Times New Roman" w:hAnsi="Times New Roman"/>
          <w:b/>
          <w:sz w:val="24"/>
          <w:szCs w:val="24"/>
          <w:lang w:eastAsia="pt-PT"/>
        </w:rPr>
        <w:t>II.1</w:t>
      </w:r>
      <w:r w:rsidR="004B1776" w:rsidRPr="00246193">
        <w:rPr>
          <w:rFonts w:ascii="Times New Roman" w:eastAsia="Times New Roman" w:hAnsi="Times New Roman"/>
          <w:b/>
          <w:sz w:val="24"/>
          <w:szCs w:val="24"/>
          <w:lang w:eastAsia="pt-PT"/>
        </w:rPr>
        <w:t xml:space="preserve">. </w:t>
      </w:r>
      <w:r w:rsidR="004B1776">
        <w:rPr>
          <w:rFonts w:ascii="Times New Roman" w:eastAsia="Times New Roman" w:hAnsi="Times New Roman"/>
          <w:b/>
          <w:sz w:val="24"/>
          <w:szCs w:val="24"/>
          <w:lang w:eastAsia="pt-PT"/>
        </w:rPr>
        <w:t>MATRIZ DE VERIFICAÇÃO</w:t>
      </w:r>
    </w:p>
    <w:p w:rsidR="00CB2216" w:rsidRDefault="00D02B98" w:rsidP="00F36EF0">
      <w:pPr>
        <w:spacing w:line="480" w:lineRule="auto"/>
        <w:rPr>
          <w:rFonts w:ascii="Times New Roman" w:hAnsi="Times New Roman"/>
          <w:sz w:val="24"/>
          <w:szCs w:val="24"/>
        </w:rPr>
      </w:pPr>
      <w:r>
        <w:rPr>
          <w:rFonts w:ascii="Times New Roman" w:hAnsi="Times New Roman"/>
          <w:sz w:val="24"/>
          <w:szCs w:val="24"/>
        </w:rPr>
        <w:t>Pretende-se</w:t>
      </w:r>
      <w:r w:rsidR="00F36EF0">
        <w:rPr>
          <w:rFonts w:ascii="Times New Roman" w:hAnsi="Times New Roman"/>
          <w:sz w:val="24"/>
          <w:szCs w:val="24"/>
        </w:rPr>
        <w:t xml:space="preserve"> que esta </w:t>
      </w:r>
      <w:r w:rsidR="00F36EF0" w:rsidRPr="006B74C9">
        <w:rPr>
          <w:rFonts w:ascii="Times New Roman" w:hAnsi="Times New Roman"/>
          <w:i/>
          <w:sz w:val="24"/>
          <w:szCs w:val="24"/>
        </w:rPr>
        <w:t>chek-list</w:t>
      </w:r>
      <w:r w:rsidR="0070716D">
        <w:rPr>
          <w:rFonts w:ascii="Times New Roman" w:hAnsi="Times New Roman"/>
          <w:i/>
          <w:sz w:val="24"/>
          <w:szCs w:val="24"/>
        </w:rPr>
        <w:t xml:space="preserve"> </w:t>
      </w:r>
      <w:r w:rsidR="0070716D">
        <w:rPr>
          <w:rFonts w:ascii="Times New Roman" w:hAnsi="Times New Roman"/>
          <w:sz w:val="24"/>
          <w:szCs w:val="24"/>
        </w:rPr>
        <w:t>da Matriz de Verificação</w:t>
      </w:r>
      <w:r w:rsidR="00F36EF0" w:rsidRPr="006B74C9">
        <w:rPr>
          <w:rFonts w:ascii="Times New Roman" w:hAnsi="Times New Roman"/>
          <w:sz w:val="24"/>
          <w:szCs w:val="24"/>
        </w:rPr>
        <w:t xml:space="preserve">, </w:t>
      </w:r>
      <w:r>
        <w:rPr>
          <w:rFonts w:ascii="Times New Roman" w:hAnsi="Times New Roman"/>
          <w:sz w:val="24"/>
          <w:szCs w:val="24"/>
        </w:rPr>
        <w:t>que verifica os</w:t>
      </w:r>
      <w:r w:rsidR="00F36EF0">
        <w:rPr>
          <w:rFonts w:ascii="Times New Roman" w:hAnsi="Times New Roman"/>
          <w:sz w:val="24"/>
          <w:szCs w:val="24"/>
        </w:rPr>
        <w:t xml:space="preserve"> </w:t>
      </w:r>
      <w:r w:rsidR="00F36EF0" w:rsidRPr="006B74C9">
        <w:rPr>
          <w:rFonts w:ascii="Times New Roman" w:hAnsi="Times New Roman"/>
          <w:sz w:val="24"/>
          <w:szCs w:val="24"/>
        </w:rPr>
        <w:t xml:space="preserve">parâmetros </w:t>
      </w:r>
      <w:r w:rsidR="00F36EF0">
        <w:rPr>
          <w:rFonts w:ascii="Times New Roman" w:hAnsi="Times New Roman"/>
          <w:sz w:val="24"/>
          <w:szCs w:val="24"/>
        </w:rPr>
        <w:t>para</w:t>
      </w:r>
      <w:r w:rsidR="00F36EF0" w:rsidRPr="006B74C9">
        <w:rPr>
          <w:rFonts w:ascii="Times New Roman" w:hAnsi="Times New Roman"/>
          <w:sz w:val="24"/>
          <w:szCs w:val="24"/>
        </w:rPr>
        <w:t xml:space="preserve"> cada descritor </w:t>
      </w:r>
      <w:r>
        <w:rPr>
          <w:rFonts w:ascii="Times New Roman" w:hAnsi="Times New Roman"/>
          <w:sz w:val="24"/>
          <w:szCs w:val="24"/>
        </w:rPr>
        <w:t>e lhes dá uma</w:t>
      </w:r>
      <w:r w:rsidR="00F36EF0" w:rsidRPr="006B74C9">
        <w:rPr>
          <w:rFonts w:ascii="Times New Roman" w:hAnsi="Times New Roman"/>
          <w:sz w:val="24"/>
          <w:szCs w:val="24"/>
        </w:rPr>
        <w:t xml:space="preserve"> classificação, possa ser aplicada </w:t>
      </w:r>
      <w:r w:rsidR="00F36EF0">
        <w:rPr>
          <w:rFonts w:ascii="Times New Roman" w:hAnsi="Times New Roman"/>
          <w:sz w:val="24"/>
          <w:szCs w:val="24"/>
        </w:rPr>
        <w:t xml:space="preserve">antes e após a instalação de cada </w:t>
      </w:r>
      <w:r w:rsidR="00F36EF0" w:rsidRPr="006B74C9">
        <w:rPr>
          <w:rFonts w:ascii="Times New Roman" w:hAnsi="Times New Roman"/>
          <w:sz w:val="24"/>
          <w:szCs w:val="24"/>
        </w:rPr>
        <w:t>campo de golfe</w:t>
      </w:r>
      <w:r w:rsidR="00F36EF0">
        <w:rPr>
          <w:rFonts w:ascii="Times New Roman" w:hAnsi="Times New Roman"/>
          <w:sz w:val="24"/>
          <w:szCs w:val="24"/>
        </w:rPr>
        <w:t>.</w:t>
      </w:r>
      <w:r w:rsidR="00F36EF0" w:rsidRPr="006B74C9">
        <w:rPr>
          <w:rFonts w:ascii="Times New Roman" w:hAnsi="Times New Roman"/>
          <w:sz w:val="24"/>
          <w:szCs w:val="24"/>
        </w:rPr>
        <w:t xml:space="preserve"> Desta forma o</w:t>
      </w:r>
      <w:r w:rsidR="00F36EF0">
        <w:rPr>
          <w:rFonts w:ascii="Times New Roman" w:hAnsi="Times New Roman"/>
          <w:sz w:val="24"/>
          <w:szCs w:val="24"/>
        </w:rPr>
        <w:t>s</w:t>
      </w:r>
      <w:r w:rsidR="00F36EF0" w:rsidRPr="006B74C9">
        <w:rPr>
          <w:rFonts w:ascii="Times New Roman" w:hAnsi="Times New Roman"/>
          <w:sz w:val="24"/>
          <w:szCs w:val="24"/>
        </w:rPr>
        <w:t xml:space="preserve"> promotor</w:t>
      </w:r>
      <w:r w:rsidR="00F36EF0">
        <w:rPr>
          <w:rFonts w:ascii="Times New Roman" w:hAnsi="Times New Roman"/>
          <w:sz w:val="24"/>
          <w:szCs w:val="24"/>
        </w:rPr>
        <w:t>es</w:t>
      </w:r>
      <w:r w:rsidR="00F36EF0" w:rsidRPr="006B74C9">
        <w:rPr>
          <w:rFonts w:ascii="Times New Roman" w:hAnsi="Times New Roman"/>
          <w:sz w:val="24"/>
          <w:szCs w:val="24"/>
        </w:rPr>
        <w:t xml:space="preserve"> </w:t>
      </w:r>
      <w:r w:rsidR="00F36EF0">
        <w:rPr>
          <w:rFonts w:ascii="Times New Roman" w:hAnsi="Times New Roman"/>
          <w:sz w:val="24"/>
          <w:szCs w:val="24"/>
        </w:rPr>
        <w:t>e/ou</w:t>
      </w:r>
      <w:r w:rsidR="00F36EF0" w:rsidRPr="006B74C9">
        <w:rPr>
          <w:rFonts w:ascii="Times New Roman" w:hAnsi="Times New Roman"/>
          <w:sz w:val="24"/>
          <w:szCs w:val="24"/>
        </w:rPr>
        <w:t xml:space="preserve"> projetistas </w:t>
      </w:r>
      <w:r w:rsidR="00F36EF0">
        <w:rPr>
          <w:rFonts w:ascii="Times New Roman" w:hAnsi="Times New Roman"/>
          <w:sz w:val="24"/>
          <w:szCs w:val="24"/>
        </w:rPr>
        <w:t xml:space="preserve">tendo acesso a esta </w:t>
      </w:r>
    </w:p>
    <w:p w:rsidR="00CB2216" w:rsidRDefault="00CB2216" w:rsidP="00F36EF0">
      <w:pPr>
        <w:spacing w:line="480" w:lineRule="auto"/>
        <w:rPr>
          <w:rFonts w:ascii="Times New Roman" w:hAnsi="Times New Roman"/>
          <w:sz w:val="24"/>
          <w:szCs w:val="24"/>
        </w:rPr>
      </w:pPr>
    </w:p>
    <w:p w:rsidR="00F36EF0" w:rsidRDefault="00F36EF0" w:rsidP="00F36EF0">
      <w:pPr>
        <w:spacing w:line="480" w:lineRule="auto"/>
        <w:rPr>
          <w:rFonts w:ascii="Times New Roman" w:hAnsi="Times New Roman"/>
          <w:sz w:val="24"/>
          <w:szCs w:val="24"/>
        </w:rPr>
      </w:pPr>
      <w:proofErr w:type="gramStart"/>
      <w:r>
        <w:rPr>
          <w:rFonts w:ascii="Times New Roman" w:hAnsi="Times New Roman"/>
          <w:sz w:val="24"/>
          <w:szCs w:val="24"/>
        </w:rPr>
        <w:t>metodologia</w:t>
      </w:r>
      <w:proofErr w:type="gramEnd"/>
      <w:r>
        <w:rPr>
          <w:rFonts w:ascii="Times New Roman" w:hAnsi="Times New Roman"/>
          <w:sz w:val="24"/>
          <w:szCs w:val="24"/>
        </w:rPr>
        <w:t xml:space="preserve">, poderão </w:t>
      </w:r>
      <w:r w:rsidRPr="006B74C9">
        <w:rPr>
          <w:rFonts w:ascii="Times New Roman" w:hAnsi="Times New Roman"/>
          <w:sz w:val="24"/>
          <w:szCs w:val="24"/>
        </w:rPr>
        <w:t>utilizá-la como r</w:t>
      </w:r>
      <w:r>
        <w:rPr>
          <w:rFonts w:ascii="Times New Roman" w:hAnsi="Times New Roman"/>
          <w:sz w:val="24"/>
          <w:szCs w:val="24"/>
        </w:rPr>
        <w:t xml:space="preserve">eferência no desenvolvimento dos seus </w:t>
      </w:r>
      <w:r w:rsidRPr="006B74C9">
        <w:rPr>
          <w:rFonts w:ascii="Times New Roman" w:hAnsi="Times New Roman"/>
          <w:sz w:val="24"/>
          <w:szCs w:val="24"/>
        </w:rPr>
        <w:t xml:space="preserve">projeto, garantindo </w:t>
      </w:r>
      <w:r>
        <w:rPr>
          <w:rFonts w:ascii="Times New Roman" w:hAnsi="Times New Roman"/>
          <w:sz w:val="24"/>
          <w:szCs w:val="24"/>
        </w:rPr>
        <w:t xml:space="preserve">a otimização da classificação paisagística dos campos de golfe. </w:t>
      </w:r>
    </w:p>
    <w:p w:rsidR="00F36EF0" w:rsidRDefault="00D02B98" w:rsidP="00F36EF0">
      <w:pPr>
        <w:spacing w:line="480" w:lineRule="auto"/>
        <w:rPr>
          <w:rFonts w:ascii="Times New Roman" w:eastAsia="Times New Roman" w:hAnsi="Times New Roman"/>
          <w:sz w:val="24"/>
          <w:szCs w:val="24"/>
          <w:lang w:eastAsia="pt-PT"/>
        </w:rPr>
      </w:pPr>
      <w:r>
        <w:rPr>
          <w:rFonts w:ascii="Times New Roman" w:hAnsi="Times New Roman"/>
          <w:sz w:val="24"/>
          <w:szCs w:val="24"/>
        </w:rPr>
        <w:t>N</w:t>
      </w:r>
      <w:r w:rsidR="00F36EF0">
        <w:rPr>
          <w:rFonts w:ascii="Times New Roman" w:hAnsi="Times New Roman"/>
          <w:sz w:val="24"/>
          <w:szCs w:val="24"/>
        </w:rPr>
        <w:t>a Matriz de Verificação para cada parâmetro de apreciação existem 4 níveis, apresentados do melhor</w:t>
      </w:r>
      <w:r>
        <w:rPr>
          <w:rFonts w:ascii="Times New Roman" w:eastAsia="Times New Roman" w:hAnsi="Times New Roman"/>
          <w:sz w:val="24"/>
          <w:szCs w:val="24"/>
          <w:lang w:eastAsia="pt-PT"/>
        </w:rPr>
        <w:t xml:space="preserve"> (o </w:t>
      </w:r>
      <w:r w:rsidR="00141DED">
        <w:rPr>
          <w:rFonts w:ascii="Times New Roman" w:eastAsia="Times New Roman" w:hAnsi="Times New Roman"/>
          <w:sz w:val="24"/>
          <w:szCs w:val="24"/>
          <w:lang w:eastAsia="pt-PT"/>
        </w:rPr>
        <w:t>que mais</w:t>
      </w:r>
      <w:r w:rsidR="00141DED" w:rsidRPr="00022C59">
        <w:rPr>
          <w:rFonts w:ascii="Times New Roman" w:eastAsia="Times New Roman" w:hAnsi="Times New Roman"/>
          <w:sz w:val="24"/>
          <w:szCs w:val="24"/>
          <w:lang w:eastAsia="pt-PT"/>
        </w:rPr>
        <w:t xml:space="preserve"> se aproxima do ideal</w:t>
      </w:r>
      <w:r>
        <w:rPr>
          <w:rFonts w:ascii="Times New Roman" w:eastAsia="Times New Roman" w:hAnsi="Times New Roman"/>
          <w:sz w:val="24"/>
          <w:szCs w:val="24"/>
          <w:lang w:eastAsia="pt-PT"/>
        </w:rPr>
        <w:t>)</w:t>
      </w:r>
      <w:r w:rsidR="00141DED">
        <w:rPr>
          <w:rFonts w:ascii="Times New Roman" w:eastAsia="Times New Roman" w:hAnsi="Times New Roman"/>
          <w:sz w:val="24"/>
          <w:szCs w:val="24"/>
          <w:lang w:eastAsia="pt-PT"/>
        </w:rPr>
        <w:t>,</w:t>
      </w:r>
      <w:r w:rsidR="00F36EF0">
        <w:rPr>
          <w:rFonts w:ascii="Times New Roman" w:hAnsi="Times New Roman"/>
          <w:sz w:val="24"/>
          <w:szCs w:val="24"/>
        </w:rPr>
        <w:t xml:space="preserve"> para o pior cenário, </w:t>
      </w:r>
      <w:r w:rsidR="00F36EF0">
        <w:rPr>
          <w:rFonts w:ascii="Times New Roman" w:eastAsia="Times New Roman" w:hAnsi="Times New Roman"/>
          <w:sz w:val="24"/>
          <w:szCs w:val="24"/>
          <w:lang w:eastAsia="pt-PT"/>
        </w:rPr>
        <w:t>o</w:t>
      </w:r>
      <w:r w:rsidR="00F36EF0" w:rsidRPr="004F455E">
        <w:rPr>
          <w:rFonts w:ascii="Times New Roman" w:eastAsia="Times New Roman" w:hAnsi="Times New Roman"/>
          <w:sz w:val="24"/>
          <w:szCs w:val="24"/>
          <w:lang w:eastAsia="pt-PT"/>
        </w:rPr>
        <w:t>u seja</w:t>
      </w:r>
      <w:r w:rsidR="00141DED">
        <w:rPr>
          <w:rFonts w:ascii="Times New Roman" w:eastAsia="Times New Roman" w:hAnsi="Times New Roman"/>
          <w:sz w:val="24"/>
          <w:szCs w:val="24"/>
          <w:lang w:eastAsia="pt-PT"/>
        </w:rPr>
        <w:t>,</w:t>
      </w:r>
      <w:r w:rsidR="00F36EF0" w:rsidRPr="004F455E">
        <w:rPr>
          <w:rFonts w:ascii="Times New Roman" w:eastAsia="Times New Roman" w:hAnsi="Times New Roman"/>
          <w:sz w:val="24"/>
          <w:szCs w:val="24"/>
          <w:lang w:eastAsia="pt-PT"/>
        </w:rPr>
        <w:t xml:space="preserve"> da classificação mais elevada </w:t>
      </w:r>
      <w:r>
        <w:rPr>
          <w:rFonts w:ascii="Times New Roman" w:eastAsia="Times New Roman" w:hAnsi="Times New Roman"/>
          <w:sz w:val="24"/>
          <w:szCs w:val="24"/>
          <w:lang w:eastAsia="pt-PT"/>
        </w:rPr>
        <w:t>(</w:t>
      </w:r>
      <w:r w:rsidR="00F36EF0" w:rsidRPr="004F455E">
        <w:rPr>
          <w:rFonts w:ascii="Times New Roman" w:eastAsia="Times New Roman" w:hAnsi="Times New Roman"/>
          <w:sz w:val="24"/>
          <w:szCs w:val="24"/>
          <w:lang w:eastAsia="pt-PT"/>
        </w:rPr>
        <w:t>MUITO</w:t>
      </w:r>
      <w:r>
        <w:rPr>
          <w:rFonts w:ascii="Times New Roman" w:eastAsia="Times New Roman" w:hAnsi="Times New Roman"/>
          <w:sz w:val="24"/>
          <w:szCs w:val="24"/>
          <w:lang w:eastAsia="pt-PT"/>
        </w:rPr>
        <w:t xml:space="preserve"> BOM)</w:t>
      </w:r>
      <w:r w:rsidR="00F36EF0">
        <w:rPr>
          <w:rFonts w:ascii="Times New Roman" w:eastAsia="Times New Roman" w:hAnsi="Times New Roman"/>
          <w:sz w:val="24"/>
          <w:szCs w:val="24"/>
          <w:lang w:eastAsia="pt-PT"/>
        </w:rPr>
        <w:t xml:space="preserve"> para a</w:t>
      </w:r>
      <w:r w:rsidR="00F36EF0" w:rsidRPr="004F455E">
        <w:rPr>
          <w:rFonts w:ascii="Times New Roman" w:eastAsia="Times New Roman" w:hAnsi="Times New Roman"/>
          <w:sz w:val="24"/>
          <w:szCs w:val="24"/>
          <w:lang w:eastAsia="pt-PT"/>
        </w:rPr>
        <w:t xml:space="preserve"> classificação mais baixa </w:t>
      </w:r>
      <w:r>
        <w:rPr>
          <w:rFonts w:ascii="Times New Roman" w:eastAsia="Times New Roman" w:hAnsi="Times New Roman"/>
          <w:sz w:val="24"/>
          <w:szCs w:val="24"/>
          <w:lang w:eastAsia="pt-PT"/>
        </w:rPr>
        <w:t>(MAU)</w:t>
      </w:r>
      <w:r w:rsidR="00F36EF0">
        <w:rPr>
          <w:rFonts w:ascii="Times New Roman" w:eastAsia="Times New Roman" w:hAnsi="Times New Roman"/>
          <w:sz w:val="24"/>
          <w:szCs w:val="24"/>
          <w:lang w:eastAsia="pt-PT"/>
        </w:rPr>
        <w:t>.</w:t>
      </w:r>
      <w:r>
        <w:rPr>
          <w:rFonts w:ascii="Times New Roman" w:eastAsia="Times New Roman" w:hAnsi="Times New Roman"/>
          <w:sz w:val="24"/>
          <w:szCs w:val="24"/>
          <w:lang w:eastAsia="pt-PT"/>
        </w:rPr>
        <w:t xml:space="preserve"> Caso o parâmetro</w:t>
      </w:r>
      <w:r w:rsidR="00141DED">
        <w:rPr>
          <w:rFonts w:ascii="Times New Roman" w:eastAsia="Times New Roman" w:hAnsi="Times New Roman"/>
          <w:sz w:val="24"/>
          <w:szCs w:val="24"/>
          <w:lang w:eastAsia="pt-PT"/>
        </w:rPr>
        <w:t xml:space="preserve"> seja NÃO APLICÁVEL no caso em análise, é atribuída a classificação de zero (0).</w:t>
      </w:r>
    </w:p>
    <w:p w:rsidR="00141DED" w:rsidRDefault="00141DED" w:rsidP="00141DED">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Na data de utilização da Matriz de V</w:t>
      </w:r>
      <w:r w:rsidRPr="00022C59">
        <w:rPr>
          <w:rFonts w:ascii="Times New Roman" w:eastAsia="Times New Roman" w:hAnsi="Times New Roman"/>
          <w:sz w:val="24"/>
          <w:szCs w:val="24"/>
          <w:lang w:eastAsia="pt-PT"/>
        </w:rPr>
        <w:t>erificação o responsável deverá assinalar a opção</w:t>
      </w:r>
      <w:r w:rsidR="00D02B98">
        <w:rPr>
          <w:rFonts w:ascii="Times New Roman" w:eastAsia="Times New Roman" w:hAnsi="Times New Roman"/>
          <w:sz w:val="24"/>
          <w:szCs w:val="24"/>
          <w:lang w:eastAsia="pt-PT"/>
        </w:rPr>
        <w:t xml:space="preserve"> (i.e. o cenário)</w:t>
      </w:r>
      <w:r w:rsidRPr="00022C59">
        <w:rPr>
          <w:rFonts w:ascii="Times New Roman" w:eastAsia="Times New Roman" w:hAnsi="Times New Roman"/>
          <w:sz w:val="24"/>
          <w:szCs w:val="24"/>
          <w:lang w:eastAsia="pt-PT"/>
        </w:rPr>
        <w:t xml:space="preserve"> que se aplica à realidade do campo </w:t>
      </w:r>
      <w:r>
        <w:rPr>
          <w:rFonts w:ascii="Times New Roman" w:eastAsia="Times New Roman" w:hAnsi="Times New Roman"/>
          <w:sz w:val="24"/>
          <w:szCs w:val="24"/>
          <w:lang w:eastAsia="pt-PT"/>
        </w:rPr>
        <w:t>de golfe analisado</w:t>
      </w:r>
      <w:r w:rsidR="00D02B98">
        <w:rPr>
          <w:rFonts w:ascii="Times New Roman" w:eastAsia="Times New Roman" w:hAnsi="Times New Roman"/>
          <w:sz w:val="24"/>
          <w:szCs w:val="24"/>
          <w:lang w:eastAsia="pt-PT"/>
        </w:rPr>
        <w:t>,</w:t>
      </w:r>
      <w:r>
        <w:rPr>
          <w:rFonts w:ascii="Times New Roman" w:eastAsia="Times New Roman" w:hAnsi="Times New Roman"/>
          <w:sz w:val="24"/>
          <w:szCs w:val="24"/>
          <w:lang w:eastAsia="pt-PT"/>
        </w:rPr>
        <w:t xml:space="preserve"> fundamentando resumidamente </w:t>
      </w:r>
      <w:r w:rsidRPr="00022C59">
        <w:rPr>
          <w:rFonts w:ascii="Times New Roman" w:eastAsia="Times New Roman" w:hAnsi="Times New Roman"/>
          <w:sz w:val="24"/>
          <w:szCs w:val="24"/>
          <w:lang w:eastAsia="pt-PT"/>
        </w:rPr>
        <w:t>a sua escolha na coluna das observações</w:t>
      </w:r>
      <w:r>
        <w:rPr>
          <w:rFonts w:ascii="Times New Roman" w:eastAsia="Times New Roman" w:hAnsi="Times New Roman"/>
          <w:sz w:val="24"/>
          <w:szCs w:val="24"/>
          <w:lang w:eastAsia="pt-PT"/>
        </w:rPr>
        <w:t>.</w:t>
      </w:r>
      <w:r w:rsidRPr="004F455E">
        <w:rPr>
          <w:rFonts w:ascii="Times New Roman" w:eastAsia="Times New Roman" w:hAnsi="Times New Roman"/>
          <w:sz w:val="24"/>
          <w:szCs w:val="24"/>
          <w:lang w:eastAsia="pt-PT"/>
        </w:rPr>
        <w:t xml:space="preserve"> </w:t>
      </w:r>
    </w:p>
    <w:p w:rsidR="00141DED" w:rsidRDefault="00141DED" w:rsidP="00141DED">
      <w:pPr>
        <w:spacing w:before="100" w:beforeAutospacing="1" w:after="100" w:afterAutospacing="1" w:line="480" w:lineRule="auto"/>
        <w:rPr>
          <w:rFonts w:ascii="Times New Roman" w:eastAsia="Times New Roman" w:hAnsi="Times New Roman"/>
          <w:sz w:val="24"/>
          <w:szCs w:val="24"/>
          <w:lang w:eastAsia="pt-PT"/>
        </w:rPr>
      </w:pPr>
      <w:r w:rsidRPr="004F455E">
        <w:rPr>
          <w:rFonts w:ascii="Times New Roman" w:eastAsia="Times New Roman" w:hAnsi="Times New Roman"/>
          <w:sz w:val="24"/>
          <w:szCs w:val="24"/>
          <w:lang w:eastAsia="pt-PT"/>
        </w:rPr>
        <w:t>Em relação à componente do relevo, é verif</w:t>
      </w:r>
      <w:r>
        <w:rPr>
          <w:rFonts w:ascii="Times New Roman" w:eastAsia="Times New Roman" w:hAnsi="Times New Roman"/>
          <w:sz w:val="24"/>
          <w:szCs w:val="24"/>
          <w:lang w:eastAsia="pt-PT"/>
        </w:rPr>
        <w:t>icada o grau da sua preservação e as diferenças entre o estado natural/original e as</w:t>
      </w:r>
      <w:r w:rsidRPr="004F455E">
        <w:rPr>
          <w:rFonts w:ascii="Times New Roman" w:eastAsia="Times New Roman" w:hAnsi="Times New Roman"/>
          <w:sz w:val="24"/>
          <w:szCs w:val="24"/>
          <w:lang w:eastAsia="pt-PT"/>
        </w:rPr>
        <w:t xml:space="preserve"> alterações relevantes no relevo natural. Entende-se por alteração relevante, </w:t>
      </w:r>
      <w:r>
        <w:rPr>
          <w:rFonts w:ascii="Times New Roman" w:eastAsia="Times New Roman" w:hAnsi="Times New Roman"/>
          <w:sz w:val="24"/>
          <w:szCs w:val="24"/>
          <w:lang w:eastAsia="pt-PT"/>
        </w:rPr>
        <w:t xml:space="preserve">qualquer alteração às </w:t>
      </w:r>
      <w:r w:rsidRPr="00BA18C5">
        <w:rPr>
          <w:rFonts w:ascii="Times New Roman" w:eastAsia="Times New Roman" w:hAnsi="Times New Roman"/>
          <w:sz w:val="24"/>
          <w:szCs w:val="24"/>
          <w:lang w:eastAsia="pt-PT"/>
        </w:rPr>
        <w:t>cotas</w:t>
      </w:r>
      <w:r>
        <w:rPr>
          <w:rFonts w:ascii="Times New Roman" w:eastAsia="Times New Roman" w:hAnsi="Times New Roman"/>
          <w:sz w:val="24"/>
          <w:szCs w:val="24"/>
          <w:lang w:eastAsia="pt-PT"/>
        </w:rPr>
        <w:t xml:space="preserve"> do terreno exceto se convenientemente justificada por razões ambientais, paisagistas, ou imperativos incontornáveis do jogo.</w:t>
      </w:r>
    </w:p>
    <w:p w:rsidR="00CB2216" w:rsidRDefault="00141DED" w:rsidP="001940D5">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Em relação à componente da vegetação opta</w:t>
      </w:r>
      <w:r w:rsidRPr="005B4A39">
        <w:rPr>
          <w:rFonts w:ascii="Times New Roman" w:eastAsia="Times New Roman" w:hAnsi="Times New Roman"/>
          <w:sz w:val="24"/>
          <w:szCs w:val="24"/>
          <w:lang w:eastAsia="pt-PT"/>
        </w:rPr>
        <w:t>-se por estratificar os vários cenários possíveis através de percentagens, de forma a permitir quantificar mais rigorosamente os resultados obtidos na verificação. Assim, considera-se que o máximo de cobertura do estrato arbóreo será de 80% e do estrato arbustivo 90%, para se conseguir garantir a operacionalidade dos acessos às diversas áreas, as operações de manutenção (como por exemplo de limpeza), a eficácia em operações de combate a incêndios, etc</w:t>
      </w:r>
      <w:r w:rsidRPr="002F5E15">
        <w:rPr>
          <w:rFonts w:ascii="Times New Roman" w:eastAsia="Times New Roman" w:hAnsi="Times New Roman"/>
          <w:color w:val="FF0000"/>
          <w:sz w:val="24"/>
          <w:szCs w:val="24"/>
          <w:lang w:eastAsia="pt-PT"/>
        </w:rPr>
        <w:t xml:space="preserve">. </w:t>
      </w:r>
      <w:r w:rsidRPr="00D36F30">
        <w:rPr>
          <w:rFonts w:ascii="Times New Roman" w:eastAsia="Times New Roman" w:hAnsi="Times New Roman"/>
          <w:sz w:val="24"/>
          <w:szCs w:val="24"/>
          <w:lang w:eastAsia="pt-PT"/>
        </w:rPr>
        <w:t xml:space="preserve">Nos casos de a área de estudo não incluir estrato arbóreo (porque a paisagem natural nessa zona não </w:t>
      </w:r>
    </w:p>
    <w:p w:rsidR="00CB2216" w:rsidRDefault="00CB2216" w:rsidP="001940D5">
      <w:pPr>
        <w:spacing w:before="100" w:beforeAutospacing="1" w:after="100" w:afterAutospacing="1" w:line="480" w:lineRule="auto"/>
        <w:rPr>
          <w:rFonts w:ascii="Times New Roman" w:eastAsia="Times New Roman" w:hAnsi="Times New Roman"/>
          <w:sz w:val="24"/>
          <w:szCs w:val="24"/>
          <w:lang w:eastAsia="pt-PT"/>
        </w:rPr>
      </w:pPr>
    </w:p>
    <w:p w:rsidR="001940D5" w:rsidRPr="00992471" w:rsidRDefault="00141DED" w:rsidP="001940D5">
      <w:pPr>
        <w:spacing w:before="100" w:beforeAutospacing="1" w:after="100" w:afterAutospacing="1" w:line="480" w:lineRule="auto"/>
        <w:rPr>
          <w:rFonts w:ascii="Times New Roman" w:eastAsia="Times New Roman" w:hAnsi="Times New Roman"/>
          <w:b/>
          <w:color w:val="FF0000"/>
          <w:sz w:val="24"/>
          <w:szCs w:val="24"/>
          <w:lang w:eastAsia="pt-PT"/>
        </w:rPr>
      </w:pPr>
      <w:proofErr w:type="gramStart"/>
      <w:r w:rsidRPr="00D36F30">
        <w:rPr>
          <w:rFonts w:ascii="Times New Roman" w:eastAsia="Times New Roman" w:hAnsi="Times New Roman"/>
          <w:sz w:val="24"/>
          <w:szCs w:val="24"/>
          <w:lang w:eastAsia="pt-PT"/>
        </w:rPr>
        <w:t>inclui</w:t>
      </w:r>
      <w:proofErr w:type="gramEnd"/>
      <w:r w:rsidRPr="00D36F30">
        <w:rPr>
          <w:rFonts w:ascii="Times New Roman" w:eastAsia="Times New Roman" w:hAnsi="Times New Roman"/>
          <w:sz w:val="24"/>
          <w:szCs w:val="24"/>
          <w:lang w:eastAsia="pt-PT"/>
        </w:rPr>
        <w:t xml:space="preserve"> árvores) deve-se considerar Não Aplicável e multiplicar-se por dois a nota da classificação</w:t>
      </w:r>
      <w:r>
        <w:rPr>
          <w:rFonts w:ascii="Times New Roman" w:eastAsia="Times New Roman" w:hAnsi="Times New Roman"/>
          <w:sz w:val="24"/>
          <w:szCs w:val="24"/>
          <w:lang w:eastAsia="pt-PT"/>
        </w:rPr>
        <w:t xml:space="preserve"> relativa ao estrato arbustivo.</w:t>
      </w:r>
      <w:r w:rsidR="001940D5">
        <w:rPr>
          <w:rFonts w:ascii="Times New Roman" w:eastAsia="Times New Roman" w:hAnsi="Times New Roman"/>
          <w:sz w:val="24"/>
          <w:szCs w:val="24"/>
          <w:lang w:eastAsia="pt-PT"/>
        </w:rPr>
        <w:t xml:space="preserve"> </w:t>
      </w:r>
      <w:r w:rsidR="001940D5" w:rsidRPr="00A1373A">
        <w:rPr>
          <w:rFonts w:ascii="Times New Roman" w:eastAsia="Times New Roman" w:hAnsi="Times New Roman"/>
          <w:sz w:val="24"/>
          <w:szCs w:val="24"/>
          <w:lang w:eastAsia="pt-PT"/>
        </w:rPr>
        <w:t>Como os limites da</w:t>
      </w:r>
      <w:r w:rsidR="00D02B98" w:rsidRPr="00A1373A">
        <w:rPr>
          <w:rFonts w:ascii="Times New Roman" w:eastAsia="Times New Roman" w:hAnsi="Times New Roman"/>
          <w:sz w:val="24"/>
          <w:szCs w:val="24"/>
          <w:lang w:eastAsia="pt-PT"/>
        </w:rPr>
        <w:t>s</w:t>
      </w:r>
      <w:r w:rsidR="001940D5" w:rsidRPr="00A1373A">
        <w:rPr>
          <w:rFonts w:ascii="Times New Roman" w:eastAsia="Times New Roman" w:hAnsi="Times New Roman"/>
          <w:sz w:val="24"/>
          <w:szCs w:val="24"/>
          <w:lang w:eastAsia="pt-PT"/>
        </w:rPr>
        <w:t xml:space="preserve"> área</w:t>
      </w:r>
      <w:r w:rsidR="00D02B98" w:rsidRPr="00A1373A">
        <w:rPr>
          <w:rFonts w:ascii="Times New Roman" w:eastAsia="Times New Roman" w:hAnsi="Times New Roman"/>
          <w:sz w:val="24"/>
          <w:szCs w:val="24"/>
          <w:lang w:eastAsia="pt-PT"/>
        </w:rPr>
        <w:t>s</w:t>
      </w:r>
      <w:r w:rsidR="001940D5" w:rsidRPr="00A1373A">
        <w:rPr>
          <w:rFonts w:ascii="Times New Roman" w:eastAsia="Times New Roman" w:hAnsi="Times New Roman"/>
          <w:sz w:val="24"/>
          <w:szCs w:val="24"/>
          <w:lang w:eastAsia="pt-PT"/>
        </w:rPr>
        <w:t xml:space="preserve"> a estudar são geralment</w:t>
      </w:r>
      <w:r w:rsidR="00D02B98" w:rsidRPr="00A1373A">
        <w:rPr>
          <w:rFonts w:ascii="Times New Roman" w:eastAsia="Times New Roman" w:hAnsi="Times New Roman"/>
          <w:sz w:val="24"/>
          <w:szCs w:val="24"/>
          <w:lang w:eastAsia="pt-PT"/>
        </w:rPr>
        <w:t>e bastante abertos</w:t>
      </w:r>
      <w:r w:rsidR="001940D5" w:rsidRPr="00A1373A">
        <w:rPr>
          <w:rFonts w:ascii="Times New Roman" w:eastAsia="Times New Roman" w:hAnsi="Times New Roman"/>
          <w:sz w:val="24"/>
          <w:szCs w:val="24"/>
          <w:lang w:eastAsia="pt-PT"/>
        </w:rPr>
        <w:t xml:space="preserve">, sem obstruções visuais, torna-se possível proceder à verificação, numa fase inicial, com recurso à fotografia aérea, para se demarcar e localizar as manchas da vegetação arbórea e arbustiva, complementando-se a informação posteriormente, com visitas ao local para identificação das respetivas espécies. </w:t>
      </w:r>
    </w:p>
    <w:p w:rsidR="00141DED" w:rsidRPr="000F10C1" w:rsidRDefault="00141DED" w:rsidP="00141DED">
      <w:pPr>
        <w:spacing w:before="100" w:beforeAutospacing="1" w:after="100" w:afterAutospacing="1" w:line="480" w:lineRule="auto"/>
        <w:rPr>
          <w:rFonts w:ascii="Times New Roman" w:eastAsia="Times New Roman" w:hAnsi="Times New Roman"/>
          <w:sz w:val="24"/>
          <w:szCs w:val="24"/>
          <w:lang w:eastAsia="pt-PT"/>
        </w:rPr>
      </w:pPr>
      <w:r w:rsidRPr="000F10C1">
        <w:rPr>
          <w:rFonts w:ascii="Times New Roman" w:eastAsia="Times New Roman" w:hAnsi="Times New Roman"/>
          <w:sz w:val="24"/>
          <w:szCs w:val="24"/>
          <w:lang w:eastAsia="pt-PT"/>
        </w:rPr>
        <w:t>Na parte III relativa ao ambiente - práticas ambientais, é feita uma análise crítica da existência de medidas definidas em termos de gestão ambiental, nomeadamente se o campo se encontra certificado em termos ambientais, se tem SGA implementado e se cumpre boas práticas ambientais.</w:t>
      </w:r>
    </w:p>
    <w:p w:rsidR="004B1776" w:rsidRPr="004B1776" w:rsidRDefault="004B1776" w:rsidP="004B1776">
      <w:pPr>
        <w:spacing w:line="480" w:lineRule="auto"/>
        <w:rPr>
          <w:rFonts w:ascii="Times New Roman" w:eastAsia="Times New Roman" w:hAnsi="Times New Roman"/>
          <w:b/>
          <w:sz w:val="24"/>
          <w:szCs w:val="24"/>
          <w:lang w:eastAsia="pt-PT"/>
        </w:rPr>
      </w:pPr>
    </w:p>
    <w:p w:rsidR="00C52FE6" w:rsidRPr="00246193" w:rsidRDefault="004B1776" w:rsidP="00C52FE6">
      <w:pPr>
        <w:spacing w:before="100" w:beforeAutospacing="1" w:after="100" w:afterAutospacing="1" w:line="480" w:lineRule="auto"/>
        <w:ind w:left="851"/>
        <w:jc w:val="left"/>
        <w:rPr>
          <w:rFonts w:ascii="Times New Roman" w:eastAsia="Times New Roman" w:hAnsi="Times New Roman"/>
          <w:sz w:val="24"/>
          <w:szCs w:val="24"/>
          <w:lang w:eastAsia="pt-PT"/>
        </w:rPr>
      </w:pPr>
      <w:r>
        <w:rPr>
          <w:rFonts w:ascii="Times New Roman" w:eastAsia="Times New Roman" w:hAnsi="Times New Roman"/>
          <w:b/>
          <w:sz w:val="24"/>
          <w:szCs w:val="24"/>
          <w:lang w:eastAsia="pt-PT"/>
        </w:rPr>
        <w:t>II.2</w:t>
      </w:r>
      <w:r w:rsidR="00C52FE6" w:rsidRPr="00246193">
        <w:rPr>
          <w:rFonts w:ascii="Times New Roman" w:eastAsia="Times New Roman" w:hAnsi="Times New Roman"/>
          <w:b/>
          <w:sz w:val="24"/>
          <w:szCs w:val="24"/>
          <w:lang w:eastAsia="pt-PT"/>
        </w:rPr>
        <w:t xml:space="preserve">. </w:t>
      </w:r>
      <w:r w:rsidR="00C52FE6">
        <w:rPr>
          <w:rFonts w:ascii="Times New Roman" w:eastAsia="Times New Roman" w:hAnsi="Times New Roman"/>
          <w:b/>
          <w:sz w:val="24"/>
          <w:szCs w:val="24"/>
          <w:lang w:eastAsia="pt-PT"/>
        </w:rPr>
        <w:t>MATRIZ DE CLASSIFI</w:t>
      </w:r>
      <w:r w:rsidR="00C52FE6" w:rsidRPr="00246193">
        <w:rPr>
          <w:rFonts w:ascii="Times New Roman" w:eastAsia="Times New Roman" w:hAnsi="Times New Roman"/>
          <w:b/>
          <w:sz w:val="24"/>
          <w:szCs w:val="24"/>
          <w:lang w:eastAsia="pt-PT"/>
        </w:rPr>
        <w:t>CAÇÃO</w:t>
      </w:r>
      <w:r w:rsidR="00C52FE6">
        <w:rPr>
          <w:rFonts w:ascii="Times New Roman" w:eastAsia="Times New Roman" w:hAnsi="Times New Roman"/>
          <w:b/>
          <w:sz w:val="24"/>
          <w:szCs w:val="24"/>
          <w:lang w:eastAsia="pt-PT"/>
        </w:rPr>
        <w:t xml:space="preserve"> PAISAGÍSTICA</w:t>
      </w:r>
    </w:p>
    <w:p w:rsidR="00D02B98" w:rsidRDefault="00D02B98" w:rsidP="00D02B98">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Esta Matriz de Classificação constrói-se a partir da de verificação, em que os 4 cenários da Matriz de Verificação para cada parâmetro avaliado, são aqui convertidos diretamente numa classificação, em que o melhor cenário da Matriz de Verificação (MUITO BOM) recebe aqui a pontuação de 4 pontos, o segundo melhor cenário da Matriz de Verificação (BOM) recebe a pontuação de 3 pontos, o terceiro melhor cenário da Matriz de Verificação (RAZOÁVEL) recebe a pontuação de 2 pontos e o pior cenário da Matriz de Verificação (</w:t>
      </w:r>
      <w:r w:rsidR="007E51AF">
        <w:rPr>
          <w:rFonts w:ascii="Times New Roman" w:eastAsia="Times New Roman" w:hAnsi="Times New Roman"/>
          <w:sz w:val="24"/>
          <w:szCs w:val="24"/>
          <w:lang w:eastAsia="pt-PT"/>
        </w:rPr>
        <w:t>MAU) recebe aqui a pontuação de 1 ponto (Figura 4).</w:t>
      </w:r>
    </w:p>
    <w:tbl>
      <w:tblPr>
        <w:tblStyle w:val="Tabelacomgrelha"/>
        <w:tblW w:w="8749" w:type="dxa"/>
        <w:tblCellMar>
          <w:top w:w="57" w:type="dxa"/>
        </w:tblCellMar>
        <w:tblLook w:val="04A0"/>
      </w:tblPr>
      <w:tblGrid>
        <w:gridCol w:w="4374"/>
        <w:gridCol w:w="4375"/>
      </w:tblGrid>
      <w:tr w:rsidR="00C92243" w:rsidTr="00273E4F">
        <w:trPr>
          <w:trHeight w:val="629"/>
        </w:trPr>
        <w:tc>
          <w:tcPr>
            <w:tcW w:w="4374" w:type="dxa"/>
            <w:shd w:val="clear" w:color="auto" w:fill="CCC0D9" w:themeFill="accent4" w:themeFillTint="66"/>
            <w:vAlign w:val="center"/>
          </w:tcPr>
          <w:p w:rsidR="00C92243" w:rsidRPr="00C92243" w:rsidRDefault="0068123D" w:rsidP="00273E4F">
            <w:pPr>
              <w:spacing w:before="100" w:beforeAutospacing="1" w:after="100" w:afterAutospacing="1" w:line="480" w:lineRule="auto"/>
              <w:jc w:val="center"/>
              <w:rPr>
                <w:rFonts w:ascii="Times New Roman" w:eastAsia="Times New Roman" w:hAnsi="Times New Roman"/>
                <w:sz w:val="24"/>
                <w:szCs w:val="24"/>
                <w:lang w:eastAsia="pt-PT"/>
              </w:rPr>
            </w:pPr>
            <w:r>
              <w:rPr>
                <w:rFonts w:ascii="Times New Roman" w:eastAsia="Times New Roman" w:hAnsi="Times New Roman"/>
                <w:noProof/>
                <w:sz w:val="24"/>
                <w:szCs w:val="24"/>
                <w:lang w:eastAsia="pt-PT"/>
              </w:rPr>
              <w:lastRenderedPageBreak/>
              <w:pict>
                <v:shape id="AutoShape 142" o:spid="_x0000_s1145" type="#_x0000_t32" style="position:absolute;left:0;text-align:left;margin-left:-42.8pt;margin-top:13.25pt;width:0;height:207.1pt;z-index:25201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"/>
              </w:pict>
            </w:r>
            <w:r>
              <w:rPr>
                <w:rFonts w:ascii="Times New Roman" w:eastAsia="Times New Roman" w:hAnsi="Times New Roman"/>
                <w:noProof/>
                <w:sz w:val="24"/>
                <w:szCs w:val="24"/>
                <w:lang w:eastAsia="pt-PT"/>
              </w:rPr>
              <w:pict>
                <v:shape id="AutoShape 138" o:spid="_x0000_s1144" type="#_x0000_t32" style="position:absolute;left:0;text-align:left;margin-left:-42.9pt;margin-top:12.45pt;width:34.5pt;height:0;flip:x;z-index:25201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"/>
              </w:pict>
            </w:r>
            <w:r w:rsidR="00C92243" w:rsidRPr="00C92243">
              <w:rPr>
                <w:rFonts w:ascii="Times New Roman" w:eastAsia="Times New Roman" w:hAnsi="Times New Roman"/>
                <w:sz w:val="24"/>
                <w:szCs w:val="24"/>
                <w:lang w:eastAsia="pt-PT"/>
              </w:rPr>
              <w:t>Matriz de Verificação</w:t>
            </w:r>
          </w:p>
        </w:tc>
        <w:tc>
          <w:tcPr>
            <w:tcW w:w="4375" w:type="dxa"/>
            <w:shd w:val="clear" w:color="auto" w:fill="D6E3BC" w:themeFill="accent3" w:themeFillTint="66"/>
            <w:vAlign w:val="center"/>
          </w:tcPr>
          <w:p w:rsidR="00C92243" w:rsidRPr="00C92243" w:rsidRDefault="0068123D" w:rsidP="00273E4F">
            <w:pPr>
              <w:spacing w:before="100" w:beforeAutospacing="1" w:after="100" w:afterAutospacing="1" w:line="480" w:lineRule="auto"/>
              <w:jc w:val="center"/>
              <w:rPr>
                <w:rFonts w:ascii="Times New Roman" w:eastAsia="Times New Roman" w:hAnsi="Times New Roman"/>
                <w:sz w:val="24"/>
                <w:szCs w:val="24"/>
                <w:lang w:eastAsia="pt-PT"/>
              </w:rPr>
            </w:pPr>
            <w:r>
              <w:rPr>
                <w:rFonts w:ascii="Times New Roman" w:eastAsia="Times New Roman" w:hAnsi="Times New Roman"/>
                <w:noProof/>
                <w:sz w:val="24"/>
                <w:szCs w:val="24"/>
                <w:lang w:eastAsia="pt-PT"/>
              </w:rPr>
              <w:pict>
                <v:shape id="_x0000_s1143" type="#_x0000_t32" style="position:absolute;left:0;text-align:left;margin-left:248pt;margin-top:13.05pt;width:0;height:207.1pt;z-index:2520202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"/>
              </w:pict>
            </w:r>
            <w:r w:rsidRPr="0068123D">
              <w:rPr>
                <w:rFonts w:ascii="Times New Roman" w:hAnsi="Times New Roman"/>
                <w:noProof/>
                <w:sz w:val="24"/>
                <w:szCs w:val="24"/>
                <w:lang w:eastAsia="pt-PT"/>
              </w:rPr>
              <w:pict>
                <v:shape id="_x0000_s1142" type="#_x0000_t32" style="position:absolute;left:0;text-align:left;margin-left:212.95pt;margin-top:12.25pt;width:34.5pt;height:0;flip:x;z-index:2520171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"/>
              </w:pict>
            </w:r>
            <w:r w:rsidR="00C92243" w:rsidRPr="00C92243">
              <w:rPr>
                <w:rFonts w:ascii="Times New Roman" w:eastAsia="Times New Roman" w:hAnsi="Times New Roman"/>
                <w:sz w:val="24"/>
                <w:szCs w:val="24"/>
                <w:lang w:eastAsia="pt-PT"/>
              </w:rPr>
              <w:t>Matriz de Classificação</w:t>
            </w:r>
          </w:p>
        </w:tc>
      </w:tr>
    </w:tbl>
    <w:p w:rsidR="00CC45D8" w:rsidRDefault="0068123D" w:rsidP="00C101AA">
      <w:pPr>
        <w:spacing w:before="100" w:beforeAutospacing="1" w:after="100" w:afterAutospacing="1"/>
        <w:rPr>
          <w:rFonts w:ascii="Times New Roman" w:eastAsia="Times New Roman" w:hAnsi="Times New Roman"/>
          <w:sz w:val="24"/>
          <w:szCs w:val="24"/>
          <w:lang w:eastAsia="pt-PT"/>
        </w:rPr>
      </w:pPr>
      <w:r>
        <w:rPr>
          <w:rFonts w:ascii="Times New Roman" w:eastAsia="Times New Roman" w:hAnsi="Times New Roman"/>
          <w:noProof/>
          <w:sz w:val="24"/>
          <w:szCs w:val="24"/>
          <w:lang w:eastAsia="pt-PT"/>
        </w:rPr>
        <w:pict>
          <v:shape id="_x0000_s1141" style="position:absolute;left:0;text-align:left;margin-left:299.55pt;margin-top:21.15pt;width:107.45pt;height:54.15pt;z-index:252012032;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" adj="0,,0" path="m16200,10800v,-2983,-2418,-5400,-5400,-5400c7817,5400,5400,7817,5400,10800l,10800c,4835,4835,,10800,v5964,,10799,4835,10800,10799l21600,10800r2700,l18900,16200,13500,10800r2700,xe">
            <v:stroke joinstyle="miter"/>
            <v:formulas/>
            <v:path o:connecttype="custom" o:connectlocs="682244,0;170577,343853;682244,171926;1535192,343853;1194038,515779;852884,343853" o:connectangles="0,0,0,0,0,0" textboxrect="3163,3163,18437,18437"/>
          </v:shape>
        </w:pict>
      </w:r>
      <w:r>
        <w:rPr>
          <w:rFonts w:ascii="Times New Roman" w:eastAsia="Times New Roman" w:hAnsi="Times New Roman"/>
          <w:noProof/>
          <w:sz w:val="24"/>
          <w:szCs w:val="24"/>
          <w:lang w:eastAsia="pt-PT"/>
        </w:rPr>
        <w:pict>
          <v:shape id="_x0000_s1140" style="position:absolute;left:0;text-align:left;margin-left:152.9pt;margin-top:21.15pt;width:107.45pt;height:54.15pt;z-index:252011008;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" adj="0,,0" path="m16200,10800v,-2983,-2418,-5400,-5400,-5400c7817,5400,5400,7817,5400,10800l,10800c,4835,4835,,10800,v5964,,10799,4835,10800,10799l21600,10800r2700,l18900,16200,13500,10800r2700,xe">
            <v:stroke joinstyle="miter"/>
            <v:formulas/>
            <v:path o:connecttype="custom" o:connectlocs="682244,0;170577,343853;682244,171926;1535192,343853;1194038,515779;852884,343853" o:connectangles="0,0,0,0,0,0" textboxrect="3163,3163,18437,18437"/>
          </v:shape>
        </w:pict>
      </w:r>
      <w:r>
        <w:rPr>
          <w:rFonts w:ascii="Times New Roman" w:eastAsia="Times New Roman" w:hAnsi="Times New Roman"/>
          <w:noProof/>
          <w:sz w:val="24"/>
          <w:szCs w:val="24"/>
          <w:lang w:eastAsia="pt-PT"/>
        </w:rPr>
        <w:pict>
          <v:shape id="AutoShape 127" o:spid="_x0000_s1139" style="position:absolute;left:0;text-align:left;margin-left:2.9pt;margin-top:21.15pt;width:107.45pt;height:54.15pt;z-index:252009984;visibility:visible;mso-position-horizontal-relative:text;mso-position-vertical-relative:text"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" adj="0,,0" path="m16200,10800v,-2983,-2418,-5400,-5400,-5400c7817,5400,5400,7817,5400,10800l,10800c,4835,4835,,10800,v5964,,10799,4835,10800,10799l21600,10800r2700,l18900,16200,13500,10800r2700,xe">
            <v:stroke joinstyle="miter"/>
            <v:formulas/>
            <v:path o:connecttype="custom" o:connectlocs="682244,0;170577,343853;682244,171926;1535192,343853;1194038,515779;852884,343853" o:connectangles="0,0,0,0,0,0" textboxrect="3163,3163,18437,18437"/>
          </v:shape>
        </w:pict>
      </w:r>
    </w:p>
    <w:p w:rsidR="00C101AA" w:rsidRDefault="0068123D" w:rsidP="00C101AA">
      <w:pPr>
        <w:spacing w:before="100" w:beforeAutospacing="1" w:after="100" w:afterAutospacing="1"/>
        <w:rPr>
          <w:rFonts w:ascii="Times New Roman" w:eastAsia="Times New Roman" w:hAnsi="Times New Roman"/>
          <w:sz w:val="24"/>
          <w:szCs w:val="24"/>
          <w:lang w:eastAsia="pt-PT"/>
        </w:rPr>
      </w:pPr>
      <w:r>
        <w:rPr>
          <w:rFonts w:ascii="Times New Roman" w:eastAsia="Times New Roman" w:hAnsi="Times New Roman"/>
          <w:noProof/>
          <w:sz w:val="24"/>
          <w:szCs w:val="24"/>
          <w:lang w:eastAsia="pt-PT"/>
        </w:rPr>
        <w:pict>
          <v:shape id="Text Box 121" o:spid="_x0000_s1034" type="#_x0000_t202" style="position:absolute;left:0;text-align:left;margin-left:65.8pt;margin-top:24.3pt;width:109pt;height:62.05pt;z-index:252003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" fillcolor="#b2a1c7 [1943]" strokecolor="#b2a1c7 [1943]" strokeweight="1pt">
            <v:fill color2="#e5dfec [663]" angle="135" focus="50%" type="gradient"/>
            <v:shadow on="t" color="#3f3151 [1607]" opacity=".5" offset="1pt"/>
            <v:textbox>
              <w:txbxContent>
                <w:p w:rsidR="001A2808" w:rsidRPr="00C101AA" w:rsidRDefault="001A2808" w:rsidP="00C101AA">
                  <w:pPr>
                    <w:rPr>
                      <w:rFonts w:ascii="Times New Roman" w:hAnsi="Times New Roman"/>
                    </w:rPr>
                  </w:pPr>
                  <w:r w:rsidRPr="00C101AA">
                    <w:rPr>
                      <w:rFonts w:ascii="Times New Roman" w:hAnsi="Times New Roman"/>
                    </w:rPr>
                    <w:t>Cenário atribuído na</w:t>
                  </w:r>
                </w:p>
                <w:p w:rsidR="001A2808" w:rsidRPr="00C101AA" w:rsidRDefault="001A2808" w:rsidP="00C101AA">
                  <w:pPr>
                    <w:rPr>
                      <w:rFonts w:ascii="Times New Roman" w:hAnsi="Times New Roman"/>
                    </w:rPr>
                  </w:pPr>
                  <w:r w:rsidRPr="00C101AA">
                    <w:rPr>
                      <w:rFonts w:ascii="Times New Roman" w:hAnsi="Times New Roman"/>
                    </w:rPr>
                    <w:t>Matriz de verificação</w:t>
                  </w:r>
                </w:p>
              </w:txbxContent>
            </v:textbox>
          </v:shape>
        </w:pict>
      </w:r>
      <w:r>
        <w:rPr>
          <w:rFonts w:ascii="Times New Roman" w:eastAsia="Times New Roman" w:hAnsi="Times New Roman"/>
          <w:noProof/>
          <w:sz w:val="24"/>
          <w:szCs w:val="24"/>
          <w:lang w:eastAsia="pt-PT"/>
        </w:rPr>
        <w:pict>
          <v:shape id="Text Box 122" o:spid="_x0000_s1035" type="#_x0000_t202" style="position:absolute;left:0;text-align:left;margin-left:207.25pt;margin-top:24.3pt;width:120.05pt;height:62.05pt;z-index:252005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6kJ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" fillcolor="white [3201]" strokecolor="#c2d69b [1942]" strokeweight="1pt">
            <v:fill color2="#d6e3bc [1302]" focus="100%" type="gradient"/>
            <v:shadow on="t" color="#4e6128 [1606]" opacity=".5" offset="1pt"/>
            <v:textbox>
              <w:txbxContent>
                <w:p w:rsidR="001A2808" w:rsidRDefault="001A2808">
                  <w:pPr>
                    <w:rPr>
                      <w:rFonts w:ascii="Times New Roman" w:hAnsi="Times New Roman"/>
                    </w:rPr>
                  </w:pPr>
                  <w:r>
                    <w:rPr>
                      <w:rFonts w:ascii="Times New Roman" w:hAnsi="Times New Roman"/>
                    </w:rPr>
                    <w:t>Pontuação decorrente</w:t>
                  </w:r>
                </w:p>
                <w:p w:rsidR="001A2808" w:rsidRDefault="001A2808">
                  <w:pPr>
                    <w:rPr>
                      <w:rFonts w:ascii="Times New Roman" w:hAnsi="Times New Roman"/>
                    </w:rPr>
                  </w:pPr>
                  <w:r>
                    <w:rPr>
                      <w:rFonts w:ascii="Times New Roman" w:hAnsi="Times New Roman"/>
                    </w:rPr>
                    <w:t>do cenário atribuído</w:t>
                  </w:r>
                </w:p>
                <w:p w:rsidR="001A2808" w:rsidRPr="00C101AA" w:rsidRDefault="001A2808">
                  <w:pPr>
                    <w:rPr>
                      <w:rFonts w:ascii="Times New Roman" w:hAnsi="Times New Roman"/>
                    </w:rPr>
                  </w:pPr>
                  <w:r>
                    <w:rPr>
                      <w:rFonts w:ascii="Times New Roman" w:hAnsi="Times New Roman"/>
                    </w:rPr>
                    <w:t xml:space="preserve">(de 1 a 4) </w:t>
                  </w:r>
                  <w:r w:rsidRPr="00C101AA">
                    <w:rPr>
                      <w:rFonts w:ascii="Times New Roman" w:hAnsi="Times New Roman"/>
                      <w:b/>
                    </w:rPr>
                    <w:t>Pi</w:t>
                  </w:r>
                </w:p>
              </w:txbxContent>
            </v:textbox>
          </v:shape>
        </w:pict>
      </w:r>
      <w:r>
        <w:rPr>
          <w:rFonts w:ascii="Times New Roman" w:eastAsia="Times New Roman" w:hAnsi="Times New Roman"/>
          <w:noProof/>
          <w:sz w:val="24"/>
          <w:szCs w:val="24"/>
          <w:lang w:eastAsia="pt-PT"/>
        </w:rPr>
        <w:pict>
          <v:shape id="Text Box 120" o:spid="_x0000_s1036" type="#_x0000_t202" style="position:absolute;left:0;text-align:left;margin-left:-32.05pt;margin-top:24.3pt;width:70.75pt;height:46.25pt;z-index:25200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" fillcolor="#b2a1c7 [1943]" strokecolor="#b2a1c7 [1943]" strokeweight="1pt">
            <v:fill color2="#e5dfec [663]" angle="135" focus="50%" type="gradient"/>
            <v:shadow on="t" color="#3f3151 [1607]" opacity=".5" offset="1pt"/>
            <v:textbox>
              <w:txbxContent>
                <w:p w:rsidR="001A2808" w:rsidRPr="00C101AA" w:rsidRDefault="001A2808">
                  <w:pPr>
                    <w:rPr>
                      <w:rFonts w:ascii="Times New Roman" w:eastAsia="Times New Roman" w:hAnsi="Times New Roman"/>
                      <w:lang w:eastAsia="pt-PT"/>
                    </w:rPr>
                  </w:pPr>
                  <w:r w:rsidRPr="00C101AA">
                    <w:rPr>
                      <w:rFonts w:ascii="Times New Roman" w:eastAsia="Times New Roman" w:hAnsi="Times New Roman"/>
                      <w:lang w:eastAsia="pt-PT"/>
                    </w:rPr>
                    <w:t>Parâmetro</w:t>
                  </w:r>
                </w:p>
                <w:p w:rsidR="001A2808" w:rsidRPr="00C101AA" w:rsidRDefault="001A2808">
                  <w:pPr>
                    <w:rPr>
                      <w:b/>
                    </w:rPr>
                  </w:pPr>
                  <w:r w:rsidRPr="00C101AA">
                    <w:rPr>
                      <w:rFonts w:ascii="Times New Roman" w:eastAsia="Times New Roman" w:hAnsi="Times New Roman"/>
                      <w:b/>
                      <w:lang w:eastAsia="pt-PT"/>
                    </w:rPr>
                    <w:t xml:space="preserve">       i</w:t>
                  </w:r>
                </w:p>
              </w:txbxContent>
            </v:textbox>
          </v:shape>
        </w:pict>
      </w:r>
      <w:r>
        <w:rPr>
          <w:rFonts w:ascii="Times New Roman" w:eastAsia="Times New Roman" w:hAnsi="Times New Roman"/>
          <w:noProof/>
          <w:sz w:val="24"/>
          <w:szCs w:val="24"/>
          <w:lang w:eastAsia="pt-PT"/>
        </w:rPr>
        <w:pict>
          <v:shape id="Text Box 123" o:spid="_x0000_s1037" type="#_x0000_t202" style="position:absolute;left:0;text-align:left;margin-left:354.3pt;margin-top:24.3pt;width:103.5pt;height:62.05pt;z-index:252007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" fillcolor="white [3201]" strokecolor="#c2d69b [1942]" strokeweight="1pt">
            <v:fill color2="#d6e3bc [1302]" focus="100%" type="gradient"/>
            <v:shadow on="t" color="#4e6128 [1606]" opacity=".5" offset="1pt"/>
            <v:textbox>
              <w:txbxContent>
                <w:p w:rsidR="001A2808" w:rsidRDefault="001A2808">
                  <w:pPr>
                    <w:rPr>
                      <w:rFonts w:ascii="Times New Roman" w:hAnsi="Times New Roman"/>
                    </w:rPr>
                  </w:pPr>
                  <w:r>
                    <w:rPr>
                      <w:rFonts w:ascii="Times New Roman" w:hAnsi="Times New Roman"/>
                    </w:rPr>
                    <w:t>Classificação do</w:t>
                  </w:r>
                </w:p>
                <w:p w:rsidR="001A2808" w:rsidRDefault="001A2808">
                  <w:pPr>
                    <w:rPr>
                      <w:rFonts w:ascii="Times New Roman" w:hAnsi="Times New Roman"/>
                    </w:rPr>
                  </w:pPr>
                  <w:r>
                    <w:rPr>
                      <w:rFonts w:ascii="Times New Roman" w:hAnsi="Times New Roman"/>
                    </w:rPr>
                    <w:t xml:space="preserve">     Parâmetro</w:t>
                  </w:r>
                </w:p>
                <w:p w:rsidR="001A2808" w:rsidRPr="00C101AA" w:rsidRDefault="001A2808">
                  <w:pPr>
                    <w:rPr>
                      <w:rFonts w:ascii="Times New Roman" w:hAnsi="Times New Roman"/>
                      <w:b/>
                    </w:rPr>
                  </w:pPr>
                  <w:r w:rsidRPr="00C101AA">
                    <w:rPr>
                      <w:rFonts w:ascii="Times New Roman" w:hAnsi="Times New Roman"/>
                      <w:b/>
                    </w:rPr>
                    <w:t>(Pi x Ponderação)</w:t>
                  </w:r>
                </w:p>
              </w:txbxContent>
            </v:textbox>
          </v:shape>
        </w:pict>
      </w:r>
    </w:p>
    <w:p w:rsidR="00C101AA" w:rsidRDefault="00C101AA" w:rsidP="00C101AA">
      <w:pPr>
        <w:spacing w:before="100" w:beforeAutospacing="1" w:after="100" w:afterAutospacing="1"/>
        <w:rPr>
          <w:rFonts w:ascii="Times New Roman" w:eastAsia="Times New Roman" w:hAnsi="Times New Roman"/>
          <w:sz w:val="24"/>
          <w:szCs w:val="24"/>
          <w:lang w:eastAsia="pt-PT"/>
        </w:rPr>
      </w:pPr>
    </w:p>
    <w:p w:rsidR="00CC45D8" w:rsidRDefault="00CC45D8" w:rsidP="007E51AF">
      <w:pPr>
        <w:spacing w:before="100" w:beforeAutospacing="1" w:after="100" w:afterAutospacing="1" w:line="480" w:lineRule="auto"/>
        <w:rPr>
          <w:rFonts w:ascii="Times New Roman" w:hAnsi="Times New Roman"/>
          <w:sz w:val="24"/>
          <w:szCs w:val="24"/>
        </w:rPr>
      </w:pPr>
    </w:p>
    <w:p w:rsidR="00DD3E62" w:rsidRDefault="0068123D" w:rsidP="007E51AF">
      <w:pPr>
        <w:spacing w:before="100" w:beforeAutospacing="1" w:after="100" w:afterAutospacing="1" w:line="480" w:lineRule="auto"/>
        <w:rPr>
          <w:rFonts w:ascii="Times New Roman" w:hAnsi="Times New Roman"/>
          <w:sz w:val="24"/>
          <w:szCs w:val="24"/>
        </w:rPr>
      </w:pPr>
      <w:r>
        <w:rPr>
          <w:rFonts w:ascii="Times New Roman" w:hAnsi="Times New Roman"/>
          <w:noProof/>
          <w:sz w:val="24"/>
          <w:szCs w:val="24"/>
          <w:lang w:eastAsia="pt-PT"/>
        </w:rPr>
        <w:pict>
          <v:shape id="Text Box 148" o:spid="_x0000_s1039" type="#_x0000_t202" style="position:absolute;left:0;text-align:left;margin-left:-8.4pt;margin-top:17.1pt;width:439.05pt;height:58.7pt;z-index:-25129420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">
            <v:textbox style="mso-fit-shape-to-text:t">
              <w:txbxContent>
                <w:p w:rsidR="001A2808" w:rsidRDefault="001A2808">
                  <w:pPr>
                    <w:rPr>
                      <w:rFonts w:ascii="Times New Roman" w:hAnsi="Times New Roman"/>
                    </w:rPr>
                  </w:pPr>
                  <w:r w:rsidRPr="00D42009">
                    <w:rPr>
                      <w:rFonts w:ascii="Times New Roman" w:hAnsi="Times New Roman"/>
                    </w:rPr>
                    <w:t>Classificação Final do Campo de Golfe: Média ponderada das classificações dos vários</w:t>
                  </w:r>
                  <w:r>
                    <w:rPr>
                      <w:rFonts w:ascii="Times New Roman" w:hAnsi="Times New Roman"/>
                    </w:rPr>
                    <w:t xml:space="preserve"> parâmetros. (∑ classificação parâmetros ∕ ∑ ponderações )</w:t>
                  </w:r>
                </w:p>
                <w:p w:rsidR="001A2808" w:rsidRDefault="001A2808"/>
              </w:txbxContent>
            </v:textbox>
          </v:shape>
        </w:pict>
      </w:r>
    </w:p>
    <w:p w:rsidR="00DD3E62" w:rsidRDefault="0068123D" w:rsidP="007E51AF">
      <w:pPr>
        <w:spacing w:before="100" w:beforeAutospacing="1" w:after="100" w:afterAutospacing="1" w:line="480" w:lineRule="auto"/>
        <w:rPr>
          <w:rFonts w:ascii="Times New Roman" w:hAnsi="Times New Roman"/>
          <w:sz w:val="24"/>
          <w:szCs w:val="24"/>
        </w:rPr>
      </w:pPr>
      <w:r>
        <w:rPr>
          <w:rFonts w:ascii="Times New Roman" w:hAnsi="Times New Roman"/>
          <w:noProof/>
          <w:sz w:val="24"/>
          <w:szCs w:val="24"/>
          <w:lang w:eastAsia="pt-PT"/>
        </w:rPr>
        <w:pict>
          <v:shape id="Text Box 137" o:spid="_x0000_s1038" type="#_x0000_t202" style="position:absolute;left:0;text-align:left;margin-left:52.9pt;margin-top:7.35pt;width:17.35pt;height:23.65pt;z-index:25201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" stroked="f">
            <v:textbox>
              <w:txbxContent>
                <w:p w:rsidR="001A2808" w:rsidRPr="00273E4F" w:rsidRDefault="001A2808">
                  <w:pPr>
                    <w:rPr>
                      <w:rFonts w:ascii="Times New Roman" w:hAnsi="Times New Roman"/>
                    </w:rPr>
                  </w:pPr>
                  <w:r>
                    <w:rPr>
                      <w:rFonts w:ascii="Times New Roman" w:hAnsi="Times New Roman"/>
                    </w:rPr>
                    <w:t>i</w:t>
                  </w:r>
                </w:p>
              </w:txbxContent>
            </v:textbox>
          </v:shape>
        </w:pict>
      </w:r>
      <w:r w:rsidRPr="0068123D">
        <w:rPr>
          <w:rFonts w:ascii="Times New Roman" w:eastAsia="Times New Roman" w:hAnsi="Times New Roman"/>
          <w:noProof/>
          <w:sz w:val="24"/>
          <w:szCs w:val="24"/>
          <w:lang w:eastAsia="pt-PT"/>
        </w:rPr>
        <w:pict>
          <v:shape id="AutoShape 150" o:spid="_x0000_s1138" type="#_x0000_t32" style="position:absolute;left:0;text-align:left;margin-left:431.1pt;margin-top:9.55pt;width:34.5pt;height:0;flip:x;z-index:25202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"/>
        </w:pict>
      </w:r>
      <w:r>
        <w:rPr>
          <w:rFonts w:ascii="Times New Roman" w:hAnsi="Times New Roman"/>
          <w:noProof/>
          <w:sz w:val="24"/>
          <w:szCs w:val="24"/>
          <w:lang w:eastAsia="pt-PT"/>
        </w:rPr>
        <w:pict>
          <v:shape id="_x0000_s1137" type="#_x0000_t32" style="position:absolute;left:0;text-align:left;margin-left:-42.9pt;margin-top:9.75pt;width:34.5pt;height:0;flip:x;z-index:25202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"/>
        </w:pict>
      </w:r>
    </w:p>
    <w:p w:rsidR="00234CD2" w:rsidRDefault="00234CD2" w:rsidP="00234CD2">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Figura 4- Quadro resumo do processo de classificação do campo de golfe.</w:t>
      </w:r>
    </w:p>
    <w:p w:rsidR="007E51AF" w:rsidRPr="007E51AF" w:rsidRDefault="007E51AF" w:rsidP="007E51AF">
      <w:pPr>
        <w:spacing w:before="100" w:beforeAutospacing="1" w:after="100" w:afterAutospacing="1" w:line="480" w:lineRule="auto"/>
        <w:rPr>
          <w:rFonts w:ascii="Times New Roman" w:hAnsi="Times New Roman"/>
          <w:sz w:val="24"/>
          <w:szCs w:val="24"/>
        </w:rPr>
      </w:pPr>
      <w:r w:rsidRPr="00714392">
        <w:rPr>
          <w:rFonts w:ascii="Times New Roman" w:hAnsi="Times New Roman"/>
          <w:sz w:val="24"/>
          <w:szCs w:val="24"/>
        </w:rPr>
        <w:t>A cada um dos parâmetros das várias componentes da paisagem avaliadas é atribuída uma ponderação</w:t>
      </w:r>
      <w:r>
        <w:rPr>
          <w:rFonts w:ascii="Times New Roman" w:hAnsi="Times New Roman"/>
          <w:sz w:val="24"/>
          <w:szCs w:val="24"/>
        </w:rPr>
        <w:t xml:space="preserve"> (Tabela 4)</w:t>
      </w:r>
      <w:r w:rsidRPr="00714392">
        <w:rPr>
          <w:rFonts w:ascii="Times New Roman" w:hAnsi="Times New Roman"/>
          <w:sz w:val="24"/>
          <w:szCs w:val="24"/>
        </w:rPr>
        <w:t>.</w:t>
      </w:r>
    </w:p>
    <w:p w:rsidR="007E51AF" w:rsidRDefault="007E51AF" w:rsidP="007E51AF">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 xml:space="preserve">A classificação individual de cada parâmetro é o produto da pontuação pela ponderação respetiva do parâmetro. A classificação numérica final obtida para o campo de golfe é a média ponderada das classificações dos vários parâmetros, arredondada às unidades. A classificação final do campo pode também expressar-se de um modo qualitativo em </w:t>
      </w:r>
      <w:proofErr w:type="gramStart"/>
      <w:r>
        <w:rPr>
          <w:rFonts w:ascii="Times New Roman" w:eastAsia="Times New Roman" w:hAnsi="Times New Roman"/>
          <w:sz w:val="24"/>
          <w:szCs w:val="24"/>
          <w:lang w:eastAsia="pt-PT"/>
        </w:rPr>
        <w:t>que</w:t>
      </w:r>
      <w:proofErr w:type="gramEnd"/>
      <w:r>
        <w:rPr>
          <w:rFonts w:ascii="Times New Roman" w:eastAsia="Times New Roman" w:hAnsi="Times New Roman"/>
          <w:sz w:val="24"/>
          <w:szCs w:val="24"/>
          <w:lang w:eastAsia="pt-PT"/>
        </w:rPr>
        <w:t>: 4=Muito Bom; 3=Bom, 2= Razoável e 1=Mau, sendo que a melhor classificação possível é de Muito Bom=4 pontos.</w:t>
      </w:r>
    </w:p>
    <w:p w:rsidR="00CB2216" w:rsidRDefault="00C52FE6" w:rsidP="00C52FE6">
      <w:pPr>
        <w:spacing w:before="100" w:beforeAutospacing="1" w:after="100" w:afterAutospacing="1" w:line="480" w:lineRule="auto"/>
        <w:rPr>
          <w:rFonts w:ascii="Times New Roman" w:eastAsia="Times New Roman" w:hAnsi="Times New Roman"/>
          <w:sz w:val="24"/>
          <w:szCs w:val="24"/>
          <w:lang w:eastAsia="pt-PT"/>
        </w:rPr>
      </w:pPr>
      <w:r w:rsidRPr="00246193">
        <w:rPr>
          <w:rFonts w:ascii="Times New Roman" w:eastAsia="Times New Roman" w:hAnsi="Times New Roman"/>
          <w:sz w:val="24"/>
          <w:szCs w:val="24"/>
          <w:lang w:eastAsia="pt-PT"/>
        </w:rPr>
        <w:t>A mat</w:t>
      </w:r>
      <w:r>
        <w:rPr>
          <w:rFonts w:ascii="Times New Roman" w:eastAsia="Times New Roman" w:hAnsi="Times New Roman"/>
          <w:sz w:val="24"/>
          <w:szCs w:val="24"/>
          <w:lang w:eastAsia="pt-PT"/>
        </w:rPr>
        <w:t>riz de classi</w:t>
      </w:r>
      <w:r w:rsidR="00E914BE">
        <w:rPr>
          <w:rFonts w:ascii="Times New Roman" w:eastAsia="Times New Roman" w:hAnsi="Times New Roman"/>
          <w:sz w:val="24"/>
          <w:szCs w:val="24"/>
          <w:lang w:eastAsia="pt-PT"/>
        </w:rPr>
        <w:t xml:space="preserve">ficação desenvolvida </w:t>
      </w:r>
      <w:r w:rsidR="007E51AF">
        <w:rPr>
          <w:rFonts w:ascii="Times New Roman" w:eastAsia="Times New Roman" w:hAnsi="Times New Roman"/>
          <w:sz w:val="24"/>
          <w:szCs w:val="24"/>
          <w:lang w:eastAsia="pt-PT"/>
        </w:rPr>
        <w:t xml:space="preserve">segue assim a estrutura da matriz de verificação, </w:t>
      </w:r>
      <w:r w:rsidRPr="00246193">
        <w:rPr>
          <w:rFonts w:ascii="Times New Roman" w:eastAsia="Times New Roman" w:hAnsi="Times New Roman"/>
          <w:sz w:val="24"/>
          <w:szCs w:val="24"/>
          <w:lang w:eastAsia="pt-PT"/>
        </w:rPr>
        <w:t xml:space="preserve">de acordo com os componentes que influenciam </w:t>
      </w:r>
      <w:r w:rsidR="00512ED0" w:rsidRPr="00246193">
        <w:rPr>
          <w:rFonts w:ascii="Times New Roman" w:eastAsia="Times New Roman" w:hAnsi="Times New Roman"/>
          <w:sz w:val="24"/>
          <w:szCs w:val="24"/>
          <w:lang w:eastAsia="pt-PT"/>
        </w:rPr>
        <w:t>diretamente</w:t>
      </w:r>
      <w:r w:rsidRPr="00246193">
        <w:rPr>
          <w:rFonts w:ascii="Times New Roman" w:eastAsia="Times New Roman" w:hAnsi="Times New Roman"/>
          <w:sz w:val="24"/>
          <w:szCs w:val="24"/>
          <w:lang w:eastAsia="pt-PT"/>
        </w:rPr>
        <w:t xml:space="preserve"> a paisagem. Na parte I constam as </w:t>
      </w:r>
      <w:r w:rsidR="00E914BE">
        <w:rPr>
          <w:rFonts w:ascii="Times New Roman" w:eastAsia="Times New Roman" w:hAnsi="Times New Roman"/>
          <w:sz w:val="24"/>
          <w:szCs w:val="24"/>
          <w:lang w:eastAsia="pt-PT"/>
        </w:rPr>
        <w:t>componentes físicas da paisagem:</w:t>
      </w:r>
      <w:r w:rsidRPr="00246193">
        <w:rPr>
          <w:rFonts w:ascii="Times New Roman" w:eastAsia="Times New Roman" w:hAnsi="Times New Roman"/>
          <w:sz w:val="24"/>
          <w:szCs w:val="24"/>
          <w:lang w:eastAsia="pt-PT"/>
        </w:rPr>
        <w:t xml:space="preserve"> relevo, recursos hídricos e impacte visual do campo de golfe na paisagem. A parte II corresponde à verificação da vegetação, a relação entre vegetação depois de implantado o campo de golfe </w:t>
      </w:r>
      <w:r w:rsidRPr="00246193">
        <w:rPr>
          <w:rFonts w:ascii="Times New Roman" w:eastAsia="Times New Roman" w:hAnsi="Times New Roman"/>
          <w:i/>
          <w:sz w:val="24"/>
          <w:szCs w:val="24"/>
          <w:lang w:eastAsia="pt-PT"/>
        </w:rPr>
        <w:t xml:space="preserve">versus </w:t>
      </w:r>
      <w:r w:rsidRPr="00246193">
        <w:rPr>
          <w:rFonts w:ascii="Times New Roman" w:eastAsia="Times New Roman" w:hAnsi="Times New Roman"/>
          <w:sz w:val="24"/>
          <w:szCs w:val="24"/>
          <w:lang w:eastAsia="pt-PT"/>
        </w:rPr>
        <w:t xml:space="preserve">situação anterior </w:t>
      </w:r>
    </w:p>
    <w:p w:rsidR="00CB2216" w:rsidRDefault="00CB2216" w:rsidP="00C52FE6">
      <w:pPr>
        <w:spacing w:before="100" w:beforeAutospacing="1" w:after="100" w:afterAutospacing="1" w:line="480" w:lineRule="auto"/>
        <w:rPr>
          <w:rFonts w:ascii="Times New Roman" w:eastAsia="Times New Roman" w:hAnsi="Times New Roman"/>
          <w:sz w:val="24"/>
          <w:szCs w:val="24"/>
          <w:lang w:eastAsia="pt-PT"/>
        </w:rPr>
      </w:pPr>
    </w:p>
    <w:p w:rsidR="00C86167" w:rsidRDefault="00C52FE6" w:rsidP="00C52FE6">
      <w:pPr>
        <w:spacing w:before="100" w:beforeAutospacing="1" w:after="100" w:afterAutospacing="1" w:line="480" w:lineRule="auto"/>
        <w:rPr>
          <w:rFonts w:ascii="Times New Roman" w:eastAsia="Times New Roman" w:hAnsi="Times New Roman"/>
          <w:sz w:val="24"/>
          <w:szCs w:val="24"/>
          <w:lang w:eastAsia="pt-PT"/>
        </w:rPr>
      </w:pPr>
      <w:proofErr w:type="gramStart"/>
      <w:r w:rsidRPr="00246193">
        <w:rPr>
          <w:rFonts w:ascii="Times New Roman" w:eastAsia="Times New Roman" w:hAnsi="Times New Roman"/>
          <w:sz w:val="24"/>
          <w:szCs w:val="24"/>
          <w:lang w:eastAsia="pt-PT"/>
        </w:rPr>
        <w:t>e</w:t>
      </w:r>
      <w:proofErr w:type="gramEnd"/>
      <w:r w:rsidRPr="00246193">
        <w:rPr>
          <w:rFonts w:ascii="Times New Roman" w:eastAsia="Times New Roman" w:hAnsi="Times New Roman"/>
          <w:sz w:val="24"/>
          <w:szCs w:val="24"/>
          <w:lang w:eastAsia="pt-PT"/>
        </w:rPr>
        <w:t xml:space="preserve"> está dividida pelos estratos </w:t>
      </w:r>
      <w:r w:rsidR="00E914BE">
        <w:rPr>
          <w:rFonts w:ascii="Times New Roman" w:eastAsia="Times New Roman" w:hAnsi="Times New Roman"/>
          <w:sz w:val="24"/>
          <w:szCs w:val="24"/>
          <w:lang w:eastAsia="pt-PT"/>
        </w:rPr>
        <w:t>arbóreo e arbustivo. Esta componente faz</w:t>
      </w:r>
      <w:r w:rsidRPr="00246193">
        <w:rPr>
          <w:rFonts w:ascii="Times New Roman" w:eastAsia="Times New Roman" w:hAnsi="Times New Roman"/>
          <w:sz w:val="24"/>
          <w:szCs w:val="24"/>
          <w:lang w:eastAsia="pt-PT"/>
        </w:rPr>
        <w:t xml:space="preserve"> a verificação para cada um dos estratos da cobertura vegetal das espécies autóctones do local, presença de exóticas não invasoras e não culturalmente aceitáveis, presença de indivíduos jovens plantados ou espontâneos da flora autóctone, biodiversidade em espécies autóctones e presença de invasoras. Decidiu-se não incluir o estrato herbáceo por existirem muitas espécies herbáceas invasoras consideradas incontroláveis, nomeadamente no caso do Algarve a </w:t>
      </w:r>
      <w:r w:rsidRPr="00246193">
        <w:rPr>
          <w:rFonts w:ascii="Times New Roman" w:eastAsia="Times New Roman" w:hAnsi="Times New Roman"/>
          <w:i/>
          <w:sz w:val="24"/>
          <w:szCs w:val="24"/>
          <w:lang w:eastAsia="pt-PT"/>
        </w:rPr>
        <w:t>Oxalis pés-caprae</w:t>
      </w:r>
      <w:r w:rsidRPr="00246193">
        <w:rPr>
          <w:rFonts w:ascii="Times New Roman" w:eastAsia="Times New Roman" w:hAnsi="Times New Roman"/>
          <w:sz w:val="24"/>
          <w:szCs w:val="24"/>
          <w:lang w:eastAsia="pt-PT"/>
        </w:rPr>
        <w:t xml:space="preserve"> e a </w:t>
      </w:r>
      <w:r w:rsidRPr="00246193">
        <w:rPr>
          <w:rFonts w:ascii="Times New Roman" w:eastAsia="Times New Roman" w:hAnsi="Times New Roman"/>
          <w:i/>
          <w:sz w:val="24"/>
          <w:szCs w:val="24"/>
          <w:lang w:eastAsia="pt-PT"/>
        </w:rPr>
        <w:t>Arctotheca calendula</w:t>
      </w:r>
      <w:r w:rsidRPr="00246193">
        <w:rPr>
          <w:rFonts w:ascii="Times New Roman" w:eastAsia="Times New Roman" w:hAnsi="Times New Roman"/>
          <w:sz w:val="24"/>
          <w:szCs w:val="24"/>
          <w:lang w:eastAsia="pt-PT"/>
        </w:rPr>
        <w:t xml:space="preserve">, entre outras. Na parte III verificam-se </w:t>
      </w:r>
      <w:r w:rsidR="001602FC">
        <w:rPr>
          <w:rFonts w:ascii="Times New Roman" w:eastAsia="Times New Roman" w:hAnsi="Times New Roman"/>
          <w:sz w:val="24"/>
          <w:szCs w:val="24"/>
          <w:lang w:eastAsia="pt-PT"/>
        </w:rPr>
        <w:t xml:space="preserve">e avaliam-se </w:t>
      </w:r>
      <w:r w:rsidRPr="00246193">
        <w:rPr>
          <w:rFonts w:ascii="Times New Roman" w:eastAsia="Times New Roman" w:hAnsi="Times New Roman"/>
          <w:sz w:val="24"/>
          <w:szCs w:val="24"/>
          <w:lang w:eastAsia="pt-PT"/>
        </w:rPr>
        <w:t xml:space="preserve">os componentes relacionados com o ambiente ou seja as práticas ambientais. </w:t>
      </w:r>
      <w:r w:rsidRPr="00C47D71">
        <w:rPr>
          <w:rFonts w:ascii="Times New Roman" w:eastAsia="Times New Roman" w:hAnsi="Times New Roman"/>
          <w:sz w:val="24"/>
          <w:szCs w:val="24"/>
          <w:lang w:eastAsia="pt-PT"/>
        </w:rPr>
        <w:t>A verificação das prática</w:t>
      </w:r>
      <w:r w:rsidR="00300CED">
        <w:rPr>
          <w:rFonts w:ascii="Times New Roman" w:eastAsia="Times New Roman" w:hAnsi="Times New Roman"/>
          <w:sz w:val="24"/>
          <w:szCs w:val="24"/>
          <w:lang w:eastAsia="pt-PT"/>
        </w:rPr>
        <w:t>s ambientais tem por base os fa</w:t>
      </w:r>
      <w:r w:rsidRPr="00C47D71">
        <w:rPr>
          <w:rFonts w:ascii="Times New Roman" w:eastAsia="Times New Roman" w:hAnsi="Times New Roman"/>
          <w:sz w:val="24"/>
          <w:szCs w:val="24"/>
          <w:lang w:eastAsia="pt-PT"/>
        </w:rPr>
        <w:t>tores ambientais relevantes na gestão de num c</w:t>
      </w:r>
      <w:r w:rsidR="00E914BE">
        <w:rPr>
          <w:rFonts w:ascii="Times New Roman" w:eastAsia="Times New Roman" w:hAnsi="Times New Roman"/>
          <w:sz w:val="24"/>
          <w:szCs w:val="24"/>
          <w:lang w:eastAsia="pt-PT"/>
        </w:rPr>
        <w:t>ampo de golfe. São considerados:</w:t>
      </w:r>
      <w:r w:rsidRPr="00C47D71">
        <w:rPr>
          <w:rFonts w:ascii="Times New Roman" w:eastAsia="Times New Roman" w:hAnsi="Times New Roman"/>
          <w:sz w:val="24"/>
          <w:szCs w:val="24"/>
          <w:lang w:eastAsia="pt-PT"/>
        </w:rPr>
        <w:t xml:space="preserve"> a gestão sustentável da água no que diz respeito às suas origens (residuais tratadas, pluviais e dessalinização) e à </w:t>
      </w:r>
      <w:r w:rsidR="00512ED0" w:rsidRPr="00C47D71">
        <w:rPr>
          <w:rFonts w:ascii="Times New Roman" w:eastAsia="Times New Roman" w:hAnsi="Times New Roman"/>
          <w:sz w:val="24"/>
          <w:szCs w:val="24"/>
          <w:lang w:eastAsia="pt-PT"/>
        </w:rPr>
        <w:t>otimização</w:t>
      </w:r>
      <w:r w:rsidRPr="00C47D71">
        <w:rPr>
          <w:rFonts w:ascii="Times New Roman" w:eastAsia="Times New Roman" w:hAnsi="Times New Roman"/>
          <w:sz w:val="24"/>
          <w:szCs w:val="24"/>
          <w:lang w:eastAsia="pt-PT"/>
        </w:rPr>
        <w:t xml:space="preserve"> de consumos, a gestão dos vários resíduos produzidos (RSU’s, verdes, de construção, e outros), gestão do uso de fito fármacos e emissão de ruído.</w:t>
      </w:r>
    </w:p>
    <w:p w:rsidR="001602FC" w:rsidRDefault="007E51AF" w:rsidP="001602FC">
      <w:pPr>
        <w:spacing w:line="480" w:lineRule="auto"/>
        <w:rPr>
          <w:rFonts w:ascii="Times New Roman" w:hAnsi="Times New Roman"/>
          <w:sz w:val="24"/>
          <w:szCs w:val="24"/>
        </w:rPr>
      </w:pPr>
      <w:r>
        <w:rPr>
          <w:rFonts w:ascii="Times New Roman" w:hAnsi="Times New Roman"/>
          <w:sz w:val="24"/>
          <w:szCs w:val="24"/>
        </w:rPr>
        <w:t>A po</w:t>
      </w:r>
      <w:r w:rsidR="00C92243">
        <w:rPr>
          <w:rFonts w:ascii="Times New Roman" w:hAnsi="Times New Roman"/>
          <w:sz w:val="24"/>
          <w:szCs w:val="24"/>
        </w:rPr>
        <w:t>n</w:t>
      </w:r>
      <w:r>
        <w:rPr>
          <w:rFonts w:ascii="Times New Roman" w:hAnsi="Times New Roman"/>
          <w:sz w:val="24"/>
          <w:szCs w:val="24"/>
        </w:rPr>
        <w:t>deração</w:t>
      </w:r>
      <w:r w:rsidR="001602FC" w:rsidRPr="00714392">
        <w:rPr>
          <w:rFonts w:ascii="Times New Roman" w:hAnsi="Times New Roman"/>
          <w:sz w:val="24"/>
          <w:szCs w:val="24"/>
        </w:rPr>
        <w:t xml:space="preserve"> para cada um dos parâmetros avaliados, está diretamente relacionada, com o maior ou menor impacte direto sobre a paisagem e o seu grau de irreversibilidade. Quanto maior for o impacte do parâmetro avaliado sobre a transformação da paisagem maior será a sua ponderação na avaliação paisagística</w:t>
      </w:r>
      <w:r>
        <w:rPr>
          <w:rFonts w:ascii="Times New Roman" w:hAnsi="Times New Roman"/>
          <w:sz w:val="24"/>
          <w:szCs w:val="24"/>
        </w:rPr>
        <w:t xml:space="preserve"> (Tabela 4)</w:t>
      </w:r>
      <w:r w:rsidR="001602FC" w:rsidRPr="00714392">
        <w:rPr>
          <w:rFonts w:ascii="Times New Roman" w:hAnsi="Times New Roman"/>
          <w:sz w:val="24"/>
          <w:szCs w:val="24"/>
        </w:rPr>
        <w:t>. Quan</w:t>
      </w:r>
      <w:r w:rsidR="001602FC">
        <w:rPr>
          <w:rFonts w:ascii="Times New Roman" w:hAnsi="Times New Roman"/>
          <w:sz w:val="24"/>
          <w:szCs w:val="24"/>
        </w:rPr>
        <w:t>to maior</w:t>
      </w:r>
      <w:r w:rsidR="001602FC" w:rsidRPr="00714392">
        <w:rPr>
          <w:rFonts w:ascii="Times New Roman" w:hAnsi="Times New Roman"/>
          <w:sz w:val="24"/>
          <w:szCs w:val="24"/>
        </w:rPr>
        <w:t xml:space="preserve"> for a irreversibilidade, maior é a ponderação atribuída a esse parâmetro.</w:t>
      </w:r>
      <w:r w:rsidR="001602FC" w:rsidRPr="005D39B8">
        <w:rPr>
          <w:rFonts w:ascii="Times New Roman" w:hAnsi="Times New Roman"/>
          <w:sz w:val="24"/>
          <w:szCs w:val="24"/>
        </w:rPr>
        <w:t xml:space="preserve"> </w:t>
      </w:r>
    </w:p>
    <w:p w:rsidR="00CB2216" w:rsidRDefault="001602FC" w:rsidP="001602FC">
      <w:pPr>
        <w:spacing w:line="480" w:lineRule="auto"/>
        <w:rPr>
          <w:rFonts w:ascii="Times New Roman" w:hAnsi="Times New Roman"/>
          <w:sz w:val="24"/>
          <w:szCs w:val="24"/>
        </w:rPr>
      </w:pPr>
      <w:r>
        <w:rPr>
          <w:rFonts w:ascii="Times New Roman" w:hAnsi="Times New Roman"/>
          <w:sz w:val="24"/>
          <w:szCs w:val="24"/>
        </w:rPr>
        <w:t xml:space="preserve">Neste sistema de classificação atribui-se uma ponderação 2 às componentes físicas da paisagem nomeadamente, relevo, recursos hídricos e impacte visual do campo de golfe na paisagem. Isto porque alterações no relevo serão de reversibilidade muito difícil, </w:t>
      </w:r>
    </w:p>
    <w:p w:rsidR="00CB2216" w:rsidRDefault="00CB2216" w:rsidP="001602FC">
      <w:pPr>
        <w:spacing w:line="480" w:lineRule="auto"/>
        <w:rPr>
          <w:rFonts w:ascii="Times New Roman" w:hAnsi="Times New Roman"/>
          <w:sz w:val="24"/>
          <w:szCs w:val="24"/>
        </w:rPr>
      </w:pPr>
    </w:p>
    <w:p w:rsidR="001602FC" w:rsidRDefault="001602FC" w:rsidP="001602FC">
      <w:pPr>
        <w:spacing w:line="480" w:lineRule="auto"/>
        <w:rPr>
          <w:rFonts w:ascii="Times New Roman" w:hAnsi="Times New Roman"/>
          <w:sz w:val="24"/>
          <w:szCs w:val="24"/>
        </w:rPr>
      </w:pPr>
      <w:proofErr w:type="gramStart"/>
      <w:r>
        <w:rPr>
          <w:rFonts w:ascii="Times New Roman" w:hAnsi="Times New Roman"/>
          <w:sz w:val="24"/>
          <w:szCs w:val="24"/>
        </w:rPr>
        <w:t>portanto</w:t>
      </w:r>
      <w:proofErr w:type="gramEnd"/>
      <w:r>
        <w:rPr>
          <w:rFonts w:ascii="Times New Roman" w:hAnsi="Times New Roman"/>
          <w:sz w:val="24"/>
          <w:szCs w:val="24"/>
        </w:rPr>
        <w:t xml:space="preserve"> a sua manutenção deve ser uma prioridade para a preservação da paisagem original. O mesmo se passará com os recursos hídricos e o impacte visual do campo de golfe na paisagem (as outras componentes físicas). </w:t>
      </w:r>
    </w:p>
    <w:p w:rsidR="00C92243" w:rsidRDefault="001602FC" w:rsidP="001602FC">
      <w:pPr>
        <w:spacing w:line="480" w:lineRule="auto"/>
        <w:rPr>
          <w:rFonts w:ascii="Times New Roman" w:hAnsi="Times New Roman"/>
          <w:sz w:val="24"/>
          <w:szCs w:val="24"/>
        </w:rPr>
      </w:pPr>
      <w:r>
        <w:rPr>
          <w:rFonts w:ascii="Times New Roman" w:hAnsi="Times New Roman"/>
          <w:sz w:val="24"/>
          <w:szCs w:val="24"/>
        </w:rPr>
        <w:t xml:space="preserve">Aos restantes componentes vegetação, estrato arbóreo e arbustivo, e ambiente atribui-se a ponderação de 1. Esta diferenciação na ponderação entre os diversos componentes avaliados, reflete-se na avaliação paisagística final, com um peso dobrado para as componentes físicas da paisagem. </w:t>
      </w:r>
    </w:p>
    <w:p w:rsidR="00C92243" w:rsidRDefault="00C92243"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CB2216" w:rsidRDefault="00CB2216" w:rsidP="001602FC">
      <w:pPr>
        <w:spacing w:line="480" w:lineRule="auto"/>
        <w:rPr>
          <w:rFonts w:ascii="Times New Roman" w:hAnsi="Times New Roman"/>
          <w:sz w:val="24"/>
          <w:szCs w:val="24"/>
        </w:rPr>
      </w:pPr>
    </w:p>
    <w:p w:rsidR="001602FC" w:rsidRPr="00C52FE6" w:rsidRDefault="001602FC" w:rsidP="001602FC">
      <w:pPr>
        <w:spacing w:line="480" w:lineRule="auto"/>
        <w:rPr>
          <w:rFonts w:ascii="Times New Roman" w:hAnsi="Times New Roman"/>
          <w:sz w:val="24"/>
          <w:szCs w:val="24"/>
        </w:rPr>
      </w:pPr>
      <w:r w:rsidRPr="00C52FE6">
        <w:rPr>
          <w:rFonts w:ascii="Times New Roman" w:hAnsi="Times New Roman"/>
          <w:sz w:val="24"/>
          <w:szCs w:val="24"/>
        </w:rPr>
        <w:lastRenderedPageBreak/>
        <w:t xml:space="preserve">Tabela 4- </w:t>
      </w:r>
      <w:r w:rsidR="00C92243">
        <w:rPr>
          <w:rFonts w:ascii="Times New Roman" w:hAnsi="Times New Roman"/>
          <w:sz w:val="24"/>
          <w:szCs w:val="24"/>
        </w:rPr>
        <w:t>Ponderações propostas para cada parâmetro a avaliar.</w:t>
      </w:r>
    </w:p>
    <w:tbl>
      <w:tblPr>
        <w:tblStyle w:val="Tabelacomgrelha"/>
        <w:tblW w:w="5000" w:type="pct"/>
        <w:tblLook w:val="04A0"/>
      </w:tblPr>
      <w:tblGrid>
        <w:gridCol w:w="880"/>
        <w:gridCol w:w="881"/>
        <w:gridCol w:w="4984"/>
        <w:gridCol w:w="1974"/>
      </w:tblGrid>
      <w:tr w:rsidR="001602FC" w:rsidTr="00EA4E03">
        <w:trPr>
          <w:trHeight w:val="340"/>
        </w:trPr>
        <w:tc>
          <w:tcPr>
            <w:tcW w:w="5000" w:type="pct"/>
            <w:gridSpan w:val="4"/>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CLASSIFICAÇÃO PAISAGÍSTICA</w:t>
            </w:r>
          </w:p>
        </w:tc>
      </w:tr>
      <w:tr w:rsidR="001602FC" w:rsidTr="00EA4E03">
        <w:tc>
          <w:tcPr>
            <w:tcW w:w="3868" w:type="pct"/>
            <w:gridSpan w:val="3"/>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COMPONENTES da MATRIZ</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PONDERAÇÃO</w:t>
            </w:r>
          </w:p>
        </w:tc>
      </w:tr>
      <w:tr w:rsidR="001602FC" w:rsidTr="00EA4E03">
        <w:tc>
          <w:tcPr>
            <w:tcW w:w="1010" w:type="pct"/>
            <w:gridSpan w:val="2"/>
            <w:vMerge w:val="restart"/>
            <w:textDirection w:val="btLr"/>
          </w:tcPr>
          <w:p w:rsidR="001602FC" w:rsidRPr="006174C5" w:rsidRDefault="001602FC" w:rsidP="00EA4E03">
            <w:pPr>
              <w:spacing w:line="360" w:lineRule="auto"/>
              <w:ind w:left="113" w:right="113"/>
              <w:jc w:val="left"/>
              <w:rPr>
                <w:rFonts w:ascii="Times New Roman" w:hAnsi="Times New Roman"/>
                <w:b/>
              </w:rPr>
            </w:pPr>
            <w:r w:rsidRPr="006174C5">
              <w:rPr>
                <w:rFonts w:ascii="Times New Roman" w:hAnsi="Times New Roman"/>
                <w:b/>
              </w:rPr>
              <w:t xml:space="preserve">I- COMPONENTES FISÍCAS </w:t>
            </w:r>
            <w:proofErr w:type="gramStart"/>
            <w:r w:rsidRPr="006174C5">
              <w:rPr>
                <w:rFonts w:ascii="Times New Roman" w:hAnsi="Times New Roman"/>
                <w:b/>
              </w:rPr>
              <w:t>DA  PAISAGEM</w:t>
            </w:r>
            <w:proofErr w:type="gramEnd"/>
          </w:p>
        </w:tc>
        <w:tc>
          <w:tcPr>
            <w:tcW w:w="2858" w:type="pct"/>
            <w:vAlign w:val="bottom"/>
          </w:tcPr>
          <w:p w:rsidR="001602FC" w:rsidRPr="00D054D3" w:rsidRDefault="001602FC" w:rsidP="00EA4E03">
            <w:pPr>
              <w:spacing w:line="480" w:lineRule="auto"/>
              <w:jc w:val="center"/>
              <w:rPr>
                <w:rFonts w:ascii="Times New Roman" w:hAnsi="Times New Roman"/>
                <w:sz w:val="24"/>
                <w:szCs w:val="24"/>
              </w:rPr>
            </w:pPr>
            <w:r w:rsidRPr="00D054D3">
              <w:rPr>
                <w:rFonts w:ascii="Times New Roman" w:hAnsi="Times New Roman"/>
                <w:sz w:val="24"/>
                <w:szCs w:val="24"/>
              </w:rPr>
              <w:t>1. Relevo atual/original</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2</w:t>
            </w:r>
          </w:p>
        </w:tc>
      </w:tr>
      <w:tr w:rsidR="001602FC" w:rsidTr="00EA4E03">
        <w:tc>
          <w:tcPr>
            <w:tcW w:w="1010" w:type="pct"/>
            <w:gridSpan w:val="2"/>
            <w:vMerge/>
          </w:tcPr>
          <w:p w:rsidR="001602FC" w:rsidRDefault="001602FC" w:rsidP="00EA4E03">
            <w:pPr>
              <w:spacing w:line="480" w:lineRule="auto"/>
              <w:rPr>
                <w:rFonts w:ascii="Times New Roman" w:hAnsi="Times New Roman"/>
                <w:b/>
                <w:sz w:val="24"/>
                <w:szCs w:val="24"/>
              </w:rPr>
            </w:pPr>
          </w:p>
        </w:tc>
        <w:tc>
          <w:tcPr>
            <w:tcW w:w="2858" w:type="pct"/>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2. Recursos hídricos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2</w:t>
            </w:r>
          </w:p>
        </w:tc>
      </w:tr>
      <w:tr w:rsidR="001602FC" w:rsidTr="00EA4E03">
        <w:trPr>
          <w:trHeight w:val="718"/>
        </w:trPr>
        <w:tc>
          <w:tcPr>
            <w:tcW w:w="1010" w:type="pct"/>
            <w:gridSpan w:val="2"/>
            <w:vMerge/>
          </w:tcPr>
          <w:p w:rsidR="001602FC" w:rsidRDefault="001602FC" w:rsidP="00EA4E03">
            <w:pPr>
              <w:spacing w:line="480" w:lineRule="auto"/>
              <w:rPr>
                <w:rFonts w:ascii="Times New Roman" w:hAnsi="Times New Roman"/>
                <w:b/>
                <w:sz w:val="24"/>
                <w:szCs w:val="24"/>
              </w:rPr>
            </w:pPr>
          </w:p>
        </w:tc>
        <w:tc>
          <w:tcPr>
            <w:tcW w:w="2858" w:type="pct"/>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3. Impacte visual do campo de golfe na paisagem</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2</w:t>
            </w:r>
          </w:p>
        </w:tc>
      </w:tr>
      <w:tr w:rsidR="001602FC" w:rsidTr="00EA4E03">
        <w:tc>
          <w:tcPr>
            <w:tcW w:w="505" w:type="pct"/>
            <w:vMerge w:val="restart"/>
            <w:textDirection w:val="btLr"/>
          </w:tcPr>
          <w:p w:rsidR="001602FC" w:rsidRPr="006174C5" w:rsidRDefault="001602FC" w:rsidP="00EA4E03">
            <w:pPr>
              <w:spacing w:line="360" w:lineRule="auto"/>
              <w:ind w:left="113" w:right="113"/>
              <w:jc w:val="center"/>
              <w:rPr>
                <w:rFonts w:ascii="Times New Roman" w:hAnsi="Times New Roman"/>
                <w:b/>
              </w:rPr>
            </w:pPr>
            <w:r w:rsidRPr="006174C5">
              <w:rPr>
                <w:rFonts w:ascii="Times New Roman" w:hAnsi="Times New Roman"/>
                <w:b/>
              </w:rPr>
              <w:t>II- VEGETAÇÃO</w:t>
            </w:r>
          </w:p>
          <w:p w:rsidR="001602FC" w:rsidRPr="006174C5" w:rsidRDefault="001602FC" w:rsidP="00EA4E03">
            <w:pPr>
              <w:spacing w:line="480" w:lineRule="auto"/>
              <w:ind w:left="113" w:right="113"/>
              <w:rPr>
                <w:rFonts w:ascii="Times New Roman" w:hAnsi="Times New Roman"/>
                <w:b/>
              </w:rPr>
            </w:pPr>
          </w:p>
        </w:tc>
        <w:tc>
          <w:tcPr>
            <w:tcW w:w="505" w:type="pct"/>
            <w:vMerge w:val="restart"/>
            <w:textDirection w:val="btLr"/>
          </w:tcPr>
          <w:p w:rsidR="001602FC" w:rsidRPr="006174C5" w:rsidRDefault="001602FC" w:rsidP="00EA4E03">
            <w:pPr>
              <w:spacing w:line="480" w:lineRule="auto"/>
              <w:ind w:left="113" w:right="113"/>
              <w:rPr>
                <w:rFonts w:ascii="Times New Roman" w:hAnsi="Times New Roman"/>
                <w:b/>
              </w:rPr>
            </w:pPr>
            <w:r w:rsidRPr="006174C5">
              <w:rPr>
                <w:rFonts w:ascii="Times New Roman" w:hAnsi="Times New Roman"/>
                <w:b/>
              </w:rPr>
              <w:t>ESTRATO ARBÓREO</w:t>
            </w:r>
          </w:p>
        </w:tc>
        <w:tc>
          <w:tcPr>
            <w:tcW w:w="2858" w:type="pct"/>
            <w:vAlign w:val="center"/>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A. Cobertura com autóctones locais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Pr="006174C5" w:rsidRDefault="001602FC" w:rsidP="00EA4E03">
            <w:pPr>
              <w:spacing w:line="480" w:lineRule="auto"/>
              <w:ind w:left="113" w:right="113"/>
              <w:rPr>
                <w:rFonts w:ascii="Times New Roman" w:hAnsi="Times New Roman"/>
                <w:b/>
              </w:rPr>
            </w:pPr>
          </w:p>
        </w:tc>
        <w:tc>
          <w:tcPr>
            <w:tcW w:w="505" w:type="pct"/>
            <w:vMerge/>
          </w:tcPr>
          <w:p w:rsidR="001602FC" w:rsidRPr="006174C5" w:rsidRDefault="001602FC" w:rsidP="00EA4E03">
            <w:pPr>
              <w:spacing w:line="480" w:lineRule="auto"/>
              <w:rPr>
                <w:rFonts w:ascii="Times New Roman" w:hAnsi="Times New Roman"/>
                <w:b/>
              </w:rPr>
            </w:pPr>
          </w:p>
        </w:tc>
        <w:tc>
          <w:tcPr>
            <w:tcW w:w="2858" w:type="pct"/>
          </w:tcPr>
          <w:p w:rsidR="001602FC" w:rsidRPr="00D054D3" w:rsidRDefault="001602FC" w:rsidP="00EA4E03">
            <w:pPr>
              <w:spacing w:line="360" w:lineRule="auto"/>
              <w:jc w:val="center"/>
              <w:rPr>
                <w:rFonts w:ascii="Times New Roman" w:hAnsi="Times New Roman"/>
                <w:sz w:val="24"/>
                <w:szCs w:val="24"/>
              </w:rPr>
            </w:pPr>
            <w:r>
              <w:rPr>
                <w:rFonts w:ascii="Times New Roman" w:hAnsi="Times New Roman"/>
                <w:sz w:val="24"/>
                <w:szCs w:val="24"/>
              </w:rPr>
              <w:t>B. Presença de exóticas não invasoras, não culturalmente aceitáveis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Pr="006174C5" w:rsidRDefault="001602FC" w:rsidP="00EA4E03">
            <w:pPr>
              <w:spacing w:line="480" w:lineRule="auto"/>
              <w:ind w:left="113" w:right="113"/>
              <w:rPr>
                <w:rFonts w:ascii="Times New Roman" w:hAnsi="Times New Roman"/>
                <w:b/>
              </w:rPr>
            </w:pPr>
          </w:p>
        </w:tc>
        <w:tc>
          <w:tcPr>
            <w:tcW w:w="505" w:type="pct"/>
            <w:vMerge/>
          </w:tcPr>
          <w:p w:rsidR="001602FC" w:rsidRPr="006174C5" w:rsidRDefault="001602FC" w:rsidP="00EA4E03">
            <w:pPr>
              <w:spacing w:line="480" w:lineRule="auto"/>
              <w:rPr>
                <w:rFonts w:ascii="Times New Roman" w:hAnsi="Times New Roman"/>
                <w:b/>
              </w:rPr>
            </w:pPr>
          </w:p>
        </w:tc>
        <w:tc>
          <w:tcPr>
            <w:tcW w:w="2858" w:type="pct"/>
          </w:tcPr>
          <w:p w:rsidR="001602FC" w:rsidRPr="00D054D3" w:rsidRDefault="001602FC" w:rsidP="00EA4E03">
            <w:pPr>
              <w:spacing w:line="360" w:lineRule="auto"/>
              <w:jc w:val="center"/>
              <w:rPr>
                <w:rFonts w:ascii="Times New Roman" w:hAnsi="Times New Roman"/>
                <w:sz w:val="24"/>
                <w:szCs w:val="24"/>
              </w:rPr>
            </w:pPr>
            <w:r>
              <w:rPr>
                <w:rFonts w:ascii="Times New Roman" w:hAnsi="Times New Roman"/>
                <w:sz w:val="24"/>
                <w:szCs w:val="24"/>
              </w:rPr>
              <w:t>C. Indivíduos jovens, plantados ou espontâneos da flora autóctone</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Pr="006174C5" w:rsidRDefault="001602FC" w:rsidP="00EA4E03">
            <w:pPr>
              <w:spacing w:line="480" w:lineRule="auto"/>
              <w:ind w:left="113" w:right="113"/>
              <w:rPr>
                <w:rFonts w:ascii="Times New Roman" w:hAnsi="Times New Roman"/>
                <w:b/>
              </w:rPr>
            </w:pPr>
          </w:p>
        </w:tc>
        <w:tc>
          <w:tcPr>
            <w:tcW w:w="505" w:type="pct"/>
            <w:vMerge/>
          </w:tcPr>
          <w:p w:rsidR="001602FC" w:rsidRPr="006174C5" w:rsidRDefault="001602FC" w:rsidP="00EA4E03">
            <w:pPr>
              <w:spacing w:line="480" w:lineRule="auto"/>
              <w:rPr>
                <w:rFonts w:ascii="Times New Roman" w:hAnsi="Times New Roman"/>
                <w:b/>
              </w:rPr>
            </w:pPr>
          </w:p>
        </w:tc>
        <w:tc>
          <w:tcPr>
            <w:tcW w:w="2858" w:type="pct"/>
          </w:tcPr>
          <w:p w:rsidR="001602FC" w:rsidRDefault="001602FC" w:rsidP="00EA4E03">
            <w:pPr>
              <w:spacing w:line="480" w:lineRule="auto"/>
              <w:jc w:val="center"/>
              <w:rPr>
                <w:rFonts w:ascii="Times New Roman" w:hAnsi="Times New Roman"/>
                <w:sz w:val="24"/>
                <w:szCs w:val="24"/>
              </w:rPr>
            </w:pPr>
            <w:r>
              <w:rPr>
                <w:rFonts w:ascii="Times New Roman" w:hAnsi="Times New Roman"/>
                <w:sz w:val="24"/>
                <w:szCs w:val="24"/>
              </w:rPr>
              <w:t>D. Biodiversidade com Espécies autóctones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rPr>
          <w:trHeight w:val="535"/>
        </w:trPr>
        <w:tc>
          <w:tcPr>
            <w:tcW w:w="505" w:type="pct"/>
            <w:vMerge/>
          </w:tcPr>
          <w:p w:rsidR="001602FC" w:rsidRPr="006174C5" w:rsidRDefault="001602FC" w:rsidP="00EA4E03">
            <w:pPr>
              <w:spacing w:line="480" w:lineRule="auto"/>
              <w:ind w:left="113" w:right="113"/>
              <w:rPr>
                <w:rFonts w:ascii="Times New Roman" w:hAnsi="Times New Roman"/>
                <w:b/>
              </w:rPr>
            </w:pPr>
          </w:p>
        </w:tc>
        <w:tc>
          <w:tcPr>
            <w:tcW w:w="505" w:type="pct"/>
            <w:vMerge/>
          </w:tcPr>
          <w:p w:rsidR="001602FC" w:rsidRPr="006174C5" w:rsidRDefault="001602FC" w:rsidP="00EA4E03">
            <w:pPr>
              <w:spacing w:line="480" w:lineRule="auto"/>
              <w:rPr>
                <w:rFonts w:ascii="Times New Roman" w:hAnsi="Times New Roman"/>
                <w:b/>
              </w:rPr>
            </w:pPr>
          </w:p>
        </w:tc>
        <w:tc>
          <w:tcPr>
            <w:tcW w:w="2858" w:type="pct"/>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E. Presença de invasoras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extDirection w:val="btLr"/>
          </w:tcPr>
          <w:p w:rsidR="001602FC" w:rsidRPr="006174C5" w:rsidRDefault="001602FC" w:rsidP="00EA4E03">
            <w:pPr>
              <w:spacing w:line="480" w:lineRule="auto"/>
              <w:ind w:left="113" w:right="113"/>
              <w:rPr>
                <w:rFonts w:ascii="Times New Roman" w:hAnsi="Times New Roman"/>
                <w:b/>
              </w:rPr>
            </w:pPr>
          </w:p>
        </w:tc>
        <w:tc>
          <w:tcPr>
            <w:tcW w:w="505" w:type="pct"/>
            <w:vMerge w:val="restart"/>
            <w:textDirection w:val="btLr"/>
          </w:tcPr>
          <w:p w:rsidR="001602FC" w:rsidRPr="006174C5" w:rsidRDefault="001602FC" w:rsidP="00EA4E03">
            <w:pPr>
              <w:spacing w:line="480" w:lineRule="auto"/>
              <w:ind w:left="113" w:right="113"/>
              <w:rPr>
                <w:rFonts w:ascii="Times New Roman" w:hAnsi="Times New Roman"/>
                <w:b/>
              </w:rPr>
            </w:pPr>
            <w:r w:rsidRPr="006174C5">
              <w:rPr>
                <w:rFonts w:ascii="Times New Roman" w:hAnsi="Times New Roman"/>
                <w:b/>
              </w:rPr>
              <w:t>ESTRATO ARBUSTIVO</w:t>
            </w:r>
          </w:p>
        </w:tc>
        <w:tc>
          <w:tcPr>
            <w:tcW w:w="2858" w:type="pct"/>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F. Cobertura com autóctones locais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rPr>
          <w:trHeight w:val="567"/>
        </w:trPr>
        <w:tc>
          <w:tcPr>
            <w:tcW w:w="505" w:type="pct"/>
            <w:vMerge/>
          </w:tcPr>
          <w:p w:rsidR="001602FC" w:rsidRDefault="001602FC" w:rsidP="00EA4E03">
            <w:pPr>
              <w:spacing w:line="480" w:lineRule="auto"/>
              <w:rPr>
                <w:rFonts w:ascii="Times New Roman" w:hAnsi="Times New Roman"/>
                <w:b/>
                <w:sz w:val="24"/>
                <w:szCs w:val="24"/>
              </w:rPr>
            </w:pPr>
          </w:p>
        </w:tc>
        <w:tc>
          <w:tcPr>
            <w:tcW w:w="505" w:type="pct"/>
            <w:vMerge/>
          </w:tcPr>
          <w:p w:rsidR="001602FC" w:rsidRDefault="001602FC" w:rsidP="00EA4E03">
            <w:pPr>
              <w:spacing w:line="480" w:lineRule="auto"/>
              <w:rPr>
                <w:rFonts w:ascii="Times New Roman" w:hAnsi="Times New Roman"/>
                <w:b/>
                <w:sz w:val="24"/>
                <w:szCs w:val="24"/>
              </w:rPr>
            </w:pPr>
          </w:p>
        </w:tc>
        <w:tc>
          <w:tcPr>
            <w:tcW w:w="2858" w:type="pct"/>
          </w:tcPr>
          <w:p w:rsidR="001602FC" w:rsidRPr="00D054D3" w:rsidRDefault="001602FC" w:rsidP="00EA4E03">
            <w:pPr>
              <w:spacing w:line="360" w:lineRule="auto"/>
              <w:jc w:val="center"/>
              <w:rPr>
                <w:rFonts w:ascii="Times New Roman" w:hAnsi="Times New Roman"/>
                <w:sz w:val="24"/>
                <w:szCs w:val="24"/>
              </w:rPr>
            </w:pPr>
            <w:r>
              <w:rPr>
                <w:rFonts w:ascii="Times New Roman" w:hAnsi="Times New Roman"/>
                <w:sz w:val="24"/>
                <w:szCs w:val="24"/>
              </w:rPr>
              <w:t>G. Presença de exóticas não invasoras, não culturalmente aceitáveis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Default="001602FC" w:rsidP="00EA4E03">
            <w:pPr>
              <w:spacing w:line="480" w:lineRule="auto"/>
              <w:rPr>
                <w:rFonts w:ascii="Times New Roman" w:hAnsi="Times New Roman"/>
                <w:b/>
                <w:sz w:val="24"/>
                <w:szCs w:val="24"/>
              </w:rPr>
            </w:pPr>
          </w:p>
        </w:tc>
        <w:tc>
          <w:tcPr>
            <w:tcW w:w="505" w:type="pct"/>
            <w:vMerge/>
          </w:tcPr>
          <w:p w:rsidR="001602FC" w:rsidRDefault="001602FC" w:rsidP="00EA4E03">
            <w:pPr>
              <w:spacing w:line="480" w:lineRule="auto"/>
              <w:rPr>
                <w:rFonts w:ascii="Times New Roman" w:hAnsi="Times New Roman"/>
                <w:b/>
                <w:sz w:val="24"/>
                <w:szCs w:val="24"/>
              </w:rPr>
            </w:pPr>
          </w:p>
        </w:tc>
        <w:tc>
          <w:tcPr>
            <w:tcW w:w="2858" w:type="pct"/>
          </w:tcPr>
          <w:p w:rsidR="001602FC" w:rsidRPr="00D054D3" w:rsidRDefault="001602FC" w:rsidP="00EA4E03">
            <w:pPr>
              <w:spacing w:line="360" w:lineRule="auto"/>
              <w:jc w:val="center"/>
              <w:rPr>
                <w:rFonts w:ascii="Times New Roman" w:hAnsi="Times New Roman"/>
                <w:sz w:val="24"/>
                <w:szCs w:val="24"/>
              </w:rPr>
            </w:pPr>
            <w:r>
              <w:rPr>
                <w:rFonts w:ascii="Times New Roman" w:hAnsi="Times New Roman"/>
                <w:sz w:val="24"/>
                <w:szCs w:val="24"/>
              </w:rPr>
              <w:t>H. Indivíduos jovens, plantados ou espontâneos da flora autóctone</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Default="001602FC" w:rsidP="00EA4E03">
            <w:pPr>
              <w:spacing w:line="480" w:lineRule="auto"/>
              <w:rPr>
                <w:rFonts w:ascii="Times New Roman" w:hAnsi="Times New Roman"/>
                <w:b/>
                <w:sz w:val="24"/>
                <w:szCs w:val="24"/>
              </w:rPr>
            </w:pPr>
          </w:p>
        </w:tc>
        <w:tc>
          <w:tcPr>
            <w:tcW w:w="505" w:type="pct"/>
            <w:vMerge/>
          </w:tcPr>
          <w:p w:rsidR="001602FC" w:rsidRDefault="001602FC" w:rsidP="00EA4E03">
            <w:pPr>
              <w:spacing w:line="480" w:lineRule="auto"/>
              <w:rPr>
                <w:rFonts w:ascii="Times New Roman" w:hAnsi="Times New Roman"/>
                <w:b/>
                <w:sz w:val="24"/>
                <w:szCs w:val="24"/>
              </w:rPr>
            </w:pPr>
          </w:p>
        </w:tc>
        <w:tc>
          <w:tcPr>
            <w:tcW w:w="2858" w:type="pct"/>
            <w:vAlign w:val="center"/>
          </w:tcPr>
          <w:p w:rsidR="001602FC" w:rsidRDefault="001602FC" w:rsidP="00EA4E03">
            <w:pPr>
              <w:spacing w:line="480" w:lineRule="auto"/>
              <w:jc w:val="center"/>
              <w:rPr>
                <w:rFonts w:ascii="Times New Roman" w:hAnsi="Times New Roman"/>
                <w:sz w:val="24"/>
                <w:szCs w:val="24"/>
              </w:rPr>
            </w:pPr>
            <w:r>
              <w:rPr>
                <w:rFonts w:ascii="Times New Roman" w:hAnsi="Times New Roman"/>
                <w:sz w:val="24"/>
                <w:szCs w:val="24"/>
              </w:rPr>
              <w:t>I. Biodiversidade com Espécies autóctones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c>
          <w:tcPr>
            <w:tcW w:w="505" w:type="pct"/>
            <w:vMerge/>
          </w:tcPr>
          <w:p w:rsidR="001602FC" w:rsidRDefault="001602FC" w:rsidP="00EA4E03">
            <w:pPr>
              <w:spacing w:line="480" w:lineRule="auto"/>
              <w:rPr>
                <w:rFonts w:ascii="Times New Roman" w:hAnsi="Times New Roman"/>
                <w:b/>
                <w:sz w:val="24"/>
                <w:szCs w:val="24"/>
              </w:rPr>
            </w:pPr>
          </w:p>
        </w:tc>
        <w:tc>
          <w:tcPr>
            <w:tcW w:w="505" w:type="pct"/>
            <w:vMerge/>
          </w:tcPr>
          <w:p w:rsidR="001602FC" w:rsidRDefault="001602FC" w:rsidP="00EA4E03">
            <w:pPr>
              <w:spacing w:line="480" w:lineRule="auto"/>
              <w:rPr>
                <w:rFonts w:ascii="Times New Roman" w:hAnsi="Times New Roman"/>
                <w:b/>
                <w:sz w:val="24"/>
                <w:szCs w:val="24"/>
              </w:rPr>
            </w:pPr>
          </w:p>
        </w:tc>
        <w:tc>
          <w:tcPr>
            <w:tcW w:w="2858" w:type="pct"/>
            <w:vAlign w:val="center"/>
          </w:tcPr>
          <w:p w:rsidR="001602FC" w:rsidRPr="00D054D3" w:rsidRDefault="001602FC" w:rsidP="00EA4E03">
            <w:pPr>
              <w:spacing w:line="480" w:lineRule="auto"/>
              <w:jc w:val="center"/>
              <w:rPr>
                <w:rFonts w:ascii="Times New Roman" w:hAnsi="Times New Roman"/>
                <w:sz w:val="24"/>
                <w:szCs w:val="24"/>
              </w:rPr>
            </w:pPr>
            <w:r>
              <w:rPr>
                <w:rFonts w:ascii="Times New Roman" w:hAnsi="Times New Roman"/>
                <w:sz w:val="24"/>
                <w:szCs w:val="24"/>
              </w:rPr>
              <w:t>J. Presença de invasoras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r w:rsidR="001602FC" w:rsidTr="00EA4E03">
        <w:trPr>
          <w:cantSplit/>
          <w:trHeight w:val="1459"/>
        </w:trPr>
        <w:tc>
          <w:tcPr>
            <w:tcW w:w="1010" w:type="pct"/>
            <w:gridSpan w:val="2"/>
            <w:textDirection w:val="btLr"/>
          </w:tcPr>
          <w:p w:rsidR="001602FC" w:rsidRPr="006174C5" w:rsidRDefault="001602FC" w:rsidP="00EA4E03">
            <w:pPr>
              <w:spacing w:line="360" w:lineRule="auto"/>
              <w:ind w:left="113" w:right="113"/>
              <w:rPr>
                <w:rFonts w:ascii="Times New Roman" w:hAnsi="Times New Roman"/>
                <w:b/>
              </w:rPr>
            </w:pPr>
            <w:r w:rsidRPr="006174C5">
              <w:rPr>
                <w:rFonts w:ascii="Times New Roman" w:hAnsi="Times New Roman"/>
                <w:b/>
              </w:rPr>
              <w:t>III-</w:t>
            </w:r>
          </w:p>
          <w:p w:rsidR="001602FC" w:rsidRPr="006174C5" w:rsidRDefault="001602FC" w:rsidP="00EA4E03">
            <w:pPr>
              <w:spacing w:line="360" w:lineRule="auto"/>
              <w:ind w:left="113" w:right="113"/>
              <w:rPr>
                <w:rFonts w:ascii="Times New Roman" w:hAnsi="Times New Roman"/>
                <w:b/>
              </w:rPr>
            </w:pPr>
            <w:r w:rsidRPr="006174C5">
              <w:rPr>
                <w:rFonts w:ascii="Times New Roman" w:hAnsi="Times New Roman"/>
                <w:b/>
              </w:rPr>
              <w:t>AMBIENTE</w:t>
            </w:r>
          </w:p>
        </w:tc>
        <w:tc>
          <w:tcPr>
            <w:tcW w:w="2858" w:type="pct"/>
            <w:vAlign w:val="center"/>
          </w:tcPr>
          <w:p w:rsidR="001602FC" w:rsidRDefault="001602FC" w:rsidP="00EA4E03">
            <w:pPr>
              <w:spacing w:line="480" w:lineRule="auto"/>
              <w:jc w:val="center"/>
              <w:rPr>
                <w:rFonts w:ascii="Times New Roman" w:hAnsi="Times New Roman"/>
                <w:sz w:val="24"/>
                <w:szCs w:val="24"/>
              </w:rPr>
            </w:pPr>
            <w:r>
              <w:rPr>
                <w:rFonts w:ascii="Times New Roman" w:hAnsi="Times New Roman"/>
                <w:sz w:val="24"/>
                <w:szCs w:val="24"/>
              </w:rPr>
              <w:t>A. Práticas ambientais</w:t>
            </w:r>
          </w:p>
        </w:tc>
        <w:tc>
          <w:tcPr>
            <w:tcW w:w="1132" w:type="pct"/>
            <w:vAlign w:val="center"/>
          </w:tcPr>
          <w:p w:rsidR="001602FC" w:rsidRDefault="001602FC" w:rsidP="00EA4E03">
            <w:pPr>
              <w:spacing w:line="480" w:lineRule="auto"/>
              <w:jc w:val="center"/>
              <w:rPr>
                <w:rFonts w:ascii="Times New Roman" w:hAnsi="Times New Roman"/>
                <w:b/>
                <w:sz w:val="24"/>
                <w:szCs w:val="24"/>
              </w:rPr>
            </w:pPr>
            <w:r>
              <w:rPr>
                <w:rFonts w:ascii="Times New Roman" w:hAnsi="Times New Roman"/>
                <w:b/>
                <w:sz w:val="24"/>
                <w:szCs w:val="24"/>
              </w:rPr>
              <w:t>1</w:t>
            </w:r>
          </w:p>
        </w:tc>
      </w:tr>
    </w:tbl>
    <w:p w:rsidR="001602FC" w:rsidRDefault="001602FC" w:rsidP="001602FC">
      <w:pPr>
        <w:spacing w:line="480" w:lineRule="auto"/>
        <w:rPr>
          <w:rFonts w:ascii="Times New Roman" w:hAnsi="Times New Roman"/>
          <w:sz w:val="24"/>
          <w:szCs w:val="24"/>
        </w:rPr>
      </w:pPr>
    </w:p>
    <w:p w:rsidR="00CB2216" w:rsidRDefault="00CB2216" w:rsidP="001602FC">
      <w:pPr>
        <w:spacing w:before="100" w:beforeAutospacing="1" w:after="100" w:afterAutospacing="1" w:line="480" w:lineRule="auto"/>
        <w:rPr>
          <w:rFonts w:ascii="Times New Roman" w:eastAsia="Times New Roman" w:hAnsi="Times New Roman"/>
          <w:sz w:val="24"/>
          <w:szCs w:val="24"/>
          <w:lang w:eastAsia="pt-PT"/>
        </w:rPr>
      </w:pPr>
    </w:p>
    <w:p w:rsidR="001602FC" w:rsidRDefault="001602FC" w:rsidP="001602FC">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 xml:space="preserve">Aquando a classificação paisagística faz-se a </w:t>
      </w:r>
      <w:r w:rsidRPr="00D36F30">
        <w:rPr>
          <w:rFonts w:ascii="Times New Roman" w:eastAsia="Times New Roman" w:hAnsi="Times New Roman"/>
          <w:sz w:val="24"/>
          <w:szCs w:val="24"/>
          <w:lang w:eastAsia="pt-PT"/>
        </w:rPr>
        <w:t>análise crítica das observações relativas a cada componente da Matriz de Verif</w:t>
      </w:r>
      <w:r>
        <w:rPr>
          <w:rFonts w:ascii="Times New Roman" w:eastAsia="Times New Roman" w:hAnsi="Times New Roman"/>
          <w:sz w:val="24"/>
          <w:szCs w:val="24"/>
          <w:lang w:eastAsia="pt-PT"/>
        </w:rPr>
        <w:t>icação e são definidas as respe</w:t>
      </w:r>
      <w:r w:rsidRPr="00D36F30">
        <w:rPr>
          <w:rFonts w:ascii="Times New Roman" w:eastAsia="Times New Roman" w:hAnsi="Times New Roman"/>
          <w:sz w:val="24"/>
          <w:szCs w:val="24"/>
          <w:lang w:eastAsia="pt-PT"/>
        </w:rPr>
        <w:t>tivas ações corretivas (caso sejam possíveis). É assim definido um plano de melhoria</w:t>
      </w:r>
      <w:r>
        <w:rPr>
          <w:rFonts w:ascii="Times New Roman" w:eastAsia="Times New Roman" w:hAnsi="Times New Roman"/>
          <w:sz w:val="24"/>
          <w:szCs w:val="24"/>
          <w:lang w:eastAsia="pt-PT"/>
        </w:rPr>
        <w:t>,</w:t>
      </w:r>
      <w:r w:rsidRPr="00D36F30">
        <w:rPr>
          <w:rFonts w:ascii="Times New Roman" w:eastAsia="Times New Roman" w:hAnsi="Times New Roman"/>
          <w:sz w:val="24"/>
          <w:szCs w:val="24"/>
          <w:lang w:eastAsia="pt-PT"/>
        </w:rPr>
        <w:t xml:space="preserve"> que deve englobar todos os componentes estudados</w:t>
      </w:r>
      <w:r>
        <w:rPr>
          <w:rFonts w:ascii="Times New Roman" w:eastAsia="Times New Roman" w:hAnsi="Times New Roman"/>
          <w:sz w:val="24"/>
          <w:szCs w:val="24"/>
          <w:lang w:eastAsia="pt-PT"/>
        </w:rPr>
        <w:t xml:space="preserve">, e permitir melhorar, </w:t>
      </w:r>
      <w:r w:rsidRPr="00D36F30">
        <w:rPr>
          <w:rFonts w:ascii="Times New Roman" w:eastAsia="Times New Roman" w:hAnsi="Times New Roman"/>
          <w:sz w:val="24"/>
          <w:szCs w:val="24"/>
          <w:lang w:eastAsia="pt-PT"/>
        </w:rPr>
        <w:t>no prazo de um ano</w:t>
      </w:r>
      <w:r>
        <w:rPr>
          <w:rFonts w:ascii="Times New Roman" w:eastAsia="Times New Roman" w:hAnsi="Times New Roman"/>
          <w:sz w:val="24"/>
          <w:szCs w:val="24"/>
          <w:lang w:eastAsia="pt-PT"/>
        </w:rPr>
        <w:t>,</w:t>
      </w:r>
      <w:r w:rsidRPr="00D36F30">
        <w:rPr>
          <w:rFonts w:ascii="Times New Roman" w:eastAsia="Times New Roman" w:hAnsi="Times New Roman"/>
          <w:sz w:val="24"/>
          <w:szCs w:val="24"/>
          <w:lang w:eastAsia="pt-PT"/>
        </w:rPr>
        <w:t xml:space="preserve"> a classificação paisagística do campo de golfe em questão. </w:t>
      </w:r>
      <w:r>
        <w:rPr>
          <w:rFonts w:ascii="Times New Roman" w:eastAsia="Times New Roman" w:hAnsi="Times New Roman"/>
          <w:sz w:val="24"/>
          <w:szCs w:val="24"/>
          <w:lang w:eastAsia="pt-PT"/>
        </w:rPr>
        <w:t>Passado esse período</w:t>
      </w:r>
      <w:r w:rsidRPr="00D36F30">
        <w:rPr>
          <w:rFonts w:ascii="Times New Roman" w:eastAsia="Times New Roman" w:hAnsi="Times New Roman"/>
          <w:sz w:val="24"/>
          <w:szCs w:val="24"/>
          <w:lang w:eastAsia="pt-PT"/>
        </w:rPr>
        <w:t xml:space="preserve">, deve então avaliar-se a evolução da situação, </w:t>
      </w:r>
      <w:r>
        <w:rPr>
          <w:rFonts w:ascii="Times New Roman" w:eastAsia="Times New Roman" w:hAnsi="Times New Roman"/>
          <w:sz w:val="24"/>
          <w:szCs w:val="24"/>
          <w:lang w:eastAsia="pt-PT"/>
        </w:rPr>
        <w:t xml:space="preserve">isto é a eficácia das ações </w:t>
      </w:r>
      <w:r w:rsidRPr="00D36F30">
        <w:rPr>
          <w:rFonts w:ascii="Times New Roman" w:eastAsia="Times New Roman" w:hAnsi="Times New Roman"/>
          <w:sz w:val="24"/>
          <w:szCs w:val="24"/>
          <w:lang w:eastAsia="pt-PT"/>
        </w:rPr>
        <w:t>definidas</w:t>
      </w:r>
      <w:r>
        <w:rPr>
          <w:rFonts w:ascii="Times New Roman" w:eastAsia="Times New Roman" w:hAnsi="Times New Roman"/>
          <w:sz w:val="24"/>
          <w:szCs w:val="24"/>
          <w:lang w:eastAsia="pt-PT"/>
        </w:rPr>
        <w:t xml:space="preserve"> no plano de melhoria</w:t>
      </w:r>
      <w:r w:rsidRPr="00D36F30">
        <w:rPr>
          <w:rFonts w:ascii="Times New Roman" w:eastAsia="Times New Roman" w:hAnsi="Times New Roman"/>
          <w:sz w:val="24"/>
          <w:szCs w:val="24"/>
          <w:lang w:eastAsia="pt-PT"/>
        </w:rPr>
        <w:t>.</w:t>
      </w:r>
    </w:p>
    <w:p w:rsidR="001D7D0E" w:rsidRPr="001D7D0E" w:rsidRDefault="001D7D0E" w:rsidP="00C52FE6">
      <w:pPr>
        <w:spacing w:before="100" w:beforeAutospacing="1" w:after="100" w:afterAutospacing="1" w:line="480" w:lineRule="auto"/>
        <w:rPr>
          <w:rFonts w:ascii="Times New Roman" w:eastAsia="Times New Roman" w:hAnsi="Times New Roman"/>
          <w:b/>
          <w:sz w:val="24"/>
          <w:szCs w:val="24"/>
          <w:lang w:eastAsia="pt-PT"/>
        </w:rPr>
      </w:pPr>
    </w:p>
    <w:p w:rsidR="00E04AB9" w:rsidRPr="005D5524" w:rsidRDefault="00E914BE" w:rsidP="00E04AB9">
      <w:pPr>
        <w:spacing w:before="100" w:beforeAutospacing="1" w:after="100" w:afterAutospacing="1" w:line="480" w:lineRule="auto"/>
        <w:ind w:left="851"/>
        <w:rPr>
          <w:rFonts w:ascii="Times New Roman" w:eastAsia="Times New Roman" w:hAnsi="Times New Roman"/>
          <w:b/>
          <w:sz w:val="24"/>
          <w:szCs w:val="24"/>
          <w:lang w:eastAsia="pt-PT"/>
        </w:rPr>
      </w:pPr>
      <w:r>
        <w:rPr>
          <w:rFonts w:ascii="Times New Roman" w:eastAsia="Times New Roman" w:hAnsi="Times New Roman"/>
          <w:b/>
          <w:sz w:val="24"/>
          <w:szCs w:val="24"/>
          <w:lang w:eastAsia="pt-PT"/>
        </w:rPr>
        <w:t>II.3</w:t>
      </w:r>
      <w:r w:rsidR="00E04AB9" w:rsidRPr="005D5524">
        <w:rPr>
          <w:rFonts w:ascii="Times New Roman" w:eastAsia="Times New Roman" w:hAnsi="Times New Roman"/>
          <w:b/>
          <w:sz w:val="24"/>
          <w:szCs w:val="24"/>
          <w:lang w:eastAsia="pt-PT"/>
        </w:rPr>
        <w:t xml:space="preserve">. </w:t>
      </w:r>
      <w:r w:rsidR="00E04AB9" w:rsidRPr="005D5524">
        <w:rPr>
          <w:rFonts w:ascii="Times New Roman" w:eastAsia="Times New Roman" w:hAnsi="Times New Roman"/>
          <w:b/>
          <w:caps/>
          <w:sz w:val="24"/>
          <w:szCs w:val="24"/>
          <w:lang w:eastAsia="pt-PT"/>
        </w:rPr>
        <w:t>Avaliação da eficácia dO PLA</w:t>
      </w:r>
      <w:r w:rsidR="00E04AB9">
        <w:rPr>
          <w:rFonts w:ascii="Times New Roman" w:eastAsia="Times New Roman" w:hAnsi="Times New Roman"/>
          <w:b/>
          <w:caps/>
          <w:sz w:val="24"/>
          <w:szCs w:val="24"/>
          <w:lang w:eastAsia="pt-PT"/>
        </w:rPr>
        <w:t>N</w:t>
      </w:r>
      <w:r w:rsidR="00E04AB9" w:rsidRPr="005D5524">
        <w:rPr>
          <w:rFonts w:ascii="Times New Roman" w:eastAsia="Times New Roman" w:hAnsi="Times New Roman"/>
          <w:b/>
          <w:caps/>
          <w:sz w:val="24"/>
          <w:szCs w:val="24"/>
          <w:lang w:eastAsia="pt-PT"/>
        </w:rPr>
        <w:t>O de melhoria</w:t>
      </w:r>
      <w:r w:rsidR="00E04AB9" w:rsidRPr="005D5524">
        <w:rPr>
          <w:rFonts w:ascii="Times New Roman" w:eastAsia="Times New Roman" w:hAnsi="Times New Roman"/>
          <w:b/>
          <w:sz w:val="24"/>
          <w:szCs w:val="24"/>
          <w:lang w:eastAsia="pt-PT"/>
        </w:rPr>
        <w:t xml:space="preserve"> </w:t>
      </w:r>
    </w:p>
    <w:p w:rsidR="00E04AB9" w:rsidRPr="0024088E" w:rsidRDefault="00E04AB9" w:rsidP="00E04AB9">
      <w:pPr>
        <w:spacing w:before="100" w:beforeAutospacing="1" w:after="100" w:afterAutospacing="1" w:line="480" w:lineRule="auto"/>
        <w:rPr>
          <w:rFonts w:ascii="Times New Roman" w:eastAsia="Times New Roman" w:hAnsi="Times New Roman"/>
          <w:sz w:val="24"/>
          <w:szCs w:val="24"/>
          <w:lang w:eastAsia="pt-PT"/>
        </w:rPr>
      </w:pPr>
      <w:r w:rsidRPr="005D5524">
        <w:rPr>
          <w:rFonts w:ascii="Times New Roman" w:eastAsia="Times New Roman" w:hAnsi="Times New Roman"/>
          <w:sz w:val="24"/>
          <w:szCs w:val="24"/>
          <w:lang w:eastAsia="pt-PT"/>
        </w:rPr>
        <w:t>Esta fase do processo</w:t>
      </w:r>
      <w:proofErr w:type="gramStart"/>
      <w:r>
        <w:rPr>
          <w:rFonts w:ascii="Times New Roman" w:eastAsia="Times New Roman" w:hAnsi="Times New Roman"/>
          <w:sz w:val="24"/>
          <w:szCs w:val="24"/>
          <w:lang w:eastAsia="pt-PT"/>
        </w:rPr>
        <w:t>,</w:t>
      </w:r>
      <w:proofErr w:type="gramEnd"/>
      <w:r>
        <w:rPr>
          <w:rFonts w:ascii="Times New Roman" w:eastAsia="Times New Roman" w:hAnsi="Times New Roman"/>
          <w:sz w:val="24"/>
          <w:szCs w:val="24"/>
          <w:lang w:eastAsia="pt-PT"/>
        </w:rPr>
        <w:t xml:space="preserve"> programa-se para um ano após a atribuição da primeira</w:t>
      </w:r>
      <w:r w:rsidRPr="005D5524">
        <w:rPr>
          <w:rFonts w:ascii="Times New Roman" w:eastAsia="Times New Roman" w:hAnsi="Times New Roman"/>
          <w:sz w:val="24"/>
          <w:szCs w:val="24"/>
          <w:lang w:eastAsia="pt-PT"/>
        </w:rPr>
        <w:t xml:space="preserve"> </w:t>
      </w:r>
      <w:r>
        <w:rPr>
          <w:rFonts w:ascii="Times New Roman" w:eastAsia="Times New Roman" w:hAnsi="Times New Roman"/>
          <w:sz w:val="24"/>
          <w:szCs w:val="24"/>
          <w:lang w:eastAsia="pt-PT"/>
        </w:rPr>
        <w:t xml:space="preserve">classificação paisagística e </w:t>
      </w:r>
      <w:r w:rsidRPr="005D5524">
        <w:rPr>
          <w:rFonts w:ascii="Times New Roman" w:eastAsia="Times New Roman" w:hAnsi="Times New Roman"/>
          <w:sz w:val="24"/>
          <w:szCs w:val="24"/>
          <w:lang w:eastAsia="pt-PT"/>
        </w:rPr>
        <w:t xml:space="preserve">tem como </w:t>
      </w:r>
      <w:r w:rsidR="00512ED0" w:rsidRPr="005D5524">
        <w:rPr>
          <w:rFonts w:ascii="Times New Roman" w:eastAsia="Times New Roman" w:hAnsi="Times New Roman"/>
          <w:sz w:val="24"/>
          <w:szCs w:val="24"/>
          <w:lang w:eastAsia="pt-PT"/>
        </w:rPr>
        <w:t>objetivo</w:t>
      </w:r>
      <w:r w:rsidRPr="005D5524">
        <w:rPr>
          <w:rFonts w:ascii="Times New Roman" w:eastAsia="Times New Roman" w:hAnsi="Times New Roman"/>
          <w:sz w:val="24"/>
          <w:szCs w:val="24"/>
          <w:lang w:eastAsia="pt-PT"/>
        </w:rPr>
        <w:t xml:space="preserve"> </w:t>
      </w:r>
      <w:r>
        <w:rPr>
          <w:rFonts w:ascii="Times New Roman" w:eastAsia="Times New Roman" w:hAnsi="Times New Roman"/>
          <w:sz w:val="24"/>
          <w:szCs w:val="24"/>
          <w:lang w:eastAsia="pt-PT"/>
        </w:rPr>
        <w:t xml:space="preserve">a </w:t>
      </w:r>
      <w:r w:rsidRPr="005D5524">
        <w:rPr>
          <w:rFonts w:ascii="Times New Roman" w:eastAsia="Times New Roman" w:hAnsi="Times New Roman"/>
          <w:sz w:val="24"/>
          <w:szCs w:val="24"/>
          <w:lang w:eastAsia="pt-PT"/>
        </w:rPr>
        <w:t>verificação</w:t>
      </w:r>
      <w:r>
        <w:rPr>
          <w:rFonts w:ascii="Times New Roman" w:eastAsia="Times New Roman" w:hAnsi="Times New Roman"/>
          <w:sz w:val="24"/>
          <w:szCs w:val="24"/>
          <w:lang w:eastAsia="pt-PT"/>
        </w:rPr>
        <w:t xml:space="preserve"> do cumprimento das </w:t>
      </w:r>
      <w:r w:rsidR="00512ED0">
        <w:rPr>
          <w:rFonts w:ascii="Times New Roman" w:eastAsia="Times New Roman" w:hAnsi="Times New Roman"/>
          <w:sz w:val="24"/>
          <w:szCs w:val="24"/>
          <w:lang w:eastAsia="pt-PT"/>
        </w:rPr>
        <w:t>ações</w:t>
      </w:r>
      <w:r>
        <w:rPr>
          <w:rFonts w:ascii="Times New Roman" w:eastAsia="Times New Roman" w:hAnsi="Times New Roman"/>
          <w:sz w:val="24"/>
          <w:szCs w:val="24"/>
          <w:lang w:eastAsia="pt-PT"/>
        </w:rPr>
        <w:t xml:space="preserve"> </w:t>
      </w:r>
      <w:r w:rsidR="00512ED0">
        <w:rPr>
          <w:rFonts w:ascii="Times New Roman" w:eastAsia="Times New Roman" w:hAnsi="Times New Roman"/>
          <w:sz w:val="24"/>
          <w:szCs w:val="24"/>
          <w:lang w:eastAsia="pt-PT"/>
        </w:rPr>
        <w:t>de melhoria propostas e a respe</w:t>
      </w:r>
      <w:r>
        <w:rPr>
          <w:rFonts w:ascii="Times New Roman" w:eastAsia="Times New Roman" w:hAnsi="Times New Roman"/>
          <w:sz w:val="24"/>
          <w:szCs w:val="24"/>
          <w:lang w:eastAsia="pt-PT"/>
        </w:rPr>
        <w:t>tiva eficácia, em termos de classificação paisagística. Para tal utiliza-se a Matriz de Avaliação da Eficácia do Plano de Melhoria (apresentada no ANEXO I). Assim sendo,</w:t>
      </w:r>
      <w:r w:rsidRPr="00C87D4F">
        <w:rPr>
          <w:rFonts w:ascii="Times New Roman" w:eastAsia="Times New Roman" w:hAnsi="Times New Roman"/>
          <w:sz w:val="24"/>
          <w:szCs w:val="24"/>
          <w:lang w:eastAsia="pt-PT"/>
        </w:rPr>
        <w:t xml:space="preserve"> o campo de golfe em estudo poderá baixar, manter, ou subir a nota correspondente à sua classificação paisagística e o responsável pelo estudo definir os reajustes necessários no plano de melhoria definido no ano anterior, sempre no sentido da melhoria contínua.</w:t>
      </w:r>
    </w:p>
    <w:p w:rsidR="00CB2216" w:rsidRDefault="00E04AB9" w:rsidP="00E04AB9">
      <w:pPr>
        <w:spacing w:before="100" w:beforeAutospacing="1" w:after="100" w:afterAutospacing="1" w:line="480" w:lineRule="auto"/>
        <w:rPr>
          <w:rFonts w:ascii="Times New Roman" w:eastAsia="Times New Roman" w:hAnsi="Times New Roman"/>
          <w:sz w:val="24"/>
          <w:szCs w:val="24"/>
          <w:lang w:eastAsia="pt-PT"/>
        </w:rPr>
      </w:pPr>
      <w:r w:rsidRPr="00324DF0">
        <w:rPr>
          <w:rFonts w:ascii="Times New Roman" w:eastAsia="Times New Roman" w:hAnsi="Times New Roman"/>
          <w:sz w:val="24"/>
          <w:szCs w:val="24"/>
          <w:lang w:eastAsia="pt-PT"/>
        </w:rPr>
        <w:t xml:space="preserve">A Matriz de Avaliação da Eficácia do Plano de melhoria deverá ser aplicada anualmente, na 1ª vez um ano após a 1ª classificação paisagística. </w:t>
      </w:r>
      <w:r>
        <w:rPr>
          <w:rFonts w:ascii="Times New Roman" w:eastAsia="Times New Roman" w:hAnsi="Times New Roman"/>
          <w:sz w:val="24"/>
          <w:szCs w:val="24"/>
          <w:lang w:eastAsia="pt-PT"/>
        </w:rPr>
        <w:t xml:space="preserve">Nesta matriz </w:t>
      </w:r>
      <w:r w:rsidRPr="00146ADC">
        <w:rPr>
          <w:rFonts w:ascii="Times New Roman" w:eastAsia="Times New Roman" w:hAnsi="Times New Roman"/>
          <w:sz w:val="24"/>
          <w:szCs w:val="24"/>
          <w:lang w:eastAsia="pt-PT"/>
        </w:rPr>
        <w:t xml:space="preserve">definem-se os </w:t>
      </w:r>
      <w:r w:rsidR="00512ED0" w:rsidRPr="00146ADC">
        <w:rPr>
          <w:rFonts w:ascii="Times New Roman" w:eastAsia="Times New Roman" w:hAnsi="Times New Roman"/>
          <w:sz w:val="24"/>
          <w:szCs w:val="24"/>
          <w:lang w:eastAsia="pt-PT"/>
        </w:rPr>
        <w:t>objetivos</w:t>
      </w:r>
      <w:r w:rsidRPr="00146ADC">
        <w:rPr>
          <w:rFonts w:ascii="Times New Roman" w:eastAsia="Times New Roman" w:hAnsi="Times New Roman"/>
          <w:sz w:val="24"/>
          <w:szCs w:val="24"/>
          <w:lang w:eastAsia="pt-PT"/>
        </w:rPr>
        <w:t xml:space="preserve"> associados a cada uma das 3 partes consideradas como componentes da paisagem na Matriz de Classificação (físicas, vegetação e ambiente), utilizando-se para tal indicadores quantificáveis. Para cada indicador é descrito como se </w:t>
      </w:r>
      <w:r w:rsidR="00512ED0">
        <w:rPr>
          <w:rFonts w:ascii="Times New Roman" w:eastAsia="Times New Roman" w:hAnsi="Times New Roman"/>
          <w:sz w:val="24"/>
          <w:szCs w:val="24"/>
          <w:lang w:eastAsia="pt-PT"/>
        </w:rPr>
        <w:t>avalia e a respe</w:t>
      </w:r>
      <w:r w:rsidRPr="00B959BC">
        <w:rPr>
          <w:rFonts w:ascii="Times New Roman" w:eastAsia="Times New Roman" w:hAnsi="Times New Roman"/>
          <w:sz w:val="24"/>
          <w:szCs w:val="24"/>
          <w:lang w:eastAsia="pt-PT"/>
        </w:rPr>
        <w:t xml:space="preserve">tiva metodologia de cálculo para atribuição da nota. Para cada caso é </w:t>
      </w:r>
    </w:p>
    <w:p w:rsidR="00CB2216" w:rsidRDefault="00CB2216" w:rsidP="00E04AB9">
      <w:pPr>
        <w:spacing w:before="100" w:beforeAutospacing="1" w:after="100" w:afterAutospacing="1" w:line="480" w:lineRule="auto"/>
        <w:rPr>
          <w:rFonts w:ascii="Times New Roman" w:eastAsia="Times New Roman" w:hAnsi="Times New Roman"/>
          <w:sz w:val="24"/>
          <w:szCs w:val="24"/>
          <w:lang w:eastAsia="pt-PT"/>
        </w:rPr>
      </w:pPr>
    </w:p>
    <w:p w:rsidR="00E04AB9" w:rsidRPr="00C316C6" w:rsidRDefault="00E04AB9" w:rsidP="00E04AB9">
      <w:pPr>
        <w:spacing w:before="100" w:beforeAutospacing="1" w:after="100" w:afterAutospacing="1" w:line="480" w:lineRule="auto"/>
        <w:rPr>
          <w:rFonts w:ascii="Times New Roman" w:eastAsia="Times New Roman" w:hAnsi="Times New Roman"/>
          <w:sz w:val="24"/>
          <w:szCs w:val="24"/>
          <w:lang w:eastAsia="pt-PT"/>
        </w:rPr>
      </w:pPr>
      <w:proofErr w:type="gramStart"/>
      <w:r w:rsidRPr="00B959BC">
        <w:rPr>
          <w:rFonts w:ascii="Times New Roman" w:eastAsia="Times New Roman" w:hAnsi="Times New Roman"/>
          <w:sz w:val="24"/>
          <w:szCs w:val="24"/>
          <w:lang w:eastAsia="pt-PT"/>
        </w:rPr>
        <w:t>referida</w:t>
      </w:r>
      <w:proofErr w:type="gramEnd"/>
      <w:r w:rsidRPr="00B959BC">
        <w:rPr>
          <w:rFonts w:ascii="Times New Roman" w:eastAsia="Times New Roman" w:hAnsi="Times New Roman"/>
          <w:sz w:val="24"/>
          <w:szCs w:val="24"/>
          <w:lang w:eastAsia="pt-PT"/>
        </w:rPr>
        <w:t xml:space="preserve"> a pontuação máxima ou meta que se pretende atingir nesse </w:t>
      </w:r>
      <w:r w:rsidR="00512ED0">
        <w:rPr>
          <w:rFonts w:ascii="Times New Roman" w:eastAsia="Times New Roman" w:hAnsi="Times New Roman"/>
          <w:sz w:val="24"/>
          <w:szCs w:val="24"/>
          <w:lang w:eastAsia="pt-PT"/>
        </w:rPr>
        <w:t>indicador, para que</w:t>
      </w:r>
      <w:r w:rsidRPr="00B959BC">
        <w:rPr>
          <w:rFonts w:ascii="Times New Roman" w:eastAsia="Times New Roman" w:hAnsi="Times New Roman"/>
          <w:sz w:val="24"/>
          <w:szCs w:val="24"/>
          <w:lang w:eastAsia="pt-PT"/>
        </w:rPr>
        <w:t xml:space="preserve"> possa </w:t>
      </w:r>
      <w:r w:rsidR="00512ED0" w:rsidRPr="00B959BC">
        <w:rPr>
          <w:rFonts w:ascii="Times New Roman" w:eastAsia="Times New Roman" w:hAnsi="Times New Roman"/>
          <w:sz w:val="24"/>
          <w:szCs w:val="24"/>
          <w:lang w:eastAsia="pt-PT"/>
        </w:rPr>
        <w:t>refletir</w:t>
      </w:r>
      <w:r w:rsidRPr="00B959BC">
        <w:rPr>
          <w:rFonts w:ascii="Times New Roman" w:eastAsia="Times New Roman" w:hAnsi="Times New Roman"/>
          <w:sz w:val="24"/>
          <w:szCs w:val="24"/>
          <w:lang w:eastAsia="pt-PT"/>
        </w:rPr>
        <w:t xml:space="preserve"> a eficácia das </w:t>
      </w:r>
      <w:r w:rsidR="00512ED0" w:rsidRPr="00B959BC">
        <w:rPr>
          <w:rFonts w:ascii="Times New Roman" w:eastAsia="Times New Roman" w:hAnsi="Times New Roman"/>
          <w:sz w:val="24"/>
          <w:szCs w:val="24"/>
          <w:lang w:eastAsia="pt-PT"/>
        </w:rPr>
        <w:t>ações</w:t>
      </w:r>
      <w:r w:rsidR="00512ED0">
        <w:rPr>
          <w:rFonts w:ascii="Times New Roman" w:eastAsia="Times New Roman" w:hAnsi="Times New Roman"/>
          <w:sz w:val="24"/>
          <w:szCs w:val="24"/>
          <w:lang w:eastAsia="pt-PT"/>
        </w:rPr>
        <w:t xml:space="preserve"> de melhoria aplicadas à</w:t>
      </w:r>
      <w:r w:rsidRPr="00B959BC">
        <w:rPr>
          <w:rFonts w:ascii="Times New Roman" w:eastAsia="Times New Roman" w:hAnsi="Times New Roman"/>
          <w:sz w:val="24"/>
          <w:szCs w:val="24"/>
          <w:lang w:eastAsia="pt-PT"/>
        </w:rPr>
        <w:t xml:space="preserve"> componente da paisagem em questão. </w:t>
      </w:r>
    </w:p>
    <w:p w:rsidR="00E04AB9" w:rsidRPr="00C42701" w:rsidRDefault="00C90DDE" w:rsidP="00E04AB9">
      <w:pPr>
        <w:spacing w:before="100" w:beforeAutospacing="1" w:after="100" w:afterAutospacing="1" w:line="480" w:lineRule="auto"/>
        <w:rPr>
          <w:rFonts w:ascii="Times New Roman" w:eastAsia="Times New Roman" w:hAnsi="Times New Roman"/>
          <w:sz w:val="24"/>
          <w:szCs w:val="24"/>
          <w:lang w:eastAsia="pt-PT"/>
        </w:rPr>
      </w:pPr>
      <w:r>
        <w:rPr>
          <w:rFonts w:ascii="Times New Roman" w:eastAsia="Times New Roman" w:hAnsi="Times New Roman"/>
          <w:sz w:val="24"/>
          <w:szCs w:val="24"/>
          <w:lang w:eastAsia="pt-PT"/>
        </w:rPr>
        <w:t>Houve necessidade de definir</w:t>
      </w:r>
      <w:r w:rsidR="00E04AB9" w:rsidRPr="00C316C6">
        <w:rPr>
          <w:rFonts w:ascii="Times New Roman" w:eastAsia="Times New Roman" w:hAnsi="Times New Roman"/>
          <w:sz w:val="24"/>
          <w:szCs w:val="24"/>
          <w:lang w:eastAsia="pt-PT"/>
        </w:rPr>
        <w:t xml:space="preserve"> as pontuações máximas na avaliação da eficácia. A pontuação máxima para a preservação do relevo é 10, para a preservação dos recursos hídricos é 15, para a minimização do impacte visual do campo de golfe na paisagem é 10, para o estrato arbóreo é 30 (na soma dos vários parâmetros avaliados), para o estrato arbustivo é 20 (na soma dos vários parâmetros avaliados), e para o ambiente é 15. O somatório f</w:t>
      </w:r>
      <w:r>
        <w:rPr>
          <w:rFonts w:ascii="Times New Roman" w:eastAsia="Times New Roman" w:hAnsi="Times New Roman"/>
          <w:sz w:val="24"/>
          <w:szCs w:val="24"/>
          <w:lang w:eastAsia="pt-PT"/>
        </w:rPr>
        <w:t>inal de todas as pontuações é</w:t>
      </w:r>
      <w:r w:rsidR="00E04AB9" w:rsidRPr="00C316C6">
        <w:rPr>
          <w:rFonts w:ascii="Times New Roman" w:eastAsia="Times New Roman" w:hAnsi="Times New Roman"/>
          <w:sz w:val="24"/>
          <w:szCs w:val="24"/>
          <w:lang w:eastAsia="pt-PT"/>
        </w:rPr>
        <w:t xml:space="preserve"> de 100.</w:t>
      </w:r>
      <w:r w:rsidR="00D84E11">
        <w:rPr>
          <w:rFonts w:ascii="Times New Roman" w:eastAsia="Times New Roman" w:hAnsi="Times New Roman"/>
          <w:sz w:val="24"/>
          <w:szCs w:val="24"/>
          <w:lang w:eastAsia="pt-PT"/>
        </w:rPr>
        <w:t xml:space="preserve"> </w:t>
      </w:r>
      <w:r w:rsidR="00D84E11" w:rsidRPr="00C42701">
        <w:rPr>
          <w:rFonts w:ascii="Times New Roman" w:eastAsia="Times New Roman" w:hAnsi="Times New Roman"/>
          <w:sz w:val="24"/>
          <w:szCs w:val="24"/>
          <w:lang w:eastAsia="pt-PT"/>
        </w:rPr>
        <w:t>A nota desta reavaliação é obtida pela média ponderada de todos os parâmetros e poderá ser convertida numa classificação qualitativa.</w:t>
      </w:r>
    </w:p>
    <w:p w:rsidR="00E04AB9" w:rsidRPr="00C316C6" w:rsidRDefault="00E04AB9" w:rsidP="00E04AB9">
      <w:pPr>
        <w:spacing w:before="100" w:beforeAutospacing="1" w:after="100" w:afterAutospacing="1" w:line="480" w:lineRule="auto"/>
        <w:rPr>
          <w:rFonts w:ascii="Times New Roman" w:eastAsia="Times New Roman" w:hAnsi="Times New Roman"/>
          <w:sz w:val="24"/>
          <w:szCs w:val="24"/>
          <w:lang w:eastAsia="pt-PT"/>
        </w:rPr>
      </w:pPr>
      <w:r w:rsidRPr="00C316C6">
        <w:rPr>
          <w:rFonts w:ascii="Times New Roman" w:eastAsia="Times New Roman" w:hAnsi="Times New Roman"/>
          <w:sz w:val="24"/>
          <w:szCs w:val="24"/>
          <w:lang w:eastAsia="pt-PT"/>
        </w:rPr>
        <w:t xml:space="preserve">Nesta matriz de avaliação da eficácia das </w:t>
      </w:r>
      <w:r w:rsidR="00512ED0" w:rsidRPr="00C316C6">
        <w:rPr>
          <w:rFonts w:ascii="Times New Roman" w:eastAsia="Times New Roman" w:hAnsi="Times New Roman"/>
          <w:sz w:val="24"/>
          <w:szCs w:val="24"/>
          <w:lang w:eastAsia="pt-PT"/>
        </w:rPr>
        <w:t>ações</w:t>
      </w:r>
      <w:r w:rsidRPr="00C316C6">
        <w:rPr>
          <w:rFonts w:ascii="Times New Roman" w:eastAsia="Times New Roman" w:hAnsi="Times New Roman"/>
          <w:sz w:val="24"/>
          <w:szCs w:val="24"/>
          <w:lang w:eastAsia="pt-PT"/>
        </w:rPr>
        <w:t xml:space="preserve"> de melhoria definidas, penalizam-se as </w:t>
      </w:r>
      <w:r w:rsidR="00512ED0" w:rsidRPr="00C316C6">
        <w:rPr>
          <w:rFonts w:ascii="Times New Roman" w:eastAsia="Times New Roman" w:hAnsi="Times New Roman"/>
          <w:sz w:val="24"/>
          <w:szCs w:val="24"/>
          <w:lang w:eastAsia="pt-PT"/>
        </w:rPr>
        <w:t>ações</w:t>
      </w:r>
      <w:r w:rsidRPr="00C316C6">
        <w:rPr>
          <w:rFonts w:ascii="Times New Roman" w:eastAsia="Times New Roman" w:hAnsi="Times New Roman"/>
          <w:sz w:val="24"/>
          <w:szCs w:val="24"/>
          <w:lang w:eastAsia="pt-PT"/>
        </w:rPr>
        <w:t xml:space="preserve"> mais irreversíveis e as de maior impacte na alteração da paisagem, nomeadamente novas alterações no relevo,</w:t>
      </w:r>
      <w:r>
        <w:rPr>
          <w:rFonts w:ascii="Times New Roman" w:eastAsia="Times New Roman" w:hAnsi="Times New Roman"/>
          <w:sz w:val="24"/>
          <w:szCs w:val="24"/>
          <w:lang w:eastAsia="pt-PT"/>
        </w:rPr>
        <w:t xml:space="preserve"> </w:t>
      </w:r>
      <w:r w:rsidRPr="00C316C6">
        <w:rPr>
          <w:rFonts w:ascii="Times New Roman" w:eastAsia="Times New Roman" w:hAnsi="Times New Roman"/>
          <w:sz w:val="24"/>
          <w:szCs w:val="24"/>
          <w:lang w:eastAsia="pt-PT"/>
        </w:rPr>
        <w:t xml:space="preserve">nos recursos hídricos, no impacte visual do campo de golfe na paisagem e todas as situações associadas a práticas ambientais </w:t>
      </w:r>
      <w:r w:rsidR="00512ED0" w:rsidRPr="00C316C6">
        <w:rPr>
          <w:rFonts w:ascii="Times New Roman" w:eastAsia="Times New Roman" w:hAnsi="Times New Roman"/>
          <w:sz w:val="24"/>
          <w:szCs w:val="24"/>
          <w:lang w:eastAsia="pt-PT"/>
        </w:rPr>
        <w:t>incorretas</w:t>
      </w:r>
      <w:r w:rsidRPr="00C316C6">
        <w:rPr>
          <w:rFonts w:ascii="Times New Roman" w:eastAsia="Times New Roman" w:hAnsi="Times New Roman"/>
          <w:sz w:val="24"/>
          <w:szCs w:val="24"/>
          <w:lang w:eastAsia="pt-PT"/>
        </w:rPr>
        <w:t>.</w:t>
      </w:r>
    </w:p>
    <w:p w:rsidR="00E04AB9" w:rsidRPr="00472F48" w:rsidRDefault="00E04AB9" w:rsidP="00E04AB9">
      <w:pPr>
        <w:spacing w:before="100" w:beforeAutospacing="1" w:after="100" w:afterAutospacing="1" w:line="480" w:lineRule="auto"/>
        <w:rPr>
          <w:rFonts w:ascii="Times New Roman" w:eastAsia="Times New Roman" w:hAnsi="Times New Roman"/>
          <w:sz w:val="24"/>
          <w:szCs w:val="24"/>
          <w:lang w:eastAsia="pt-PT"/>
        </w:rPr>
      </w:pPr>
      <w:r w:rsidRPr="00472F48">
        <w:rPr>
          <w:rFonts w:ascii="Times New Roman" w:eastAsia="Times New Roman" w:hAnsi="Times New Roman"/>
          <w:sz w:val="24"/>
          <w:szCs w:val="24"/>
          <w:lang w:eastAsia="pt-PT"/>
        </w:rPr>
        <w:t>Na componente da vegetação, quer arbórea quer arbustiva, a penalização é maior para os parâmetros relativos à presença de exóticas não invasoras, não culturalmente aceitáveis e para a presença de invasoras. Pretende-se incentivar nesta componente da vegetação, o aumento da cobertura com autóctones locais, o aumento da densidade de indivíduos jovens, plantados ou espontâneos da flora autóctone e o aumento da biodiversidade em espécies autóctones.</w:t>
      </w:r>
    </w:p>
    <w:p w:rsidR="006174C5" w:rsidRDefault="006174C5" w:rsidP="0012422C">
      <w:pPr>
        <w:spacing w:line="480" w:lineRule="auto"/>
        <w:rPr>
          <w:rFonts w:ascii="Times New Roman" w:hAnsi="Times New Roman"/>
          <w:sz w:val="24"/>
          <w:szCs w:val="24"/>
        </w:rPr>
      </w:pPr>
    </w:p>
    <w:p w:rsidR="00F44823" w:rsidRDefault="00F44823" w:rsidP="000811C9">
      <w:pPr>
        <w:spacing w:before="100" w:beforeAutospacing="1" w:after="100" w:afterAutospacing="1"/>
        <w:rPr>
          <w:rFonts w:ascii="Times New Roman" w:eastAsia="Times New Roman" w:hAnsi="Times New Roman"/>
          <w:color w:val="000000"/>
          <w:sz w:val="24"/>
          <w:szCs w:val="24"/>
          <w:lang w:eastAsia="pt-PT"/>
        </w:rPr>
      </w:pPr>
    </w:p>
    <w:p w:rsidR="00A8630B" w:rsidRPr="0051085D" w:rsidRDefault="00A8630B" w:rsidP="00A8630B">
      <w:pPr>
        <w:spacing w:line="480" w:lineRule="auto"/>
        <w:ind w:firstLine="708"/>
        <w:jc w:val="left"/>
        <w:rPr>
          <w:rFonts w:ascii="Times New Roman" w:hAnsi="Times New Roman"/>
          <w:b/>
          <w:color w:val="000000" w:themeColor="text1"/>
          <w:sz w:val="24"/>
          <w:szCs w:val="24"/>
        </w:rPr>
      </w:pPr>
      <w:r w:rsidRPr="0051085D">
        <w:rPr>
          <w:rFonts w:ascii="Times New Roman" w:hAnsi="Times New Roman"/>
          <w:b/>
          <w:color w:val="000000" w:themeColor="text1"/>
          <w:sz w:val="24"/>
          <w:szCs w:val="24"/>
        </w:rPr>
        <w:t>III</w:t>
      </w:r>
      <w:r>
        <w:rPr>
          <w:rFonts w:ascii="Times New Roman" w:hAnsi="Times New Roman"/>
          <w:b/>
          <w:color w:val="000000" w:themeColor="text1"/>
          <w:sz w:val="24"/>
          <w:szCs w:val="24"/>
        </w:rPr>
        <w:t>.</w:t>
      </w:r>
      <w:r w:rsidRPr="0051085D">
        <w:rPr>
          <w:rFonts w:ascii="Times New Roman" w:hAnsi="Times New Roman"/>
          <w:b/>
          <w:color w:val="000000" w:themeColor="text1"/>
          <w:sz w:val="24"/>
          <w:szCs w:val="24"/>
        </w:rPr>
        <w:t xml:space="preserve"> CASO DE ESTUDO - CAMPO DE GOLFE MONTE REI</w:t>
      </w:r>
    </w:p>
    <w:p w:rsidR="00A8630B" w:rsidRPr="006B74C9" w:rsidRDefault="00A8630B" w:rsidP="00A8630B">
      <w:pPr>
        <w:spacing w:line="480" w:lineRule="auto"/>
        <w:ind w:firstLine="708"/>
        <w:rPr>
          <w:rFonts w:ascii="Times New Roman" w:hAnsi="Times New Roman"/>
          <w:b/>
          <w:sz w:val="24"/>
          <w:szCs w:val="24"/>
        </w:rPr>
      </w:pPr>
      <w:r>
        <w:rPr>
          <w:rFonts w:ascii="Times New Roman" w:hAnsi="Times New Roman"/>
          <w:b/>
          <w:sz w:val="24"/>
          <w:szCs w:val="24"/>
        </w:rPr>
        <w:t xml:space="preserve">III.1. </w:t>
      </w:r>
      <w:r w:rsidRPr="001A193E">
        <w:rPr>
          <w:rFonts w:ascii="Times New Roman" w:hAnsi="Times New Roman"/>
          <w:b/>
          <w:caps/>
          <w:sz w:val="24"/>
          <w:szCs w:val="24"/>
        </w:rPr>
        <w:t>Escolha do Campo de Golfe Piloto</w:t>
      </w:r>
    </w:p>
    <w:p w:rsidR="00A8630B" w:rsidRDefault="00A8630B" w:rsidP="00A8630B">
      <w:pPr>
        <w:spacing w:line="480" w:lineRule="auto"/>
        <w:rPr>
          <w:rFonts w:ascii="Times New Roman" w:hAnsi="Times New Roman"/>
          <w:sz w:val="24"/>
          <w:szCs w:val="24"/>
        </w:rPr>
      </w:pPr>
      <w:r>
        <w:rPr>
          <w:rFonts w:ascii="Times New Roman" w:hAnsi="Times New Roman"/>
          <w:sz w:val="24"/>
          <w:szCs w:val="24"/>
        </w:rPr>
        <w:t>Por questões</w:t>
      </w:r>
      <w:r w:rsidRPr="006B74C9">
        <w:rPr>
          <w:rFonts w:ascii="Times New Roman" w:hAnsi="Times New Roman"/>
          <w:sz w:val="24"/>
          <w:szCs w:val="24"/>
        </w:rPr>
        <w:t xml:space="preserve"> fu</w:t>
      </w:r>
      <w:r>
        <w:rPr>
          <w:rFonts w:ascii="Times New Roman" w:hAnsi="Times New Roman"/>
          <w:sz w:val="24"/>
          <w:szCs w:val="24"/>
        </w:rPr>
        <w:t>ncionais foram definidas alguns</w:t>
      </w:r>
      <w:r w:rsidRPr="006B74C9">
        <w:rPr>
          <w:rFonts w:ascii="Times New Roman" w:hAnsi="Times New Roman"/>
          <w:sz w:val="24"/>
          <w:szCs w:val="24"/>
        </w:rPr>
        <w:t xml:space="preserve"> </w:t>
      </w:r>
      <w:r>
        <w:rPr>
          <w:rFonts w:ascii="Times New Roman" w:hAnsi="Times New Roman"/>
          <w:sz w:val="24"/>
          <w:szCs w:val="24"/>
        </w:rPr>
        <w:t xml:space="preserve">critérios de </w:t>
      </w:r>
      <w:r w:rsidR="00512ED0">
        <w:rPr>
          <w:rFonts w:ascii="Times New Roman" w:hAnsi="Times New Roman"/>
          <w:sz w:val="24"/>
          <w:szCs w:val="24"/>
        </w:rPr>
        <w:t>seleção</w:t>
      </w:r>
      <w:r>
        <w:rPr>
          <w:rFonts w:ascii="Times New Roman" w:hAnsi="Times New Roman"/>
          <w:sz w:val="24"/>
          <w:szCs w:val="24"/>
        </w:rPr>
        <w:t xml:space="preserve"> </w:t>
      </w:r>
      <w:r w:rsidRPr="006B74C9">
        <w:rPr>
          <w:rFonts w:ascii="Times New Roman" w:hAnsi="Times New Roman"/>
          <w:sz w:val="24"/>
          <w:szCs w:val="24"/>
        </w:rPr>
        <w:t xml:space="preserve">do campo de golfe </w:t>
      </w:r>
      <w:r>
        <w:rPr>
          <w:rFonts w:ascii="Times New Roman" w:hAnsi="Times New Roman"/>
          <w:sz w:val="24"/>
          <w:szCs w:val="24"/>
        </w:rPr>
        <w:t>piloto</w:t>
      </w:r>
      <w:r w:rsidRPr="006B74C9">
        <w:rPr>
          <w:rFonts w:ascii="Times New Roman" w:hAnsi="Times New Roman"/>
          <w:sz w:val="24"/>
          <w:szCs w:val="24"/>
        </w:rPr>
        <w:t>, onde se</w:t>
      </w:r>
      <w:r>
        <w:rPr>
          <w:rFonts w:ascii="Times New Roman" w:hAnsi="Times New Roman"/>
          <w:sz w:val="24"/>
          <w:szCs w:val="24"/>
        </w:rPr>
        <w:t xml:space="preserve"> i</w:t>
      </w:r>
      <w:r w:rsidRPr="006B74C9">
        <w:rPr>
          <w:rFonts w:ascii="Times New Roman" w:hAnsi="Times New Roman"/>
          <w:sz w:val="24"/>
          <w:szCs w:val="24"/>
        </w:rPr>
        <w:t xml:space="preserve">ria </w:t>
      </w:r>
      <w:r>
        <w:rPr>
          <w:rFonts w:ascii="Times New Roman" w:hAnsi="Times New Roman"/>
          <w:sz w:val="24"/>
          <w:szCs w:val="24"/>
        </w:rPr>
        <w:t>testar a metodologia desenvolvida para a classificação paisagística.</w:t>
      </w:r>
    </w:p>
    <w:p w:rsidR="00A8630B" w:rsidRDefault="00A8630B" w:rsidP="00A8630B">
      <w:pPr>
        <w:spacing w:line="480" w:lineRule="auto"/>
        <w:rPr>
          <w:rFonts w:ascii="Times New Roman" w:hAnsi="Times New Roman"/>
          <w:sz w:val="24"/>
          <w:szCs w:val="24"/>
        </w:rPr>
      </w:pPr>
      <w:r>
        <w:rPr>
          <w:rFonts w:ascii="Times New Roman" w:hAnsi="Times New Roman"/>
          <w:sz w:val="24"/>
          <w:szCs w:val="24"/>
        </w:rPr>
        <w:t>Assim foram definidas as condições:</w:t>
      </w:r>
    </w:p>
    <w:p w:rsidR="00A8630B" w:rsidRPr="001D7D0E" w:rsidRDefault="00A8630B" w:rsidP="00A8630B">
      <w:pPr>
        <w:spacing w:line="480" w:lineRule="auto"/>
        <w:rPr>
          <w:rFonts w:ascii="Times New Roman" w:hAnsi="Times New Roman"/>
          <w:b/>
          <w:sz w:val="24"/>
          <w:szCs w:val="24"/>
        </w:rPr>
      </w:pPr>
      <w:r>
        <w:rPr>
          <w:rFonts w:ascii="Times New Roman" w:hAnsi="Times New Roman"/>
          <w:sz w:val="24"/>
          <w:szCs w:val="24"/>
        </w:rPr>
        <w:t xml:space="preserve">- </w:t>
      </w:r>
      <w:proofErr w:type="gramStart"/>
      <w:r>
        <w:rPr>
          <w:rFonts w:ascii="Times New Roman" w:hAnsi="Times New Roman"/>
          <w:sz w:val="24"/>
          <w:szCs w:val="24"/>
        </w:rPr>
        <w:t>que</w:t>
      </w:r>
      <w:proofErr w:type="gramEnd"/>
      <w:r>
        <w:rPr>
          <w:rFonts w:ascii="Times New Roman" w:hAnsi="Times New Roman"/>
          <w:sz w:val="24"/>
          <w:szCs w:val="24"/>
        </w:rPr>
        <w:t xml:space="preserve"> s</w:t>
      </w:r>
      <w:r w:rsidRPr="006B74C9">
        <w:rPr>
          <w:rFonts w:ascii="Times New Roman" w:hAnsi="Times New Roman"/>
          <w:sz w:val="24"/>
          <w:szCs w:val="24"/>
        </w:rPr>
        <w:t xml:space="preserve">e </w:t>
      </w:r>
      <w:r>
        <w:rPr>
          <w:rFonts w:ascii="Times New Roman" w:hAnsi="Times New Roman"/>
          <w:sz w:val="24"/>
          <w:szCs w:val="24"/>
        </w:rPr>
        <w:t xml:space="preserve">localizasse </w:t>
      </w:r>
      <w:r w:rsidRPr="006B74C9">
        <w:rPr>
          <w:rFonts w:ascii="Times New Roman" w:hAnsi="Times New Roman"/>
          <w:sz w:val="24"/>
          <w:szCs w:val="24"/>
        </w:rPr>
        <w:t>no Algarve, preferencialmente no Sotavento algarvio</w:t>
      </w:r>
      <w:r w:rsidR="001D7D0E">
        <w:rPr>
          <w:rFonts w:ascii="Times New Roman" w:hAnsi="Times New Roman"/>
          <w:sz w:val="24"/>
          <w:szCs w:val="24"/>
        </w:rPr>
        <w:t xml:space="preserve"> pela questão prática da maior proximidade, o que facilitaria as muitas visitas ao local</w:t>
      </w:r>
      <w:r w:rsidR="00F44823">
        <w:rPr>
          <w:rFonts w:ascii="Times New Roman" w:hAnsi="Times New Roman"/>
          <w:sz w:val="24"/>
          <w:szCs w:val="24"/>
        </w:rPr>
        <w:t>;</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 </w:t>
      </w:r>
      <w:proofErr w:type="gramStart"/>
      <w:r w:rsidRPr="006B74C9">
        <w:rPr>
          <w:rFonts w:ascii="Times New Roman" w:hAnsi="Times New Roman"/>
          <w:sz w:val="24"/>
          <w:szCs w:val="24"/>
        </w:rPr>
        <w:t>que</w:t>
      </w:r>
      <w:proofErr w:type="gramEnd"/>
      <w:r w:rsidRPr="006B74C9">
        <w:rPr>
          <w:rFonts w:ascii="Times New Roman" w:hAnsi="Times New Roman"/>
          <w:sz w:val="24"/>
          <w:szCs w:val="24"/>
        </w:rPr>
        <w:t xml:space="preserve"> fosse um campo de 18 buracos e já instalado;</w:t>
      </w:r>
    </w:p>
    <w:p w:rsidR="005F3F93" w:rsidRPr="00535D50" w:rsidRDefault="00300CED" w:rsidP="005F3F93">
      <w:pPr>
        <w:spacing w:line="480" w:lineRule="auto"/>
        <w:rPr>
          <w:rFonts w:ascii="Times New Roman" w:hAnsi="Times New Roman"/>
          <w:sz w:val="24"/>
          <w:szCs w:val="24"/>
        </w:rPr>
      </w:pPr>
      <w:r w:rsidRPr="00F44823">
        <w:rPr>
          <w:rFonts w:ascii="Times New Roman" w:hAnsi="Times New Roman"/>
          <w:sz w:val="24"/>
          <w:szCs w:val="24"/>
        </w:rPr>
        <w:t xml:space="preserve">- </w:t>
      </w:r>
      <w:proofErr w:type="gramStart"/>
      <w:r w:rsidRPr="00F44823">
        <w:rPr>
          <w:rFonts w:ascii="Times New Roman" w:hAnsi="Times New Roman"/>
          <w:sz w:val="24"/>
          <w:szCs w:val="24"/>
        </w:rPr>
        <w:t>que</w:t>
      </w:r>
      <w:proofErr w:type="gramEnd"/>
      <w:r w:rsidRPr="00F44823">
        <w:rPr>
          <w:rFonts w:ascii="Times New Roman" w:hAnsi="Times New Roman"/>
          <w:sz w:val="24"/>
          <w:szCs w:val="24"/>
        </w:rPr>
        <w:t xml:space="preserve"> tivesse um EIA</w:t>
      </w:r>
      <w:r w:rsidR="00930953">
        <w:rPr>
          <w:rFonts w:ascii="Times New Roman" w:hAnsi="Times New Roman"/>
          <w:sz w:val="24"/>
          <w:szCs w:val="24"/>
        </w:rPr>
        <w:t xml:space="preserve"> </w:t>
      </w:r>
      <w:r w:rsidR="00A8630B" w:rsidRPr="006B74C9">
        <w:rPr>
          <w:rFonts w:ascii="Times New Roman" w:hAnsi="Times New Roman"/>
          <w:sz w:val="24"/>
          <w:szCs w:val="24"/>
        </w:rPr>
        <w:t xml:space="preserve"> </w:t>
      </w:r>
      <w:r w:rsidR="00C94682">
        <w:rPr>
          <w:rFonts w:ascii="Times New Roman" w:hAnsi="Times New Roman"/>
          <w:sz w:val="24"/>
          <w:szCs w:val="24"/>
        </w:rPr>
        <w:t>porque facilita o acesso à informação acerca da situação existente antes da construção do campo de golfe em relação a vários descritores: flora, fauna, biodiversidade, recursos hídricos, etc.</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Depois de </w:t>
      </w:r>
      <w:r w:rsidR="00512ED0">
        <w:rPr>
          <w:rFonts w:ascii="Times New Roman" w:hAnsi="Times New Roman"/>
          <w:sz w:val="24"/>
          <w:szCs w:val="24"/>
        </w:rPr>
        <w:t>efetuada</w:t>
      </w:r>
      <w:r>
        <w:rPr>
          <w:rFonts w:ascii="Times New Roman" w:hAnsi="Times New Roman"/>
          <w:sz w:val="24"/>
          <w:szCs w:val="24"/>
        </w:rPr>
        <w:t xml:space="preserve"> uma pesquisa n</w:t>
      </w:r>
      <w:r w:rsidRPr="006B74C9">
        <w:rPr>
          <w:rFonts w:ascii="Times New Roman" w:hAnsi="Times New Roman"/>
          <w:sz w:val="24"/>
          <w:szCs w:val="24"/>
        </w:rPr>
        <w:t xml:space="preserve">os campos de golfe </w:t>
      </w:r>
      <w:r>
        <w:rPr>
          <w:rFonts w:ascii="Times New Roman" w:hAnsi="Times New Roman"/>
          <w:sz w:val="24"/>
          <w:szCs w:val="24"/>
        </w:rPr>
        <w:t xml:space="preserve">existentes </w:t>
      </w:r>
      <w:r w:rsidR="001D7D0E">
        <w:rPr>
          <w:rFonts w:ascii="Times New Roman" w:hAnsi="Times New Roman"/>
          <w:sz w:val="24"/>
          <w:szCs w:val="24"/>
        </w:rPr>
        <w:t>que dessem</w:t>
      </w:r>
      <w:r>
        <w:rPr>
          <w:rFonts w:ascii="Times New Roman" w:hAnsi="Times New Roman"/>
          <w:sz w:val="24"/>
          <w:szCs w:val="24"/>
        </w:rPr>
        <w:t xml:space="preserve"> cumprimento a estes requisito</w:t>
      </w:r>
      <w:r w:rsidRPr="006B74C9">
        <w:rPr>
          <w:rFonts w:ascii="Times New Roman" w:hAnsi="Times New Roman"/>
          <w:sz w:val="24"/>
          <w:szCs w:val="24"/>
        </w:rPr>
        <w:t>s</w:t>
      </w:r>
      <w:r>
        <w:rPr>
          <w:rFonts w:ascii="Times New Roman" w:hAnsi="Times New Roman"/>
          <w:sz w:val="24"/>
          <w:szCs w:val="24"/>
        </w:rPr>
        <w:t>,</w:t>
      </w:r>
      <w:r w:rsidRPr="006B74C9">
        <w:rPr>
          <w:rFonts w:ascii="Times New Roman" w:hAnsi="Times New Roman"/>
          <w:sz w:val="24"/>
          <w:szCs w:val="24"/>
        </w:rPr>
        <w:t xml:space="preserve"> optou-se por desenvolver o trabalho </w:t>
      </w:r>
      <w:r>
        <w:rPr>
          <w:rFonts w:ascii="Times New Roman" w:hAnsi="Times New Roman"/>
          <w:sz w:val="24"/>
          <w:szCs w:val="24"/>
        </w:rPr>
        <w:t xml:space="preserve">no </w:t>
      </w:r>
      <w:r>
        <w:rPr>
          <w:rFonts w:ascii="Times New Roman" w:hAnsi="Times New Roman"/>
          <w:i/>
          <w:sz w:val="24"/>
          <w:szCs w:val="24"/>
        </w:rPr>
        <w:t xml:space="preserve">Campo de Golfe </w:t>
      </w:r>
      <w:r w:rsidRPr="00EE7376">
        <w:rPr>
          <w:rFonts w:ascii="Times New Roman" w:hAnsi="Times New Roman"/>
          <w:i/>
          <w:sz w:val="24"/>
          <w:szCs w:val="24"/>
        </w:rPr>
        <w:t>Monte Rei</w:t>
      </w:r>
      <w:r w:rsidRPr="006B74C9">
        <w:rPr>
          <w:rFonts w:ascii="Times New Roman" w:hAnsi="Times New Roman"/>
          <w:sz w:val="24"/>
          <w:szCs w:val="24"/>
        </w:rPr>
        <w:t xml:space="preserve">, </w:t>
      </w:r>
      <w:r>
        <w:rPr>
          <w:rFonts w:ascii="Times New Roman" w:hAnsi="Times New Roman"/>
          <w:sz w:val="24"/>
          <w:szCs w:val="24"/>
        </w:rPr>
        <w:t>inaugurado em 2007</w:t>
      </w:r>
      <w:r w:rsidRPr="006B74C9">
        <w:rPr>
          <w:rFonts w:ascii="Times New Roman" w:hAnsi="Times New Roman"/>
          <w:sz w:val="24"/>
          <w:szCs w:val="24"/>
        </w:rPr>
        <w:t xml:space="preserve"> com a assinatura de Jack Nicklaus.</w:t>
      </w:r>
    </w:p>
    <w:p w:rsidR="00A8630B" w:rsidRPr="006B74C9" w:rsidRDefault="00A8630B" w:rsidP="00A8630B">
      <w:pPr>
        <w:spacing w:line="480" w:lineRule="auto"/>
        <w:rPr>
          <w:rFonts w:ascii="Times New Roman" w:hAnsi="Times New Roman"/>
          <w:sz w:val="24"/>
          <w:szCs w:val="24"/>
        </w:rPr>
      </w:pPr>
    </w:p>
    <w:p w:rsidR="00A8630B" w:rsidRPr="006B74C9" w:rsidRDefault="00A8630B" w:rsidP="00A8630B">
      <w:pPr>
        <w:spacing w:line="480" w:lineRule="auto"/>
        <w:ind w:firstLine="708"/>
        <w:rPr>
          <w:rFonts w:ascii="Times New Roman" w:hAnsi="Times New Roman"/>
          <w:b/>
          <w:sz w:val="24"/>
          <w:szCs w:val="24"/>
        </w:rPr>
      </w:pPr>
      <w:r>
        <w:rPr>
          <w:rFonts w:ascii="Times New Roman" w:hAnsi="Times New Roman"/>
          <w:b/>
          <w:sz w:val="24"/>
          <w:szCs w:val="24"/>
        </w:rPr>
        <w:t>III</w:t>
      </w:r>
      <w:r w:rsidRPr="006B74C9">
        <w:rPr>
          <w:rFonts w:ascii="Times New Roman" w:hAnsi="Times New Roman"/>
          <w:b/>
          <w:sz w:val="24"/>
          <w:szCs w:val="24"/>
        </w:rPr>
        <w:t xml:space="preserve">.2. </w:t>
      </w:r>
      <w:r w:rsidRPr="001A193E">
        <w:rPr>
          <w:rFonts w:ascii="Times New Roman" w:hAnsi="Times New Roman"/>
          <w:b/>
          <w:caps/>
          <w:sz w:val="24"/>
          <w:szCs w:val="24"/>
        </w:rPr>
        <w:t>Caracterização do Campo de Golfe Monte Rei</w:t>
      </w:r>
    </w:p>
    <w:p w:rsidR="00535D50"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O Campo de Golfe do Monte Rei, de 18 buracos, ocupa uma área de 43 ha, foi concluído em Junho de 2007 e </w:t>
      </w:r>
      <w:r>
        <w:rPr>
          <w:rFonts w:ascii="Times New Roman" w:hAnsi="Times New Roman"/>
          <w:sz w:val="24"/>
          <w:szCs w:val="24"/>
        </w:rPr>
        <w:t>localiza-se na zona</w:t>
      </w:r>
      <w:r w:rsidRPr="006B74C9">
        <w:rPr>
          <w:rFonts w:ascii="Times New Roman" w:hAnsi="Times New Roman"/>
          <w:sz w:val="24"/>
          <w:szCs w:val="24"/>
        </w:rPr>
        <w:t xml:space="preserve"> </w:t>
      </w:r>
      <w:r>
        <w:rPr>
          <w:rFonts w:ascii="Times New Roman" w:hAnsi="Times New Roman"/>
          <w:sz w:val="24"/>
          <w:szCs w:val="24"/>
        </w:rPr>
        <w:t>leste algarvia</w:t>
      </w:r>
      <w:r w:rsidRPr="006B74C9">
        <w:rPr>
          <w:rFonts w:ascii="Times New Roman" w:hAnsi="Times New Roman"/>
          <w:sz w:val="24"/>
          <w:szCs w:val="24"/>
        </w:rPr>
        <w:t xml:space="preserve">, no concelho de Vila Real de Sto. António, entre a serra e a costa, embora a curta distância desta. </w:t>
      </w:r>
      <w:r w:rsidRPr="0099091D">
        <w:rPr>
          <w:rFonts w:ascii="Times New Roman" w:hAnsi="Times New Roman"/>
          <w:sz w:val="24"/>
          <w:szCs w:val="24"/>
        </w:rPr>
        <w:t>O campo de golfe em estudo tem a particularidad</w:t>
      </w:r>
      <w:r>
        <w:rPr>
          <w:rFonts w:ascii="Times New Roman" w:hAnsi="Times New Roman"/>
          <w:sz w:val="24"/>
          <w:szCs w:val="24"/>
        </w:rPr>
        <w:t>e de se situar na transição do sotavento para a sub-s</w:t>
      </w:r>
      <w:r w:rsidRPr="0099091D">
        <w:rPr>
          <w:rFonts w:ascii="Times New Roman" w:hAnsi="Times New Roman"/>
          <w:sz w:val="24"/>
          <w:szCs w:val="24"/>
        </w:rPr>
        <w:t xml:space="preserve">erra, </w:t>
      </w:r>
      <w:r>
        <w:rPr>
          <w:rFonts w:ascii="Times New Roman" w:hAnsi="Times New Roman"/>
          <w:sz w:val="24"/>
          <w:szCs w:val="24"/>
        </w:rPr>
        <w:t xml:space="preserve">com </w:t>
      </w:r>
      <w:r w:rsidRPr="0099091D">
        <w:rPr>
          <w:rFonts w:ascii="Times New Roman" w:hAnsi="Times New Roman"/>
          <w:sz w:val="24"/>
          <w:szCs w:val="24"/>
        </w:rPr>
        <w:t>unidades de paisagem bem características do Leste Algarvio.</w:t>
      </w:r>
      <w:r w:rsidRPr="006B74C9">
        <w:rPr>
          <w:rFonts w:ascii="Times New Roman" w:hAnsi="Times New Roman"/>
          <w:sz w:val="24"/>
          <w:szCs w:val="24"/>
        </w:rPr>
        <w:t xml:space="preserve"> Dominam as colinas de solos xistosos e predomina o matagal de porte rasteiro constituído </w:t>
      </w:r>
      <w:proofErr w:type="gramStart"/>
      <w:r w:rsidRPr="006B74C9">
        <w:rPr>
          <w:rFonts w:ascii="Times New Roman" w:hAnsi="Times New Roman"/>
          <w:sz w:val="24"/>
          <w:szCs w:val="24"/>
        </w:rPr>
        <w:t>por</w:t>
      </w:r>
      <w:proofErr w:type="gramEnd"/>
      <w:r w:rsidRPr="006B74C9">
        <w:rPr>
          <w:rFonts w:ascii="Times New Roman" w:hAnsi="Times New Roman"/>
          <w:sz w:val="24"/>
          <w:szCs w:val="24"/>
        </w:rPr>
        <w:t xml:space="preserve"> </w:t>
      </w:r>
    </w:p>
    <w:p w:rsidR="00CB2216" w:rsidRDefault="00CB2216" w:rsidP="00A8630B">
      <w:pPr>
        <w:spacing w:line="480" w:lineRule="auto"/>
        <w:rPr>
          <w:rFonts w:ascii="Times New Roman" w:hAnsi="Times New Roman"/>
          <w:sz w:val="24"/>
          <w:szCs w:val="24"/>
        </w:rPr>
      </w:pPr>
    </w:p>
    <w:p w:rsidR="00A8630B" w:rsidRDefault="00A8630B" w:rsidP="00A8630B">
      <w:pPr>
        <w:spacing w:line="480" w:lineRule="auto"/>
        <w:rPr>
          <w:rFonts w:ascii="Times New Roman" w:hAnsi="Times New Roman"/>
          <w:sz w:val="24"/>
          <w:szCs w:val="24"/>
        </w:rPr>
      </w:pPr>
      <w:proofErr w:type="gramStart"/>
      <w:r w:rsidRPr="006B74C9">
        <w:rPr>
          <w:rFonts w:ascii="Times New Roman" w:hAnsi="Times New Roman"/>
          <w:sz w:val="24"/>
          <w:szCs w:val="24"/>
        </w:rPr>
        <w:t>zambujeiros</w:t>
      </w:r>
      <w:proofErr w:type="gramEnd"/>
      <w:r w:rsidRPr="006B74C9">
        <w:rPr>
          <w:rFonts w:ascii="Times New Roman" w:hAnsi="Times New Roman"/>
          <w:sz w:val="24"/>
          <w:szCs w:val="24"/>
        </w:rPr>
        <w:t>, carrascos e estevas, azinheiras ou sobreiros</w:t>
      </w:r>
      <w:r>
        <w:rPr>
          <w:rFonts w:ascii="Times New Roman" w:hAnsi="Times New Roman"/>
          <w:sz w:val="24"/>
          <w:szCs w:val="24"/>
        </w:rPr>
        <w:t xml:space="preserve"> isolados</w:t>
      </w:r>
      <w:r w:rsidRPr="006B74C9">
        <w:rPr>
          <w:rFonts w:ascii="Times New Roman" w:hAnsi="Times New Roman"/>
          <w:sz w:val="24"/>
          <w:szCs w:val="24"/>
        </w:rPr>
        <w:t>. Nas zonas de aluvião mais favoráveis</w:t>
      </w:r>
      <w:r w:rsidR="001D7D0E">
        <w:rPr>
          <w:rFonts w:ascii="Times New Roman" w:hAnsi="Times New Roman"/>
          <w:sz w:val="24"/>
          <w:szCs w:val="24"/>
        </w:rPr>
        <w:t xml:space="preserve"> à agricultura</w:t>
      </w:r>
      <w:r w:rsidRPr="006B74C9">
        <w:rPr>
          <w:rFonts w:ascii="Times New Roman" w:hAnsi="Times New Roman"/>
          <w:sz w:val="24"/>
          <w:szCs w:val="24"/>
        </w:rPr>
        <w:t xml:space="preserve"> era comum haver intensificação de algumas culturas em estufas e </w:t>
      </w:r>
      <w:r>
        <w:rPr>
          <w:rFonts w:ascii="Times New Roman" w:hAnsi="Times New Roman"/>
          <w:sz w:val="24"/>
          <w:szCs w:val="24"/>
        </w:rPr>
        <w:t xml:space="preserve">pomares </w:t>
      </w:r>
      <w:r w:rsidRPr="007112CB">
        <w:rPr>
          <w:rFonts w:ascii="Times New Roman" w:hAnsi="Times New Roman"/>
          <w:sz w:val="24"/>
          <w:szCs w:val="24"/>
        </w:rPr>
        <w:t>(Capelo, 1996</w:t>
      </w:r>
      <w:r>
        <w:rPr>
          <w:rFonts w:ascii="Times New Roman" w:hAnsi="Times New Roman"/>
          <w:sz w:val="24"/>
          <w:szCs w:val="24"/>
        </w:rPr>
        <w:t xml:space="preserve">). </w:t>
      </w:r>
      <w:r w:rsidRPr="006B74C9">
        <w:rPr>
          <w:rFonts w:ascii="Times New Roman" w:hAnsi="Times New Roman"/>
          <w:sz w:val="24"/>
          <w:szCs w:val="24"/>
        </w:rPr>
        <w:t xml:space="preserve">Com o aumento do turismo a paisagem agrária foi perdendo expressão e ao longo dos </w:t>
      </w:r>
      <w:r>
        <w:rPr>
          <w:rFonts w:ascii="Times New Roman" w:hAnsi="Times New Roman"/>
          <w:sz w:val="24"/>
          <w:szCs w:val="24"/>
        </w:rPr>
        <w:t xml:space="preserve">últimos </w:t>
      </w:r>
      <w:r w:rsidRPr="006B74C9">
        <w:rPr>
          <w:rFonts w:ascii="Times New Roman" w:hAnsi="Times New Roman"/>
          <w:sz w:val="24"/>
          <w:szCs w:val="24"/>
        </w:rPr>
        <w:t xml:space="preserve">anos </w:t>
      </w:r>
      <w:r>
        <w:rPr>
          <w:rFonts w:ascii="Times New Roman" w:hAnsi="Times New Roman"/>
          <w:sz w:val="24"/>
          <w:szCs w:val="24"/>
        </w:rPr>
        <w:t xml:space="preserve">foi-se assistindo </w:t>
      </w:r>
      <w:r w:rsidRPr="006B74C9">
        <w:rPr>
          <w:rFonts w:ascii="Times New Roman" w:hAnsi="Times New Roman"/>
          <w:sz w:val="24"/>
          <w:szCs w:val="24"/>
        </w:rPr>
        <w:t>ao abandono da agricultura.</w:t>
      </w:r>
      <w:r>
        <w:rPr>
          <w:rFonts w:ascii="Times New Roman" w:hAnsi="Times New Roman"/>
          <w:sz w:val="24"/>
          <w:szCs w:val="24"/>
        </w:rPr>
        <w:t xml:space="preserve"> </w:t>
      </w:r>
    </w:p>
    <w:p w:rsidR="00A8630B" w:rsidRDefault="00A8630B" w:rsidP="00A8630B">
      <w:pPr>
        <w:spacing w:line="480" w:lineRule="auto"/>
        <w:rPr>
          <w:rFonts w:ascii="Times New Roman" w:hAnsi="Times New Roman"/>
          <w:sz w:val="24"/>
          <w:szCs w:val="24"/>
        </w:rPr>
      </w:pPr>
    </w:p>
    <w:p w:rsidR="00A8630B" w:rsidRPr="006B74C9" w:rsidRDefault="00A8630B" w:rsidP="00A8630B">
      <w:pPr>
        <w:spacing w:line="480" w:lineRule="auto"/>
        <w:rPr>
          <w:rFonts w:ascii="Times New Roman" w:hAnsi="Times New Roman"/>
          <w:sz w:val="24"/>
          <w:szCs w:val="24"/>
        </w:rPr>
      </w:pPr>
      <w:r>
        <w:rPr>
          <w:rFonts w:ascii="Times New Roman" w:hAnsi="Times New Roman"/>
          <w:sz w:val="24"/>
          <w:szCs w:val="24"/>
        </w:rPr>
        <w:t>Este</w:t>
      </w:r>
      <w:r w:rsidR="0014607D">
        <w:rPr>
          <w:rFonts w:ascii="Times New Roman" w:hAnsi="Times New Roman"/>
          <w:sz w:val="24"/>
          <w:szCs w:val="24"/>
        </w:rPr>
        <w:t xml:space="preserve"> proje</w:t>
      </w:r>
      <w:r w:rsidRPr="006B74C9">
        <w:rPr>
          <w:rFonts w:ascii="Times New Roman" w:hAnsi="Times New Roman"/>
          <w:sz w:val="24"/>
          <w:szCs w:val="24"/>
        </w:rPr>
        <w:t xml:space="preserve">to desenvolveu-se numa área classificada como sub-unidade golfes (SUG) 1, destinada para esse fim no </w:t>
      </w:r>
      <w:r w:rsidRPr="005F3F93">
        <w:rPr>
          <w:rFonts w:ascii="Times New Roman" w:hAnsi="Times New Roman"/>
          <w:sz w:val="24"/>
          <w:szCs w:val="24"/>
        </w:rPr>
        <w:t>Pu</w:t>
      </w:r>
      <w:r w:rsidR="005F3F93" w:rsidRPr="005F3F93">
        <w:rPr>
          <w:rFonts w:ascii="Times New Roman" w:hAnsi="Times New Roman"/>
          <w:sz w:val="24"/>
          <w:szCs w:val="24"/>
        </w:rPr>
        <w:t xml:space="preserve"> (</w:t>
      </w:r>
      <w:r w:rsidR="005F3F93">
        <w:rPr>
          <w:rFonts w:ascii="Times New Roman" w:hAnsi="Times New Roman"/>
          <w:sz w:val="24"/>
          <w:szCs w:val="24"/>
        </w:rPr>
        <w:t>Plano de Urbanização)</w:t>
      </w:r>
      <w:r>
        <w:rPr>
          <w:rFonts w:ascii="Times New Roman" w:hAnsi="Times New Roman"/>
          <w:sz w:val="24"/>
          <w:szCs w:val="24"/>
        </w:rPr>
        <w:t xml:space="preserve"> das Sesmarias. Este</w:t>
      </w:r>
      <w:r w:rsidRPr="006B74C9">
        <w:rPr>
          <w:rFonts w:ascii="Times New Roman" w:hAnsi="Times New Roman"/>
          <w:sz w:val="24"/>
          <w:szCs w:val="24"/>
        </w:rPr>
        <w:t xml:space="preserve"> campo de golfe é apenas um dos componentes dos 800 ha deste empreendimento</w:t>
      </w:r>
      <w:r>
        <w:rPr>
          <w:rFonts w:ascii="Times New Roman" w:hAnsi="Times New Roman"/>
          <w:sz w:val="24"/>
          <w:szCs w:val="24"/>
        </w:rPr>
        <w:t>,</w:t>
      </w:r>
      <w:r w:rsidRPr="006B74C9">
        <w:rPr>
          <w:rFonts w:ascii="Times New Roman" w:hAnsi="Times New Roman"/>
          <w:sz w:val="24"/>
          <w:szCs w:val="24"/>
        </w:rPr>
        <w:t xml:space="preserve"> que inclui mais 2</w:t>
      </w:r>
      <w:r>
        <w:rPr>
          <w:rFonts w:ascii="Times New Roman" w:hAnsi="Times New Roman"/>
          <w:sz w:val="24"/>
          <w:szCs w:val="24"/>
        </w:rPr>
        <w:t xml:space="preserve"> campos de golfe e uma forte</w:t>
      </w:r>
      <w:r w:rsidRPr="006B74C9">
        <w:rPr>
          <w:rFonts w:ascii="Times New Roman" w:hAnsi="Times New Roman"/>
          <w:sz w:val="24"/>
          <w:szCs w:val="24"/>
        </w:rPr>
        <w:t xml:space="preserve"> c</w:t>
      </w:r>
      <w:r w:rsidR="00300CED">
        <w:rPr>
          <w:rFonts w:ascii="Times New Roman" w:hAnsi="Times New Roman"/>
          <w:sz w:val="24"/>
          <w:szCs w:val="24"/>
        </w:rPr>
        <w:t>omponente residencial/turística</w:t>
      </w:r>
      <w:r w:rsidRPr="006B74C9">
        <w:rPr>
          <w:rFonts w:ascii="Times New Roman" w:hAnsi="Times New Roman"/>
          <w:sz w:val="24"/>
          <w:szCs w:val="24"/>
        </w:rPr>
        <w:t xml:space="preserve"> </w:t>
      </w:r>
      <w:r w:rsidR="00300CED">
        <w:rPr>
          <w:rFonts w:ascii="Times New Roman" w:hAnsi="Times New Roman"/>
          <w:sz w:val="24"/>
          <w:szCs w:val="24"/>
        </w:rPr>
        <w:t>e turística</w:t>
      </w:r>
      <w:r w:rsidRPr="006B74C9">
        <w:rPr>
          <w:rFonts w:ascii="Times New Roman" w:hAnsi="Times New Roman"/>
          <w:sz w:val="24"/>
          <w:szCs w:val="24"/>
        </w:rPr>
        <w:t>.</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Para se perceber a paisagem da zona onde agora está </w:t>
      </w:r>
      <w:r>
        <w:rPr>
          <w:rFonts w:ascii="Times New Roman" w:hAnsi="Times New Roman"/>
          <w:sz w:val="24"/>
          <w:szCs w:val="24"/>
        </w:rPr>
        <w:t>instalado o empreendimento e o Campo de G</w:t>
      </w:r>
      <w:r w:rsidRPr="006B74C9">
        <w:rPr>
          <w:rFonts w:ascii="Times New Roman" w:hAnsi="Times New Roman"/>
          <w:sz w:val="24"/>
          <w:szCs w:val="24"/>
        </w:rPr>
        <w:t>olfe Monte Rei</w:t>
      </w:r>
      <w:r>
        <w:rPr>
          <w:rFonts w:ascii="Times New Roman" w:hAnsi="Times New Roman"/>
          <w:sz w:val="24"/>
          <w:szCs w:val="24"/>
        </w:rPr>
        <w:t>,</w:t>
      </w:r>
      <w:r w:rsidRPr="006B74C9">
        <w:rPr>
          <w:rFonts w:ascii="Times New Roman" w:hAnsi="Times New Roman"/>
          <w:sz w:val="24"/>
          <w:szCs w:val="24"/>
        </w:rPr>
        <w:t xml:space="preserve"> elaborou-se uma pesquisa </w:t>
      </w:r>
      <w:r>
        <w:rPr>
          <w:rFonts w:ascii="Times New Roman" w:hAnsi="Times New Roman"/>
          <w:sz w:val="24"/>
          <w:szCs w:val="24"/>
        </w:rPr>
        <w:t xml:space="preserve">detalhada </w:t>
      </w:r>
      <w:r w:rsidRPr="006B74C9">
        <w:rPr>
          <w:rFonts w:ascii="Times New Roman" w:hAnsi="Times New Roman"/>
          <w:sz w:val="24"/>
          <w:szCs w:val="24"/>
        </w:rPr>
        <w:t>e recorreu-se ao EIA</w:t>
      </w:r>
      <w:r>
        <w:rPr>
          <w:rFonts w:ascii="Times New Roman" w:hAnsi="Times New Roman"/>
          <w:sz w:val="24"/>
          <w:szCs w:val="24"/>
        </w:rPr>
        <w:t xml:space="preserve"> </w:t>
      </w:r>
      <w:r w:rsidR="00512ED0" w:rsidRPr="006B74C9">
        <w:rPr>
          <w:rFonts w:ascii="Times New Roman" w:hAnsi="Times New Roman"/>
          <w:sz w:val="24"/>
          <w:szCs w:val="24"/>
        </w:rPr>
        <w:t>efetuado</w:t>
      </w:r>
      <w:r w:rsidRPr="006B74C9">
        <w:rPr>
          <w:rFonts w:ascii="Times New Roman" w:hAnsi="Times New Roman"/>
          <w:sz w:val="24"/>
          <w:szCs w:val="24"/>
        </w:rPr>
        <w:t xml:space="preserve"> em 2001.</w:t>
      </w:r>
      <w:r w:rsidRPr="00B22979">
        <w:rPr>
          <w:rFonts w:ascii="Times New Roman" w:hAnsi="Times New Roman"/>
          <w:sz w:val="24"/>
          <w:szCs w:val="24"/>
        </w:rPr>
        <w:t xml:space="preserve"> </w:t>
      </w:r>
      <w:r>
        <w:rPr>
          <w:rFonts w:ascii="Times New Roman" w:hAnsi="Times New Roman"/>
          <w:sz w:val="24"/>
          <w:szCs w:val="24"/>
        </w:rPr>
        <w:t xml:space="preserve">De notar que, </w:t>
      </w:r>
      <w:r w:rsidR="001D7D0E">
        <w:rPr>
          <w:rFonts w:ascii="Times New Roman" w:hAnsi="Times New Roman"/>
          <w:sz w:val="24"/>
          <w:szCs w:val="24"/>
        </w:rPr>
        <w:t>n</w:t>
      </w:r>
      <w:r>
        <w:rPr>
          <w:rFonts w:ascii="Times New Roman" w:hAnsi="Times New Roman"/>
          <w:sz w:val="24"/>
          <w:szCs w:val="24"/>
        </w:rPr>
        <w:t>este caso do</w:t>
      </w:r>
      <w:r w:rsidRPr="006B74C9">
        <w:rPr>
          <w:rFonts w:ascii="Times New Roman" w:hAnsi="Times New Roman"/>
          <w:sz w:val="24"/>
          <w:szCs w:val="24"/>
        </w:rPr>
        <w:t xml:space="preserve"> Monte Rei, ocupando uma área </w:t>
      </w:r>
      <w:r w:rsidR="00512ED0" w:rsidRPr="006B74C9">
        <w:rPr>
          <w:rFonts w:ascii="Times New Roman" w:hAnsi="Times New Roman"/>
          <w:sz w:val="24"/>
          <w:szCs w:val="24"/>
        </w:rPr>
        <w:t>efetiva</w:t>
      </w:r>
      <w:r w:rsidRPr="006B74C9">
        <w:rPr>
          <w:rFonts w:ascii="Times New Roman" w:hAnsi="Times New Roman"/>
          <w:sz w:val="24"/>
          <w:szCs w:val="24"/>
        </w:rPr>
        <w:t xml:space="preserve"> inferior a 45 ha </w:t>
      </w:r>
      <w:r>
        <w:rPr>
          <w:rFonts w:ascii="Times New Roman" w:hAnsi="Times New Roman"/>
          <w:sz w:val="24"/>
          <w:szCs w:val="24"/>
        </w:rPr>
        <w:t xml:space="preserve">(correspondente </w:t>
      </w:r>
      <w:r w:rsidRPr="006B74C9">
        <w:rPr>
          <w:rFonts w:ascii="Times New Roman" w:hAnsi="Times New Roman"/>
          <w:sz w:val="24"/>
          <w:szCs w:val="24"/>
        </w:rPr>
        <w:t>a 43 ha)</w:t>
      </w:r>
      <w:r w:rsidR="001D7D0E">
        <w:rPr>
          <w:rFonts w:ascii="Times New Roman" w:hAnsi="Times New Roman"/>
          <w:sz w:val="24"/>
          <w:szCs w:val="24"/>
        </w:rPr>
        <w:t>,</w:t>
      </w:r>
      <w:r w:rsidRPr="006B74C9">
        <w:rPr>
          <w:rFonts w:ascii="Times New Roman" w:hAnsi="Times New Roman"/>
          <w:sz w:val="24"/>
          <w:szCs w:val="24"/>
        </w:rPr>
        <w:t xml:space="preserve"> o EIA foi realizado por iniciativa do promotor.</w:t>
      </w:r>
    </w:p>
    <w:p w:rsidR="00A8630B" w:rsidRPr="006B74C9" w:rsidRDefault="00A8630B" w:rsidP="00A8630B">
      <w:pPr>
        <w:spacing w:line="480" w:lineRule="auto"/>
        <w:rPr>
          <w:rFonts w:ascii="Times New Roman" w:hAnsi="Times New Roman"/>
          <w:sz w:val="24"/>
          <w:szCs w:val="24"/>
        </w:rPr>
      </w:pPr>
      <w:r w:rsidRPr="00F44823">
        <w:rPr>
          <w:rFonts w:ascii="Times New Roman" w:hAnsi="Times New Roman"/>
          <w:sz w:val="24"/>
          <w:szCs w:val="24"/>
        </w:rPr>
        <w:t xml:space="preserve">A Figura </w:t>
      </w:r>
      <w:r w:rsidR="00D805EC" w:rsidRPr="00F44823">
        <w:rPr>
          <w:rFonts w:ascii="Times New Roman" w:hAnsi="Times New Roman"/>
          <w:sz w:val="24"/>
          <w:szCs w:val="24"/>
        </w:rPr>
        <w:t>5</w:t>
      </w:r>
      <w:r w:rsidR="005F3F93" w:rsidRPr="00F44823">
        <w:rPr>
          <w:rFonts w:ascii="Times New Roman" w:hAnsi="Times New Roman"/>
          <w:sz w:val="24"/>
          <w:szCs w:val="24"/>
        </w:rPr>
        <w:t xml:space="preserve"> apresenta três</w:t>
      </w:r>
      <w:r w:rsidR="00E91973" w:rsidRPr="00F44823">
        <w:rPr>
          <w:rFonts w:ascii="Times New Roman" w:hAnsi="Times New Roman"/>
          <w:sz w:val="24"/>
          <w:szCs w:val="24"/>
        </w:rPr>
        <w:t xml:space="preserve"> </w:t>
      </w:r>
      <w:r w:rsidR="00570B8F" w:rsidRPr="00F44823">
        <w:rPr>
          <w:rFonts w:ascii="Times New Roman" w:hAnsi="Times New Roman"/>
          <w:sz w:val="24"/>
          <w:szCs w:val="24"/>
        </w:rPr>
        <w:t>cartas</w:t>
      </w:r>
      <w:r w:rsidR="00E91973" w:rsidRPr="00F44823">
        <w:rPr>
          <w:rFonts w:ascii="Times New Roman" w:hAnsi="Times New Roman"/>
          <w:sz w:val="24"/>
          <w:szCs w:val="24"/>
        </w:rPr>
        <w:t xml:space="preserve"> </w:t>
      </w:r>
      <w:r w:rsidR="00411E76" w:rsidRPr="00F44823">
        <w:rPr>
          <w:rFonts w:ascii="Times New Roman" w:hAnsi="Times New Roman"/>
          <w:sz w:val="24"/>
          <w:szCs w:val="24"/>
        </w:rPr>
        <w:t xml:space="preserve">de </w:t>
      </w:r>
      <w:r w:rsidRPr="00F44823">
        <w:rPr>
          <w:rFonts w:ascii="Times New Roman" w:hAnsi="Times New Roman"/>
          <w:sz w:val="24"/>
          <w:szCs w:val="24"/>
        </w:rPr>
        <w:t xml:space="preserve">localização do Campo de Golfe Monte Rei a diferentes escalas e na Figura </w:t>
      </w:r>
      <w:r w:rsidR="005F3F93" w:rsidRPr="00F44823">
        <w:rPr>
          <w:rFonts w:ascii="Times New Roman" w:hAnsi="Times New Roman"/>
          <w:sz w:val="24"/>
          <w:szCs w:val="24"/>
        </w:rPr>
        <w:t>5</w:t>
      </w:r>
      <w:r w:rsidR="0025369B" w:rsidRPr="00F44823">
        <w:rPr>
          <w:rFonts w:ascii="Times New Roman" w:hAnsi="Times New Roman"/>
          <w:sz w:val="24"/>
          <w:szCs w:val="24"/>
        </w:rPr>
        <w:t xml:space="preserve"> pode-se</w:t>
      </w:r>
      <w:r>
        <w:rPr>
          <w:rFonts w:ascii="Times New Roman" w:hAnsi="Times New Roman"/>
          <w:sz w:val="24"/>
          <w:szCs w:val="24"/>
        </w:rPr>
        <w:t xml:space="preserve"> ver o seu Plano Geral.</w:t>
      </w:r>
    </w:p>
    <w:p w:rsidR="00A8630B" w:rsidRDefault="00A8630B" w:rsidP="00A8630B">
      <w:pPr>
        <w:spacing w:line="360" w:lineRule="auto"/>
        <w:rPr>
          <w:rFonts w:ascii="Times New Roman" w:hAnsi="Times New Roman"/>
          <w:noProof/>
          <w:sz w:val="24"/>
          <w:szCs w:val="24"/>
          <w:lang w:eastAsia="pt-PT"/>
        </w:rPr>
      </w:pPr>
    </w:p>
    <w:p w:rsidR="00A8630B" w:rsidRDefault="00A8630B" w:rsidP="00A8630B">
      <w:pPr>
        <w:spacing w:line="360" w:lineRule="auto"/>
        <w:rPr>
          <w:rFonts w:ascii="Times New Roman" w:hAnsi="Times New Roman"/>
          <w:noProof/>
          <w:sz w:val="24"/>
          <w:szCs w:val="24"/>
          <w:lang w:eastAsia="pt-PT"/>
        </w:rPr>
      </w:pPr>
    </w:p>
    <w:p w:rsidR="00A8630B" w:rsidRDefault="0068123D" w:rsidP="00A8630B">
      <w:pPr>
        <w:spacing w:line="360" w:lineRule="auto"/>
        <w:rPr>
          <w:rFonts w:ascii="Times New Roman" w:hAnsi="Times New Roman"/>
          <w:noProof/>
          <w:sz w:val="24"/>
          <w:szCs w:val="24"/>
          <w:lang w:eastAsia="pt-PT"/>
        </w:rPr>
      </w:pPr>
      <w:r>
        <w:rPr>
          <w:rFonts w:ascii="Times New Roman" w:hAnsi="Times New Roman"/>
          <w:noProof/>
          <w:sz w:val="24"/>
          <w:szCs w:val="24"/>
          <w:lang w:eastAsia="pt-PT"/>
        </w:rPr>
        <w:lastRenderedPageBreak/>
        <w:pict>
          <v:shape id="AutoShape 362" o:spid="_x0000_s1136" type="#_x0000_t32" style="position:absolute;left:0;text-align:left;margin-left:81.35pt;margin-top:111.3pt;width:208.65pt;height:61.35pt;flip:y;z-index:25193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" strokecolor="#404040 [2429]">
            <v:stroke endarrow="block"/>
          </v:shape>
        </w:pict>
      </w:r>
      <w:r>
        <w:rPr>
          <w:rFonts w:ascii="Times New Roman" w:hAnsi="Times New Roman"/>
          <w:noProof/>
          <w:sz w:val="24"/>
          <w:szCs w:val="24"/>
          <w:lang w:eastAsia="pt-PT"/>
        </w:rPr>
        <w:pict>
          <v:shape id="AutoShape 361" o:spid="_x0000_s1135" type="#_x0000_t32" style="position:absolute;left:0;text-align:left;margin-left:143pt;margin-top:124.65pt;width:173.35pt;height:213.9pt;flip:x;z-index:25193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" strokecolor="#404040 [2429]">
            <v:stroke endarrow="block"/>
          </v:shape>
        </w:pict>
      </w:r>
      <w:r w:rsidR="00A8630B" w:rsidRPr="006B74C9">
        <w:rPr>
          <w:rFonts w:ascii="Times New Roman" w:hAnsi="Times New Roman"/>
          <w:noProof/>
          <w:sz w:val="24"/>
          <w:szCs w:val="24"/>
          <w:lang w:eastAsia="pt-PT"/>
        </w:rPr>
        <w:drawing>
          <wp:inline distT="0" distB="0" distL="0" distR="0">
            <wp:extent cx="1895475" cy="2598263"/>
            <wp:effectExtent l="19050" t="19050" r="9525" b="12065"/>
            <wp:docPr id="4" name="Imagem 11" descr="mapa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A.jpg"/>
                    <pic:cNvPicPr/>
                  </pic:nvPicPr>
                  <pic:blipFill>
                    <a:blip r:embed="rId15" cstate="print"/>
                    <a:stretch>
                      <a:fillRect/>
                    </a:stretch>
                  </pic:blipFill>
                  <pic:spPr>
                    <a:xfrm>
                      <a:off x="0" y="0"/>
                      <a:ext cx="1899330" cy="2603548"/>
                    </a:xfrm>
                    <a:prstGeom prst="rect">
                      <a:avLst/>
                    </a:prstGeom>
                    <a:ln>
                      <a:solidFill>
                        <a:schemeClr val="tx1"/>
                      </a:solidFill>
                    </a:ln>
                  </pic:spPr>
                </pic:pic>
              </a:graphicData>
            </a:graphic>
          </wp:inline>
        </w:drawing>
      </w:r>
      <w:r w:rsidR="00A8630B" w:rsidRPr="006B74C9">
        <w:rPr>
          <w:rFonts w:ascii="Times New Roman" w:hAnsi="Times New Roman"/>
          <w:noProof/>
          <w:sz w:val="24"/>
          <w:szCs w:val="24"/>
          <w:lang w:eastAsia="pt-PT"/>
        </w:rPr>
        <w:t xml:space="preserve">     </w:t>
      </w:r>
      <w:r w:rsidR="00A8630B" w:rsidRPr="006B74C9">
        <w:rPr>
          <w:rFonts w:ascii="Times New Roman" w:hAnsi="Times New Roman"/>
          <w:noProof/>
          <w:sz w:val="24"/>
          <w:szCs w:val="24"/>
          <w:lang w:eastAsia="pt-PT"/>
        </w:rPr>
        <w:drawing>
          <wp:inline distT="0" distB="0" distL="0" distR="0">
            <wp:extent cx="3088005" cy="2598420"/>
            <wp:effectExtent l="19050" t="19050" r="17145" b="11430"/>
            <wp:docPr id="5" name="Imagem 13" descr="mapa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B.jpg"/>
                    <pic:cNvPicPr/>
                  </pic:nvPicPr>
                  <pic:blipFill>
                    <a:blip r:embed="rId16" cstate="print">
                      <a:lum bright="-11000" contrast="22000"/>
                    </a:blip>
                    <a:stretch>
                      <a:fillRect/>
                    </a:stretch>
                  </pic:blipFill>
                  <pic:spPr>
                    <a:xfrm>
                      <a:off x="0" y="0"/>
                      <a:ext cx="3087624" cy="2598099"/>
                    </a:xfrm>
                    <a:prstGeom prst="rect">
                      <a:avLst/>
                    </a:prstGeom>
                    <a:ln>
                      <a:solidFill>
                        <a:schemeClr val="tx1"/>
                      </a:solidFill>
                    </a:ln>
                  </pic:spPr>
                </pic:pic>
              </a:graphicData>
            </a:graphic>
          </wp:inline>
        </w:drawing>
      </w:r>
    </w:p>
    <w:p w:rsidR="00A8630B" w:rsidRDefault="00A8630B" w:rsidP="00A8630B">
      <w:pPr>
        <w:spacing w:line="360" w:lineRule="auto"/>
        <w:rPr>
          <w:rFonts w:ascii="Times New Roman" w:hAnsi="Times New Roman"/>
          <w:sz w:val="24"/>
          <w:szCs w:val="24"/>
        </w:rPr>
      </w:pPr>
      <w:r>
        <w:rPr>
          <w:rFonts w:ascii="Times New Roman" w:hAnsi="Times New Roman"/>
          <w:sz w:val="24"/>
          <w:szCs w:val="24"/>
        </w:rPr>
        <w:t>S/</w:t>
      </w:r>
      <w:proofErr w:type="gramStart"/>
      <w:r>
        <w:rPr>
          <w:rFonts w:ascii="Times New Roman" w:hAnsi="Times New Roman"/>
          <w:sz w:val="24"/>
          <w:szCs w:val="24"/>
        </w:rPr>
        <w:t xml:space="preserve">Escala                                                                                  </w:t>
      </w:r>
      <w:r w:rsidR="0039133C">
        <w:rPr>
          <w:rFonts w:ascii="Times New Roman" w:hAnsi="Times New Roman"/>
          <w:sz w:val="24"/>
          <w:szCs w:val="24"/>
        </w:rPr>
        <w:t xml:space="preserve">                 </w:t>
      </w:r>
      <w:proofErr w:type="gramEnd"/>
      <w:r w:rsidR="0039133C">
        <w:rPr>
          <w:rFonts w:ascii="Times New Roman" w:hAnsi="Times New Roman"/>
          <w:sz w:val="24"/>
          <w:szCs w:val="24"/>
        </w:rPr>
        <w:t xml:space="preserve">           </w:t>
      </w:r>
      <w:r>
        <w:rPr>
          <w:rFonts w:ascii="Times New Roman" w:hAnsi="Times New Roman"/>
          <w:sz w:val="24"/>
          <w:szCs w:val="24"/>
        </w:rPr>
        <w:t>S/Escala</w:t>
      </w:r>
    </w:p>
    <w:p w:rsidR="00A8630B" w:rsidRPr="00CC52C0" w:rsidRDefault="0068123D" w:rsidP="00A8630B">
      <w:pPr>
        <w:spacing w:line="360" w:lineRule="auto"/>
        <w:jc w:val="left"/>
        <w:rPr>
          <w:rFonts w:ascii="Times New Roman" w:hAnsi="Times New Roman"/>
          <w:sz w:val="24"/>
          <w:szCs w:val="24"/>
        </w:rPr>
      </w:pPr>
      <w:r>
        <w:rPr>
          <w:rFonts w:ascii="Times New Roman" w:hAnsi="Times New Roman"/>
          <w:noProof/>
          <w:sz w:val="24"/>
          <w:szCs w:val="24"/>
          <w:lang w:eastAsia="pt-PT"/>
        </w:rPr>
        <w:pict>
          <v:shape id="Text Box 363" o:spid="_x0000_s1040" type="#_x0000_t202" style="position:absolute;margin-left:143pt;margin-top:173.15pt;width:23.9pt;height:28.3pt;z-index:251940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" stroked="f">
            <v:fill opacity="0"/>
            <v:textbox>
              <w:txbxContent>
                <w:p w:rsidR="001A2808" w:rsidRPr="00AB3ED5" w:rsidRDefault="001A2808">
                  <w:pPr>
                    <w:rPr>
                      <w:rFonts w:asciiTheme="minorHAnsi" w:hAnsiTheme="minorHAnsi"/>
                      <w:b/>
                      <w:color w:val="4F6228" w:themeColor="accent3" w:themeShade="80"/>
                      <w:sz w:val="40"/>
                      <w:szCs w:val="40"/>
                    </w:rPr>
                  </w:pPr>
                  <w:r w:rsidRPr="00AB3ED5">
                    <w:rPr>
                      <w:rFonts w:asciiTheme="minorHAnsi" w:hAnsiTheme="minorHAnsi"/>
                      <w:b/>
                      <w:color w:val="4F6228" w:themeColor="accent3" w:themeShade="80"/>
                      <w:sz w:val="40"/>
                      <w:szCs w:val="40"/>
                    </w:rPr>
                    <w:t>C</w:t>
                  </w:r>
                </w:p>
              </w:txbxContent>
            </v:textbox>
          </v:shape>
        </w:pict>
      </w:r>
      <w:r>
        <w:rPr>
          <w:rFonts w:ascii="Times New Roman" w:hAnsi="Times New Roman"/>
          <w:noProof/>
          <w:sz w:val="24"/>
          <w:szCs w:val="24"/>
          <w:lang w:eastAsia="pt-PT"/>
        </w:rPr>
        <w:pict>
          <v:shape id="Text Box 364" o:spid="_x0000_s1041" type="#_x0000_t202" style="position:absolute;margin-left:21.5pt;margin-top:52.95pt;width:117pt;height:148.5pt;z-index:25194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" strokecolor="black [3213]">
            <v:fill opacity="0"/>
            <v:textbox>
              <w:txbxContent>
                <w:p w:rsidR="001A2808" w:rsidRDefault="001A2808"/>
              </w:txbxContent>
            </v:textbox>
          </v:shape>
        </w:pict>
      </w:r>
      <w:r w:rsidR="00A8630B" w:rsidRPr="006B74C9">
        <w:rPr>
          <w:rFonts w:ascii="Times New Roman" w:hAnsi="Times New Roman"/>
          <w:noProof/>
          <w:sz w:val="24"/>
          <w:szCs w:val="24"/>
          <w:lang w:eastAsia="pt-PT"/>
        </w:rPr>
        <w:drawing>
          <wp:inline distT="0" distB="0" distL="0" distR="0">
            <wp:extent cx="3695700" cy="4183457"/>
            <wp:effectExtent l="19050" t="0" r="0" b="0"/>
            <wp:docPr id="6" name="Imagem 18" descr="mapa 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C.jpg"/>
                    <pic:cNvPicPr/>
                  </pic:nvPicPr>
                  <pic:blipFill>
                    <a:blip r:embed="rId17" cstate="print">
                      <a:lum bright="-21000" contrast="51000"/>
                    </a:blip>
                    <a:stretch>
                      <a:fillRect/>
                    </a:stretch>
                  </pic:blipFill>
                  <pic:spPr>
                    <a:xfrm>
                      <a:off x="0" y="0"/>
                      <a:ext cx="3698046" cy="4186113"/>
                    </a:xfrm>
                    <a:prstGeom prst="rect">
                      <a:avLst/>
                    </a:prstGeom>
                  </pic:spPr>
                </pic:pic>
              </a:graphicData>
            </a:graphic>
          </wp:inline>
        </w:drawing>
      </w:r>
      <w:r w:rsidR="00CC52C0">
        <w:rPr>
          <w:rFonts w:ascii="Times New Roman" w:hAnsi="Times New Roman"/>
          <w:sz w:val="24"/>
          <w:szCs w:val="24"/>
        </w:rPr>
        <w:t xml:space="preserve"> S/Escala</w:t>
      </w:r>
    </w:p>
    <w:p w:rsidR="00A8630B" w:rsidRDefault="00A8630B" w:rsidP="005F3F93">
      <w:pPr>
        <w:spacing w:line="360" w:lineRule="auto"/>
        <w:jc w:val="left"/>
        <w:rPr>
          <w:rFonts w:ascii="Times New Roman" w:hAnsi="Times New Roman"/>
          <w:sz w:val="24"/>
          <w:szCs w:val="24"/>
        </w:rPr>
      </w:pPr>
      <w:r w:rsidRPr="005F3F93">
        <w:rPr>
          <w:rFonts w:ascii="Times New Roman" w:hAnsi="Times New Roman"/>
          <w:sz w:val="24"/>
          <w:szCs w:val="24"/>
        </w:rPr>
        <w:t xml:space="preserve">Figura </w:t>
      </w:r>
      <w:r w:rsidR="00D805EC">
        <w:rPr>
          <w:rFonts w:ascii="Times New Roman" w:hAnsi="Times New Roman"/>
          <w:sz w:val="24"/>
          <w:szCs w:val="24"/>
        </w:rPr>
        <w:t>5</w:t>
      </w:r>
      <w:r w:rsidR="005F3F93">
        <w:rPr>
          <w:rFonts w:ascii="Times New Roman" w:hAnsi="Times New Roman"/>
          <w:sz w:val="24"/>
          <w:szCs w:val="24"/>
        </w:rPr>
        <w:t xml:space="preserve">- </w:t>
      </w:r>
      <w:r w:rsidR="00570B8F">
        <w:rPr>
          <w:rFonts w:ascii="Times New Roman" w:hAnsi="Times New Roman"/>
          <w:noProof/>
          <w:sz w:val="24"/>
          <w:szCs w:val="24"/>
          <w:lang w:eastAsia="pt-PT"/>
        </w:rPr>
        <w:t>Cartas</w:t>
      </w:r>
      <w:r w:rsidR="005F3F93">
        <w:rPr>
          <w:rFonts w:ascii="Times New Roman" w:hAnsi="Times New Roman"/>
          <w:noProof/>
          <w:sz w:val="24"/>
          <w:szCs w:val="24"/>
          <w:lang w:eastAsia="pt-PT"/>
        </w:rPr>
        <w:t xml:space="preserve"> de localização do Campo de Golfe Monte Rei (A, B e C).</w:t>
      </w:r>
    </w:p>
    <w:p w:rsidR="00A8630B" w:rsidRPr="006B74C9" w:rsidRDefault="00A8630B" w:rsidP="00A8630B">
      <w:pPr>
        <w:spacing w:line="360" w:lineRule="auto"/>
        <w:rPr>
          <w:rFonts w:ascii="Times New Roman" w:hAnsi="Times New Roman"/>
          <w:sz w:val="24"/>
          <w:szCs w:val="24"/>
        </w:rPr>
      </w:pPr>
      <w:r w:rsidRPr="006B74C9">
        <w:rPr>
          <w:rFonts w:ascii="Times New Roman" w:hAnsi="Times New Roman"/>
          <w:noProof/>
          <w:sz w:val="24"/>
          <w:szCs w:val="24"/>
          <w:lang w:eastAsia="pt-PT"/>
        </w:rPr>
        <w:lastRenderedPageBreak/>
        <w:drawing>
          <wp:inline distT="0" distB="0" distL="0" distR="0">
            <wp:extent cx="5400040" cy="3807442"/>
            <wp:effectExtent l="19050" t="0" r="0" b="0"/>
            <wp:docPr id="1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lum bright="-9000" contrast="8000"/>
                    </a:blip>
                    <a:srcRect/>
                    <a:stretch>
                      <a:fillRect/>
                    </a:stretch>
                  </pic:blipFill>
                  <pic:spPr bwMode="auto">
                    <a:xfrm>
                      <a:off x="0" y="0"/>
                      <a:ext cx="5400040" cy="3807442"/>
                    </a:xfrm>
                    <a:prstGeom prst="rect">
                      <a:avLst/>
                    </a:prstGeom>
                    <a:noFill/>
                    <a:ln w="9525">
                      <a:noFill/>
                      <a:miter lim="800000"/>
                      <a:headEnd/>
                      <a:tailEnd/>
                    </a:ln>
                  </pic:spPr>
                </pic:pic>
              </a:graphicData>
            </a:graphic>
          </wp:inline>
        </w:drawing>
      </w:r>
    </w:p>
    <w:p w:rsidR="00A8630B" w:rsidRDefault="00A8630B" w:rsidP="00A8630B">
      <w:pPr>
        <w:spacing w:line="360" w:lineRule="auto"/>
        <w:jc w:val="center"/>
        <w:rPr>
          <w:rFonts w:ascii="Times New Roman" w:hAnsi="Times New Roman"/>
          <w:sz w:val="24"/>
          <w:szCs w:val="24"/>
        </w:rPr>
      </w:pPr>
      <w:r>
        <w:rPr>
          <w:rFonts w:ascii="Times New Roman" w:hAnsi="Times New Roman"/>
          <w:sz w:val="24"/>
          <w:szCs w:val="24"/>
        </w:rPr>
        <w:t xml:space="preserve">                                                                                                                      S/Escala</w:t>
      </w:r>
    </w:p>
    <w:p w:rsidR="00A8630B" w:rsidRDefault="008C392F" w:rsidP="00A8630B">
      <w:pPr>
        <w:spacing w:line="360" w:lineRule="auto"/>
        <w:rPr>
          <w:rFonts w:ascii="Times New Roman" w:hAnsi="Times New Roman"/>
          <w:sz w:val="24"/>
          <w:szCs w:val="24"/>
        </w:rPr>
      </w:pPr>
      <w:r w:rsidRPr="008C392F">
        <w:rPr>
          <w:rFonts w:ascii="Times New Roman" w:hAnsi="Times New Roman"/>
          <w:sz w:val="24"/>
          <w:szCs w:val="24"/>
        </w:rPr>
        <w:t>Figura</w:t>
      </w:r>
      <w:r w:rsidR="00D805EC">
        <w:rPr>
          <w:rFonts w:ascii="Times New Roman" w:hAnsi="Times New Roman"/>
          <w:sz w:val="24"/>
          <w:szCs w:val="24"/>
        </w:rPr>
        <w:t xml:space="preserve"> 6</w:t>
      </w:r>
      <w:r w:rsidR="00A8630B">
        <w:rPr>
          <w:rFonts w:ascii="Times New Roman" w:hAnsi="Times New Roman"/>
          <w:sz w:val="24"/>
          <w:szCs w:val="24"/>
        </w:rPr>
        <w:t>- Plano Ge</w:t>
      </w:r>
      <w:r w:rsidR="0014607D">
        <w:rPr>
          <w:rFonts w:ascii="Times New Roman" w:hAnsi="Times New Roman"/>
          <w:sz w:val="24"/>
          <w:szCs w:val="24"/>
        </w:rPr>
        <w:t>ral do Campo de Golfe Monte Rei</w:t>
      </w:r>
      <w:r w:rsidR="007112CB">
        <w:rPr>
          <w:rFonts w:ascii="Times New Roman" w:hAnsi="Times New Roman"/>
          <w:sz w:val="24"/>
          <w:szCs w:val="24"/>
        </w:rPr>
        <w:t xml:space="preserve"> (</w:t>
      </w:r>
      <w:proofErr w:type="gramStart"/>
      <w:r w:rsidR="007112CB">
        <w:rPr>
          <w:rFonts w:ascii="Times New Roman" w:hAnsi="Times New Roman"/>
          <w:sz w:val="24"/>
          <w:szCs w:val="24"/>
        </w:rPr>
        <w:t xml:space="preserve">Partidário </w:t>
      </w:r>
      <w:r w:rsidR="007112CB">
        <w:rPr>
          <w:rFonts w:ascii="Times New Roman" w:hAnsi="Times New Roman"/>
          <w:i/>
          <w:sz w:val="24"/>
          <w:szCs w:val="24"/>
        </w:rPr>
        <w:t xml:space="preserve"> et</w:t>
      </w:r>
      <w:proofErr w:type="gramEnd"/>
      <w:r w:rsidR="007112CB">
        <w:rPr>
          <w:rFonts w:ascii="Times New Roman" w:hAnsi="Times New Roman"/>
          <w:i/>
          <w:sz w:val="24"/>
          <w:szCs w:val="24"/>
        </w:rPr>
        <w:t xml:space="preserve"> al.</w:t>
      </w:r>
      <w:r w:rsidR="007112CB">
        <w:rPr>
          <w:rFonts w:ascii="Times New Roman" w:hAnsi="Times New Roman"/>
          <w:sz w:val="24"/>
          <w:szCs w:val="24"/>
        </w:rPr>
        <w:t>, 2001)</w:t>
      </w:r>
      <w:r w:rsidR="0014607D">
        <w:rPr>
          <w:rFonts w:ascii="Times New Roman" w:hAnsi="Times New Roman"/>
          <w:sz w:val="24"/>
          <w:szCs w:val="24"/>
        </w:rPr>
        <w:t>.</w:t>
      </w:r>
    </w:p>
    <w:p w:rsidR="00A8630B" w:rsidRPr="006B74C9" w:rsidRDefault="00A8630B" w:rsidP="00A8630B">
      <w:pPr>
        <w:spacing w:line="360" w:lineRule="auto"/>
        <w:rPr>
          <w:rFonts w:ascii="Times New Roman" w:hAnsi="Times New Roman"/>
          <w:sz w:val="24"/>
          <w:szCs w:val="24"/>
        </w:rPr>
      </w:pPr>
    </w:p>
    <w:p w:rsidR="00A8630B" w:rsidRPr="001A193E" w:rsidRDefault="00A8630B" w:rsidP="00A8630B">
      <w:pPr>
        <w:spacing w:line="480" w:lineRule="auto"/>
        <w:ind w:firstLine="708"/>
        <w:rPr>
          <w:rFonts w:ascii="Times New Roman" w:hAnsi="Times New Roman"/>
          <w:b/>
          <w:caps/>
          <w:sz w:val="24"/>
          <w:szCs w:val="24"/>
        </w:rPr>
      </w:pPr>
      <w:r>
        <w:rPr>
          <w:rFonts w:ascii="Times New Roman" w:hAnsi="Times New Roman"/>
          <w:b/>
          <w:sz w:val="24"/>
          <w:szCs w:val="24"/>
        </w:rPr>
        <w:t xml:space="preserve">III.3. </w:t>
      </w:r>
      <w:r w:rsidRPr="001A193E">
        <w:rPr>
          <w:rFonts w:ascii="Times New Roman" w:hAnsi="Times New Roman"/>
          <w:b/>
          <w:caps/>
          <w:sz w:val="24"/>
          <w:szCs w:val="24"/>
        </w:rPr>
        <w:t>Paisagem Antes da Instalação do Campo de Golfe</w:t>
      </w:r>
    </w:p>
    <w:p w:rsidR="00A8630B" w:rsidRDefault="00A8630B" w:rsidP="00A8630B">
      <w:pPr>
        <w:spacing w:line="480" w:lineRule="auto"/>
        <w:rPr>
          <w:rFonts w:ascii="Times New Roman" w:hAnsi="Times New Roman"/>
          <w:sz w:val="24"/>
          <w:szCs w:val="24"/>
        </w:rPr>
      </w:pPr>
      <w:r>
        <w:rPr>
          <w:rFonts w:ascii="Times New Roman" w:hAnsi="Times New Roman"/>
          <w:sz w:val="24"/>
          <w:szCs w:val="24"/>
        </w:rPr>
        <w:t xml:space="preserve">Para </w:t>
      </w:r>
      <w:r w:rsidR="001D7D0E">
        <w:rPr>
          <w:rFonts w:ascii="Times New Roman" w:hAnsi="Times New Roman"/>
          <w:sz w:val="24"/>
          <w:szCs w:val="24"/>
        </w:rPr>
        <w:t xml:space="preserve">se estudarem </w:t>
      </w:r>
      <w:r>
        <w:rPr>
          <w:rFonts w:ascii="Times New Roman" w:hAnsi="Times New Roman"/>
          <w:sz w:val="24"/>
          <w:szCs w:val="24"/>
        </w:rPr>
        <w:t xml:space="preserve">as características da paisagem neste local antes da construção do campo de golfe, foram utilizados vários elementos de suporte. Recorreu-se ao Plano de Urbanização das Sesmarias, ao Plano Regional de Ordenamento </w:t>
      </w:r>
      <w:r w:rsidR="001D7D0E">
        <w:rPr>
          <w:rFonts w:ascii="Times New Roman" w:hAnsi="Times New Roman"/>
          <w:sz w:val="24"/>
          <w:szCs w:val="24"/>
        </w:rPr>
        <w:t xml:space="preserve">do Território do Algarve, ao </w:t>
      </w:r>
      <w:r>
        <w:rPr>
          <w:rFonts w:ascii="Times New Roman" w:hAnsi="Times New Roman"/>
          <w:sz w:val="24"/>
          <w:szCs w:val="24"/>
        </w:rPr>
        <w:t>Estudo de Impacte Ambiental</w:t>
      </w:r>
      <w:r w:rsidR="001D7D0E">
        <w:rPr>
          <w:rFonts w:ascii="Times New Roman" w:hAnsi="Times New Roman"/>
          <w:sz w:val="24"/>
          <w:szCs w:val="24"/>
        </w:rPr>
        <w:t xml:space="preserve"> do Campo de Golfe Monte Rei sem Componente Urbanística</w:t>
      </w:r>
      <w:r>
        <w:rPr>
          <w:rFonts w:ascii="Times New Roman" w:hAnsi="Times New Roman"/>
          <w:sz w:val="24"/>
          <w:szCs w:val="24"/>
        </w:rPr>
        <w:t xml:space="preserve">, </w:t>
      </w:r>
      <w:r w:rsidRPr="00E703F2">
        <w:rPr>
          <w:rFonts w:ascii="Times New Roman" w:hAnsi="Times New Roman"/>
          <w:sz w:val="24"/>
          <w:szCs w:val="24"/>
        </w:rPr>
        <w:t xml:space="preserve">Carta Militar </w:t>
      </w:r>
      <w:r w:rsidR="00CB655F">
        <w:rPr>
          <w:rFonts w:ascii="Times New Roman" w:hAnsi="Times New Roman"/>
          <w:sz w:val="24"/>
          <w:szCs w:val="24"/>
        </w:rPr>
        <w:t xml:space="preserve">de Portugal (na </w:t>
      </w:r>
      <w:r w:rsidR="007E0352">
        <w:rPr>
          <w:rFonts w:ascii="Times New Roman" w:hAnsi="Times New Roman"/>
          <w:sz w:val="24"/>
          <w:szCs w:val="24"/>
        </w:rPr>
        <w:t>esc. 1/25.000</w:t>
      </w:r>
      <w:r w:rsidR="00CB655F">
        <w:rPr>
          <w:rFonts w:ascii="Times New Roman" w:hAnsi="Times New Roman"/>
          <w:sz w:val="24"/>
          <w:szCs w:val="24"/>
        </w:rPr>
        <w:t xml:space="preserve">, </w:t>
      </w:r>
      <w:r w:rsidR="003C217A">
        <w:rPr>
          <w:rFonts w:ascii="Times New Roman" w:hAnsi="Times New Roman"/>
          <w:sz w:val="24"/>
          <w:szCs w:val="24"/>
        </w:rPr>
        <w:t xml:space="preserve">série M888- </w:t>
      </w:r>
      <w:r w:rsidR="00CB655F">
        <w:rPr>
          <w:rFonts w:ascii="Times New Roman" w:hAnsi="Times New Roman"/>
          <w:sz w:val="24"/>
          <w:szCs w:val="24"/>
        </w:rPr>
        <w:t>folha nº 600</w:t>
      </w:r>
      <w:r w:rsidR="003C217A">
        <w:rPr>
          <w:rFonts w:ascii="Times New Roman" w:hAnsi="Times New Roman"/>
          <w:sz w:val="24"/>
          <w:szCs w:val="24"/>
        </w:rPr>
        <w:t>, Vila Real Santo António, IGeoE</w:t>
      </w:r>
      <w:r w:rsidR="00814C4C">
        <w:rPr>
          <w:rFonts w:ascii="Times New Roman" w:hAnsi="Times New Roman"/>
          <w:sz w:val="24"/>
          <w:szCs w:val="24"/>
        </w:rPr>
        <w:t>, 2005</w:t>
      </w:r>
      <w:r w:rsidR="00CB655F">
        <w:rPr>
          <w:rFonts w:ascii="Times New Roman" w:hAnsi="Times New Roman"/>
          <w:sz w:val="24"/>
          <w:szCs w:val="24"/>
        </w:rPr>
        <w:t>)</w:t>
      </w:r>
      <w:r w:rsidR="00E91973">
        <w:rPr>
          <w:rFonts w:ascii="Times New Roman" w:hAnsi="Times New Roman"/>
          <w:sz w:val="24"/>
          <w:szCs w:val="24"/>
        </w:rPr>
        <w:t xml:space="preserve"> </w:t>
      </w:r>
      <w:r w:rsidRPr="00E703F2">
        <w:rPr>
          <w:rFonts w:ascii="Times New Roman" w:hAnsi="Times New Roman"/>
          <w:sz w:val="24"/>
          <w:szCs w:val="24"/>
        </w:rPr>
        <w:t>e</w:t>
      </w:r>
      <w:r>
        <w:rPr>
          <w:rFonts w:ascii="Times New Roman" w:hAnsi="Times New Roman"/>
          <w:sz w:val="24"/>
          <w:szCs w:val="24"/>
        </w:rPr>
        <w:t xml:space="preserve"> bibliografia diversa e complementar sobre coberto vegetal, solos e fitogeografia</w:t>
      </w:r>
      <w:r w:rsidR="0065262E">
        <w:rPr>
          <w:rFonts w:ascii="Times New Roman" w:hAnsi="Times New Roman"/>
          <w:sz w:val="24"/>
          <w:szCs w:val="24"/>
        </w:rPr>
        <w:t xml:space="preserve">, </w:t>
      </w:r>
      <w:r w:rsidR="002B349F">
        <w:rPr>
          <w:rFonts w:ascii="Times New Roman" w:hAnsi="Times New Roman"/>
          <w:sz w:val="24"/>
          <w:szCs w:val="24"/>
        </w:rPr>
        <w:t>etc.</w:t>
      </w:r>
      <w:r w:rsidR="0065262E">
        <w:rPr>
          <w:rFonts w:ascii="Times New Roman" w:hAnsi="Times New Roman"/>
          <w:sz w:val="24"/>
          <w:szCs w:val="24"/>
        </w:rPr>
        <w:t>,</w:t>
      </w:r>
      <w:r>
        <w:rPr>
          <w:rFonts w:ascii="Times New Roman" w:hAnsi="Times New Roman"/>
          <w:sz w:val="24"/>
          <w:szCs w:val="24"/>
        </w:rPr>
        <w:t xml:space="preserve"> da área onde se insere este campo.</w:t>
      </w:r>
    </w:p>
    <w:p w:rsidR="00535D50" w:rsidRDefault="00535D50" w:rsidP="00A8630B">
      <w:pPr>
        <w:spacing w:line="480" w:lineRule="auto"/>
        <w:rPr>
          <w:rFonts w:ascii="Times New Roman" w:hAnsi="Times New Roman"/>
          <w:b/>
          <w:sz w:val="24"/>
          <w:szCs w:val="24"/>
        </w:rPr>
      </w:pPr>
    </w:p>
    <w:p w:rsidR="00CB2216" w:rsidRDefault="00CB2216" w:rsidP="00A8630B">
      <w:pPr>
        <w:spacing w:line="480" w:lineRule="auto"/>
        <w:rPr>
          <w:rFonts w:ascii="Times New Roman" w:hAnsi="Times New Roman"/>
          <w:b/>
          <w:sz w:val="24"/>
          <w:szCs w:val="24"/>
        </w:rPr>
      </w:pPr>
    </w:p>
    <w:p w:rsidR="00CB2216" w:rsidRPr="00E30193" w:rsidRDefault="00CB2216" w:rsidP="00A8630B">
      <w:pPr>
        <w:spacing w:line="480" w:lineRule="auto"/>
        <w:rPr>
          <w:rFonts w:ascii="Times New Roman" w:hAnsi="Times New Roman"/>
          <w:b/>
          <w:sz w:val="24"/>
          <w:szCs w:val="24"/>
        </w:rPr>
      </w:pPr>
    </w:p>
    <w:p w:rsidR="00A8630B" w:rsidRPr="00E44AB0" w:rsidRDefault="00A8630B" w:rsidP="00A8630B">
      <w:pPr>
        <w:spacing w:line="480" w:lineRule="auto"/>
        <w:ind w:firstLine="708"/>
        <w:rPr>
          <w:rFonts w:ascii="Times New Roman" w:hAnsi="Times New Roman"/>
          <w:sz w:val="24"/>
          <w:szCs w:val="24"/>
        </w:rPr>
      </w:pPr>
      <w:r w:rsidRPr="00E44AB0">
        <w:rPr>
          <w:rFonts w:ascii="Times New Roman" w:hAnsi="Times New Roman"/>
          <w:b/>
          <w:sz w:val="24"/>
          <w:szCs w:val="24"/>
        </w:rPr>
        <w:t>III.3.1. Características</w:t>
      </w:r>
      <w:r>
        <w:rPr>
          <w:rFonts w:ascii="Times New Roman" w:hAnsi="Times New Roman"/>
          <w:b/>
          <w:sz w:val="24"/>
          <w:szCs w:val="24"/>
        </w:rPr>
        <w:t xml:space="preserve"> da P</w:t>
      </w:r>
      <w:r w:rsidRPr="00E44AB0">
        <w:rPr>
          <w:rFonts w:ascii="Times New Roman" w:hAnsi="Times New Roman"/>
          <w:b/>
          <w:sz w:val="24"/>
          <w:szCs w:val="24"/>
        </w:rPr>
        <w:t xml:space="preserve">aisagem </w:t>
      </w:r>
    </w:p>
    <w:p w:rsidR="00A95C49" w:rsidRDefault="00A95C49" w:rsidP="00A8630B">
      <w:pPr>
        <w:spacing w:line="480" w:lineRule="auto"/>
        <w:rPr>
          <w:rFonts w:ascii="Times New Roman" w:hAnsi="Times New Roman"/>
          <w:sz w:val="24"/>
          <w:szCs w:val="24"/>
        </w:rPr>
      </w:pPr>
      <w:r>
        <w:rPr>
          <w:rFonts w:ascii="Times New Roman" w:hAnsi="Times New Roman"/>
          <w:sz w:val="24"/>
          <w:szCs w:val="24"/>
        </w:rPr>
        <w:t xml:space="preserve">Sobre as características da paisagem existente antes do campo ser implantado foi utilizada como uma importante fonte de informação, o Estudo de Impacte Ambiental deste campo de golfe </w:t>
      </w:r>
      <w:r w:rsidRPr="007112CB">
        <w:rPr>
          <w:rFonts w:ascii="Times New Roman" w:hAnsi="Times New Roman"/>
          <w:sz w:val="24"/>
          <w:szCs w:val="24"/>
        </w:rPr>
        <w:t xml:space="preserve">(Partidário </w:t>
      </w:r>
      <w:r w:rsidRPr="007112CB">
        <w:rPr>
          <w:rFonts w:ascii="Times New Roman" w:hAnsi="Times New Roman"/>
          <w:i/>
          <w:sz w:val="24"/>
          <w:szCs w:val="24"/>
        </w:rPr>
        <w:t>et al.,</w:t>
      </w:r>
      <w:r w:rsidRPr="007112CB">
        <w:rPr>
          <w:rFonts w:ascii="Times New Roman" w:hAnsi="Times New Roman"/>
          <w:sz w:val="24"/>
          <w:szCs w:val="24"/>
        </w:rPr>
        <w:t xml:space="preserve"> 2001)</w:t>
      </w:r>
      <w:r>
        <w:rPr>
          <w:rFonts w:ascii="Times New Roman" w:hAnsi="Times New Roman"/>
          <w:sz w:val="24"/>
          <w:szCs w:val="24"/>
        </w:rPr>
        <w:t>.</w:t>
      </w:r>
    </w:p>
    <w:p w:rsidR="00A8630B" w:rsidRPr="0010483D" w:rsidRDefault="00A8630B" w:rsidP="00A8630B">
      <w:pPr>
        <w:spacing w:line="480" w:lineRule="auto"/>
        <w:rPr>
          <w:rFonts w:ascii="Times New Roman" w:hAnsi="Times New Roman"/>
          <w:b/>
          <w:sz w:val="24"/>
          <w:szCs w:val="24"/>
        </w:rPr>
      </w:pPr>
      <w:r w:rsidRPr="006B74C9">
        <w:rPr>
          <w:rFonts w:ascii="Times New Roman" w:hAnsi="Times New Roman"/>
          <w:sz w:val="24"/>
          <w:szCs w:val="24"/>
        </w:rPr>
        <w:t>A área onde está</w:t>
      </w:r>
      <w:r>
        <w:rPr>
          <w:rFonts w:ascii="Times New Roman" w:hAnsi="Times New Roman"/>
          <w:sz w:val="24"/>
          <w:szCs w:val="24"/>
        </w:rPr>
        <w:t xml:space="preserve"> </w:t>
      </w:r>
      <w:r w:rsidR="00512ED0">
        <w:rPr>
          <w:rFonts w:ascii="Times New Roman" w:hAnsi="Times New Roman"/>
          <w:sz w:val="24"/>
          <w:szCs w:val="24"/>
        </w:rPr>
        <w:t>atualmente</w:t>
      </w:r>
      <w:r w:rsidRPr="006B74C9">
        <w:rPr>
          <w:rFonts w:ascii="Times New Roman" w:hAnsi="Times New Roman"/>
          <w:sz w:val="24"/>
          <w:szCs w:val="24"/>
        </w:rPr>
        <w:t xml:space="preserve"> implantado </w:t>
      </w:r>
      <w:r>
        <w:rPr>
          <w:rFonts w:ascii="Times New Roman" w:hAnsi="Times New Roman"/>
          <w:sz w:val="24"/>
          <w:szCs w:val="24"/>
        </w:rPr>
        <w:t>este campo de golfe</w:t>
      </w:r>
      <w:proofErr w:type="gramStart"/>
      <w:r>
        <w:rPr>
          <w:rFonts w:ascii="Times New Roman" w:hAnsi="Times New Roman"/>
          <w:sz w:val="24"/>
          <w:szCs w:val="24"/>
        </w:rPr>
        <w:t>,</w:t>
      </w:r>
      <w:proofErr w:type="gramEnd"/>
      <w:r>
        <w:rPr>
          <w:rFonts w:ascii="Times New Roman" w:hAnsi="Times New Roman"/>
          <w:sz w:val="24"/>
          <w:szCs w:val="24"/>
        </w:rPr>
        <w:t xml:space="preserve"> </w:t>
      </w:r>
      <w:r w:rsidRPr="006B74C9">
        <w:rPr>
          <w:rFonts w:ascii="Times New Roman" w:hAnsi="Times New Roman"/>
          <w:sz w:val="24"/>
          <w:szCs w:val="24"/>
        </w:rPr>
        <w:t>caracteriza</w:t>
      </w:r>
      <w:r>
        <w:rPr>
          <w:rFonts w:ascii="Times New Roman" w:hAnsi="Times New Roman"/>
          <w:sz w:val="24"/>
          <w:szCs w:val="24"/>
        </w:rPr>
        <w:t>va</w:t>
      </w:r>
      <w:r w:rsidRPr="006B74C9">
        <w:rPr>
          <w:rFonts w:ascii="Times New Roman" w:hAnsi="Times New Roman"/>
          <w:sz w:val="24"/>
          <w:szCs w:val="24"/>
        </w:rPr>
        <w:t xml:space="preserve">-se </w:t>
      </w:r>
      <w:r>
        <w:rPr>
          <w:rFonts w:ascii="Times New Roman" w:hAnsi="Times New Roman"/>
          <w:sz w:val="24"/>
          <w:szCs w:val="24"/>
        </w:rPr>
        <w:t>por um</w:t>
      </w:r>
      <w:r w:rsidRPr="006B74C9">
        <w:rPr>
          <w:rFonts w:ascii="Times New Roman" w:hAnsi="Times New Roman"/>
          <w:sz w:val="24"/>
          <w:szCs w:val="24"/>
        </w:rPr>
        <w:t xml:space="preserve"> </w:t>
      </w:r>
      <w:r w:rsidRPr="008747B2">
        <w:rPr>
          <w:rFonts w:ascii="Times New Roman" w:hAnsi="Times New Roman"/>
          <w:sz w:val="24"/>
          <w:szCs w:val="24"/>
        </w:rPr>
        <w:t>relevo acentuado</w:t>
      </w:r>
      <w:r w:rsidR="0010483D" w:rsidRPr="0010483D">
        <w:rPr>
          <w:rFonts w:ascii="Times New Roman" w:hAnsi="Times New Roman"/>
          <w:sz w:val="24"/>
          <w:szCs w:val="24"/>
        </w:rPr>
        <w:t xml:space="preserve"> </w:t>
      </w:r>
      <w:r w:rsidR="0010483D" w:rsidRPr="006B74C9">
        <w:rPr>
          <w:rFonts w:ascii="Times New Roman" w:hAnsi="Times New Roman"/>
          <w:sz w:val="24"/>
          <w:szCs w:val="24"/>
        </w:rPr>
        <w:t>p</w:t>
      </w:r>
      <w:r w:rsidR="0010483D">
        <w:rPr>
          <w:rFonts w:ascii="Times New Roman" w:hAnsi="Times New Roman"/>
          <w:sz w:val="24"/>
          <w:szCs w:val="24"/>
        </w:rPr>
        <w:t>redominando os declives entre 20 e 25%,</w:t>
      </w:r>
      <w:r w:rsidRPr="006B74C9">
        <w:rPr>
          <w:rFonts w:ascii="Times New Roman" w:hAnsi="Times New Roman"/>
          <w:sz w:val="24"/>
          <w:szCs w:val="24"/>
        </w:rPr>
        <w:t xml:space="preserve"> e por um coberto vegetal dominado pelo mato, pontuado </w:t>
      </w:r>
      <w:r>
        <w:rPr>
          <w:rFonts w:ascii="Times New Roman" w:hAnsi="Times New Roman"/>
          <w:sz w:val="24"/>
          <w:szCs w:val="24"/>
        </w:rPr>
        <w:t>de azinheiras</w:t>
      </w:r>
      <w:r w:rsidRPr="00D9766A">
        <w:rPr>
          <w:rFonts w:ascii="Times New Roman" w:hAnsi="Times New Roman"/>
          <w:sz w:val="24"/>
          <w:szCs w:val="24"/>
        </w:rPr>
        <w:t xml:space="preserve"> </w:t>
      </w:r>
      <w:r w:rsidRPr="005C6079">
        <w:rPr>
          <w:rFonts w:ascii="Times New Roman" w:hAnsi="Times New Roman"/>
          <w:i/>
          <w:sz w:val="24"/>
          <w:szCs w:val="24"/>
        </w:rPr>
        <w:t>(</w:t>
      </w:r>
      <w:r w:rsidRPr="00D9766A">
        <w:rPr>
          <w:rFonts w:ascii="Times New Roman" w:hAnsi="Times New Roman"/>
          <w:i/>
          <w:sz w:val="24"/>
          <w:szCs w:val="24"/>
        </w:rPr>
        <w:t xml:space="preserve">Quercus </w:t>
      </w:r>
      <w:r>
        <w:rPr>
          <w:rFonts w:ascii="Times New Roman" w:hAnsi="Times New Roman"/>
          <w:i/>
          <w:sz w:val="24"/>
          <w:szCs w:val="24"/>
        </w:rPr>
        <w:t>rotundifólia</w:t>
      </w:r>
      <w:r>
        <w:rPr>
          <w:rFonts w:ascii="Times New Roman" w:hAnsi="Times New Roman"/>
          <w:sz w:val="24"/>
          <w:szCs w:val="24"/>
        </w:rPr>
        <w:t>)</w:t>
      </w:r>
      <w:r w:rsidRPr="006B74C9">
        <w:rPr>
          <w:rFonts w:ascii="Times New Roman" w:hAnsi="Times New Roman"/>
          <w:sz w:val="24"/>
          <w:szCs w:val="24"/>
        </w:rPr>
        <w:t xml:space="preserve"> e por pequen</w:t>
      </w:r>
      <w:r>
        <w:rPr>
          <w:rFonts w:ascii="Times New Roman" w:hAnsi="Times New Roman"/>
          <w:sz w:val="24"/>
          <w:szCs w:val="24"/>
        </w:rPr>
        <w:t>as plantações de pinheiro manso (</w:t>
      </w:r>
      <w:r w:rsidRPr="006B74C9">
        <w:rPr>
          <w:rFonts w:ascii="Times New Roman" w:hAnsi="Times New Roman"/>
          <w:i/>
          <w:sz w:val="24"/>
          <w:szCs w:val="24"/>
        </w:rPr>
        <w:t>Pinus pinea</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algumas já com alguns anos e</w:t>
      </w:r>
      <w:r w:rsidRPr="006B74C9">
        <w:rPr>
          <w:rFonts w:ascii="Times New Roman" w:hAnsi="Times New Roman"/>
          <w:sz w:val="24"/>
          <w:szCs w:val="24"/>
        </w:rPr>
        <w:t xml:space="preserve"> outras mais recentes.</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Embora localizada a </w:t>
      </w:r>
      <w:r>
        <w:rPr>
          <w:rFonts w:ascii="Times New Roman" w:hAnsi="Times New Roman"/>
          <w:sz w:val="24"/>
          <w:szCs w:val="24"/>
        </w:rPr>
        <w:t xml:space="preserve">pouca </w:t>
      </w:r>
      <w:r w:rsidRPr="006B74C9">
        <w:rPr>
          <w:rFonts w:ascii="Times New Roman" w:hAnsi="Times New Roman"/>
          <w:sz w:val="24"/>
          <w:szCs w:val="24"/>
        </w:rPr>
        <w:t>distância de algumas zonas de grande importânc</w:t>
      </w:r>
      <w:r>
        <w:rPr>
          <w:rFonts w:ascii="Times New Roman" w:hAnsi="Times New Roman"/>
          <w:sz w:val="24"/>
          <w:szCs w:val="24"/>
        </w:rPr>
        <w:t xml:space="preserve">ia ecológica, como o Parque Natural Ria Formosa, o estuário do Rio Guadiana e o sapal de Castro Marim, </w:t>
      </w:r>
      <w:r w:rsidRPr="006B74C9">
        <w:rPr>
          <w:rFonts w:ascii="Times New Roman" w:hAnsi="Times New Roman"/>
          <w:sz w:val="24"/>
          <w:szCs w:val="24"/>
        </w:rPr>
        <w:t xml:space="preserve">a zona </w:t>
      </w:r>
      <w:r>
        <w:rPr>
          <w:rFonts w:ascii="Times New Roman" w:hAnsi="Times New Roman"/>
          <w:sz w:val="24"/>
          <w:szCs w:val="24"/>
        </w:rPr>
        <w:t>onde se implantou este campo, apresenta</w:t>
      </w:r>
      <w:r w:rsidRPr="006B74C9">
        <w:rPr>
          <w:rFonts w:ascii="Times New Roman" w:hAnsi="Times New Roman"/>
          <w:sz w:val="24"/>
          <w:szCs w:val="24"/>
        </w:rPr>
        <w:t xml:space="preserve"> características </w:t>
      </w:r>
      <w:r>
        <w:rPr>
          <w:rFonts w:ascii="Times New Roman" w:hAnsi="Times New Roman"/>
          <w:sz w:val="24"/>
          <w:szCs w:val="24"/>
        </w:rPr>
        <w:t xml:space="preserve">ecológicas </w:t>
      </w:r>
      <w:r w:rsidRPr="006B74C9">
        <w:rPr>
          <w:rFonts w:ascii="Times New Roman" w:hAnsi="Times New Roman"/>
          <w:sz w:val="24"/>
          <w:szCs w:val="24"/>
        </w:rPr>
        <w:t>diferentes</w:t>
      </w:r>
      <w:r w:rsidR="00E91973">
        <w:rPr>
          <w:rFonts w:ascii="Times New Roman" w:hAnsi="Times New Roman"/>
          <w:sz w:val="24"/>
          <w:szCs w:val="24"/>
        </w:rPr>
        <w:t xml:space="preserve"> </w:t>
      </w:r>
      <w:r w:rsidR="00670EDD" w:rsidRPr="00814C4C">
        <w:rPr>
          <w:rFonts w:ascii="Times New Roman" w:hAnsi="Times New Roman"/>
          <w:sz w:val="24"/>
          <w:szCs w:val="24"/>
        </w:rPr>
        <w:t>destas,</w:t>
      </w:r>
      <w:r w:rsidRPr="00814C4C">
        <w:rPr>
          <w:rFonts w:ascii="Times New Roman" w:hAnsi="Times New Roman"/>
          <w:sz w:val="24"/>
          <w:szCs w:val="24"/>
        </w:rPr>
        <w:t xml:space="preserve"> nomeadamente</w:t>
      </w:r>
      <w:r w:rsidRPr="006B74C9">
        <w:rPr>
          <w:rFonts w:ascii="Times New Roman" w:hAnsi="Times New Roman"/>
          <w:sz w:val="24"/>
          <w:szCs w:val="24"/>
        </w:rPr>
        <w:t xml:space="preserve"> </w:t>
      </w:r>
      <w:r>
        <w:rPr>
          <w:rFonts w:ascii="Times New Roman" w:hAnsi="Times New Roman"/>
          <w:sz w:val="24"/>
          <w:szCs w:val="24"/>
        </w:rPr>
        <w:t>em termos de flora e fauna</w:t>
      </w:r>
      <w:r w:rsidRPr="006B74C9">
        <w:rPr>
          <w:rFonts w:ascii="Times New Roman" w:hAnsi="Times New Roman"/>
          <w:sz w:val="24"/>
          <w:szCs w:val="24"/>
        </w:rPr>
        <w:t>. Ao longo dos anos</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 xml:space="preserve">esta zona tem sido </w:t>
      </w:r>
      <w:r w:rsidRPr="006B74C9">
        <w:rPr>
          <w:rFonts w:ascii="Times New Roman" w:hAnsi="Times New Roman"/>
          <w:sz w:val="24"/>
          <w:szCs w:val="24"/>
        </w:rPr>
        <w:t xml:space="preserve">sujeita a ocupações diversificadas </w:t>
      </w:r>
      <w:r>
        <w:rPr>
          <w:rFonts w:ascii="Times New Roman" w:hAnsi="Times New Roman"/>
          <w:sz w:val="24"/>
          <w:szCs w:val="24"/>
        </w:rPr>
        <w:t>e a pressão antrópica a elas associada, levou à descaracterização</w:t>
      </w:r>
      <w:r w:rsidRPr="006B74C9">
        <w:rPr>
          <w:rFonts w:ascii="Times New Roman" w:hAnsi="Times New Roman"/>
          <w:sz w:val="24"/>
          <w:szCs w:val="24"/>
        </w:rPr>
        <w:t xml:space="preserve"> </w:t>
      </w:r>
      <w:r>
        <w:rPr>
          <w:rFonts w:ascii="Times New Roman" w:hAnsi="Times New Roman"/>
          <w:sz w:val="24"/>
          <w:szCs w:val="24"/>
        </w:rPr>
        <w:t>d</w:t>
      </w:r>
      <w:r w:rsidRPr="006B74C9">
        <w:rPr>
          <w:rFonts w:ascii="Times New Roman" w:hAnsi="Times New Roman"/>
          <w:sz w:val="24"/>
          <w:szCs w:val="24"/>
        </w:rPr>
        <w:t xml:space="preserve">o </w:t>
      </w:r>
      <w:r>
        <w:rPr>
          <w:rFonts w:ascii="Times New Roman" w:hAnsi="Times New Roman"/>
          <w:sz w:val="24"/>
          <w:szCs w:val="24"/>
        </w:rPr>
        <w:t xml:space="preserve">seu coberto vegetal. Assim sendo as populações animais </w:t>
      </w:r>
      <w:proofErr w:type="gramStart"/>
      <w:r>
        <w:rPr>
          <w:rFonts w:ascii="Times New Roman" w:hAnsi="Times New Roman"/>
          <w:sz w:val="24"/>
          <w:szCs w:val="24"/>
        </w:rPr>
        <w:t>dele dependentes</w:t>
      </w:r>
      <w:proofErr w:type="gramEnd"/>
      <w:r>
        <w:rPr>
          <w:rFonts w:ascii="Times New Roman" w:hAnsi="Times New Roman"/>
          <w:sz w:val="24"/>
          <w:szCs w:val="24"/>
        </w:rPr>
        <w:t xml:space="preserve">, têm sido ameaçadas em termos de alimento e habitats. </w:t>
      </w:r>
      <w:r w:rsidRPr="006B74C9">
        <w:rPr>
          <w:rFonts w:ascii="Times New Roman" w:hAnsi="Times New Roman"/>
          <w:sz w:val="24"/>
          <w:szCs w:val="24"/>
        </w:rPr>
        <w:t xml:space="preserve">A manutenção da biodiversidade </w:t>
      </w:r>
      <w:r>
        <w:rPr>
          <w:rFonts w:ascii="Times New Roman" w:hAnsi="Times New Roman"/>
          <w:sz w:val="24"/>
          <w:szCs w:val="24"/>
        </w:rPr>
        <w:t xml:space="preserve">inicialmente </w:t>
      </w:r>
      <w:r w:rsidRPr="006B74C9">
        <w:rPr>
          <w:rFonts w:ascii="Times New Roman" w:hAnsi="Times New Roman"/>
          <w:sz w:val="24"/>
          <w:szCs w:val="24"/>
        </w:rPr>
        <w:t>existente</w:t>
      </w:r>
      <w:proofErr w:type="gramStart"/>
      <w:r>
        <w:rPr>
          <w:rFonts w:ascii="Times New Roman" w:hAnsi="Times New Roman"/>
          <w:sz w:val="24"/>
          <w:szCs w:val="24"/>
        </w:rPr>
        <w:t>,</w:t>
      </w:r>
      <w:proofErr w:type="gramEnd"/>
      <w:r w:rsidRPr="006B74C9">
        <w:rPr>
          <w:rFonts w:ascii="Times New Roman" w:hAnsi="Times New Roman"/>
          <w:sz w:val="24"/>
          <w:szCs w:val="24"/>
        </w:rPr>
        <w:t xml:space="preserve"> dep</w:t>
      </w:r>
      <w:r>
        <w:rPr>
          <w:rFonts w:ascii="Times New Roman" w:hAnsi="Times New Roman"/>
          <w:sz w:val="24"/>
          <w:szCs w:val="24"/>
        </w:rPr>
        <w:t xml:space="preserve">ende fundamentalmente, da persistência de manchas do coberto vegetal original, </w:t>
      </w:r>
      <w:r w:rsidRPr="006B74C9">
        <w:rPr>
          <w:rFonts w:ascii="Times New Roman" w:hAnsi="Times New Roman"/>
          <w:sz w:val="24"/>
          <w:szCs w:val="24"/>
        </w:rPr>
        <w:t>de dimensão suficiente</w:t>
      </w:r>
      <w:r>
        <w:rPr>
          <w:rFonts w:ascii="Times New Roman" w:hAnsi="Times New Roman"/>
          <w:sz w:val="24"/>
          <w:szCs w:val="24"/>
        </w:rPr>
        <w:t>mente grande,</w:t>
      </w:r>
      <w:r w:rsidRPr="006B74C9">
        <w:rPr>
          <w:rFonts w:ascii="Times New Roman" w:hAnsi="Times New Roman"/>
          <w:sz w:val="24"/>
          <w:szCs w:val="24"/>
        </w:rPr>
        <w:t xml:space="preserve"> para</w:t>
      </w:r>
      <w:r>
        <w:rPr>
          <w:rFonts w:ascii="Times New Roman" w:hAnsi="Times New Roman"/>
          <w:sz w:val="24"/>
          <w:szCs w:val="24"/>
        </w:rPr>
        <w:t xml:space="preserve"> que as espécies da fauna autóctone consigam sobreviver e assim se consiga assegurar a sustentabilidade destes ecossistemas.</w:t>
      </w:r>
    </w:p>
    <w:p w:rsidR="00CB2216"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Este campo de golfe situa-se numa região cujas características </w:t>
      </w:r>
      <w:r>
        <w:rPr>
          <w:rFonts w:ascii="Times New Roman" w:hAnsi="Times New Roman"/>
          <w:sz w:val="24"/>
          <w:szCs w:val="24"/>
        </w:rPr>
        <w:t>edáfo-climáticas condicionantes</w:t>
      </w:r>
      <w:r w:rsidRPr="006B74C9">
        <w:rPr>
          <w:rFonts w:ascii="Times New Roman" w:hAnsi="Times New Roman"/>
          <w:sz w:val="24"/>
          <w:szCs w:val="24"/>
        </w:rPr>
        <w:t xml:space="preserve"> </w:t>
      </w:r>
      <w:r>
        <w:rPr>
          <w:rFonts w:ascii="Times New Roman" w:hAnsi="Times New Roman"/>
          <w:sz w:val="24"/>
          <w:szCs w:val="24"/>
        </w:rPr>
        <w:t>d</w:t>
      </w:r>
      <w:r w:rsidRPr="006B74C9">
        <w:rPr>
          <w:rFonts w:ascii="Times New Roman" w:hAnsi="Times New Roman"/>
          <w:sz w:val="24"/>
          <w:szCs w:val="24"/>
        </w:rPr>
        <w:t>a</w:t>
      </w:r>
      <w:r>
        <w:rPr>
          <w:rFonts w:ascii="Times New Roman" w:hAnsi="Times New Roman"/>
          <w:sz w:val="24"/>
          <w:szCs w:val="24"/>
        </w:rPr>
        <w:t xml:space="preserve"> vegetação potencial, originam</w:t>
      </w:r>
      <w:r w:rsidRPr="006B74C9">
        <w:rPr>
          <w:rFonts w:ascii="Times New Roman" w:hAnsi="Times New Roman"/>
          <w:sz w:val="24"/>
          <w:szCs w:val="24"/>
        </w:rPr>
        <w:t xml:space="preserve"> uma região fi</w:t>
      </w:r>
      <w:r>
        <w:rPr>
          <w:rFonts w:ascii="Times New Roman" w:hAnsi="Times New Roman"/>
          <w:sz w:val="24"/>
          <w:szCs w:val="24"/>
        </w:rPr>
        <w:t xml:space="preserve">togeográfica que </w:t>
      </w:r>
      <w:proofErr w:type="gramStart"/>
      <w:r>
        <w:rPr>
          <w:rFonts w:ascii="Times New Roman" w:hAnsi="Times New Roman"/>
          <w:sz w:val="24"/>
          <w:szCs w:val="24"/>
        </w:rPr>
        <w:t>se</w:t>
      </w:r>
      <w:proofErr w:type="gramEnd"/>
      <w:r>
        <w:rPr>
          <w:rFonts w:ascii="Times New Roman" w:hAnsi="Times New Roman"/>
          <w:sz w:val="24"/>
          <w:szCs w:val="24"/>
        </w:rPr>
        <w:t xml:space="preserve"> </w:t>
      </w:r>
    </w:p>
    <w:p w:rsidR="00CB2216" w:rsidRDefault="00CB2216" w:rsidP="00A8630B">
      <w:pPr>
        <w:spacing w:line="480" w:lineRule="auto"/>
        <w:rPr>
          <w:rFonts w:ascii="Times New Roman" w:hAnsi="Times New Roman"/>
          <w:sz w:val="24"/>
          <w:szCs w:val="24"/>
        </w:rPr>
      </w:pPr>
    </w:p>
    <w:p w:rsidR="00CB2216" w:rsidRDefault="00CB2216" w:rsidP="00A8630B">
      <w:pPr>
        <w:spacing w:line="480" w:lineRule="auto"/>
        <w:rPr>
          <w:rFonts w:ascii="Times New Roman" w:hAnsi="Times New Roman"/>
          <w:sz w:val="24"/>
          <w:szCs w:val="24"/>
        </w:rPr>
      </w:pPr>
    </w:p>
    <w:p w:rsidR="00E91973" w:rsidRPr="006C3FAA" w:rsidRDefault="00A8630B" w:rsidP="006C3FAA">
      <w:pPr>
        <w:spacing w:line="480" w:lineRule="auto"/>
        <w:rPr>
          <w:rFonts w:ascii="Times New Roman" w:hAnsi="Times New Roman"/>
          <w:sz w:val="24"/>
          <w:szCs w:val="24"/>
        </w:rPr>
      </w:pPr>
      <w:proofErr w:type="gramStart"/>
      <w:r>
        <w:rPr>
          <w:rFonts w:ascii="Times New Roman" w:hAnsi="Times New Roman"/>
          <w:sz w:val="24"/>
          <w:szCs w:val="24"/>
        </w:rPr>
        <w:t>estende</w:t>
      </w:r>
      <w:proofErr w:type="gramEnd"/>
      <w:r>
        <w:rPr>
          <w:rFonts w:ascii="Times New Roman" w:hAnsi="Times New Roman"/>
          <w:sz w:val="24"/>
          <w:szCs w:val="24"/>
        </w:rPr>
        <w:t xml:space="preserve"> desde a</w:t>
      </w:r>
      <w:r w:rsidRPr="006B74C9">
        <w:rPr>
          <w:rFonts w:ascii="Times New Roman" w:hAnsi="Times New Roman"/>
          <w:sz w:val="24"/>
          <w:szCs w:val="24"/>
        </w:rPr>
        <w:t xml:space="preserve"> parte N</w:t>
      </w:r>
      <w:r>
        <w:rPr>
          <w:rFonts w:ascii="Times New Roman" w:hAnsi="Times New Roman"/>
          <w:sz w:val="24"/>
          <w:szCs w:val="24"/>
        </w:rPr>
        <w:t>orte das serras algarvias e até grande</w:t>
      </w:r>
      <w:r w:rsidRPr="006B74C9">
        <w:rPr>
          <w:rFonts w:ascii="Times New Roman" w:hAnsi="Times New Roman"/>
          <w:sz w:val="24"/>
          <w:szCs w:val="24"/>
        </w:rPr>
        <w:t xml:space="preserve"> parte do Baixo Alentejo. É uma região extensa, </w:t>
      </w:r>
      <w:r>
        <w:rPr>
          <w:rFonts w:ascii="Times New Roman" w:hAnsi="Times New Roman"/>
          <w:sz w:val="24"/>
          <w:szCs w:val="24"/>
        </w:rPr>
        <w:t xml:space="preserve">com baixos índices de </w:t>
      </w:r>
      <w:r w:rsidRPr="006B74C9">
        <w:rPr>
          <w:rFonts w:ascii="Times New Roman" w:hAnsi="Times New Roman"/>
          <w:sz w:val="24"/>
          <w:szCs w:val="24"/>
        </w:rPr>
        <w:t>ocupação humana e em que os elementos</w:t>
      </w:r>
      <w:r w:rsidR="00CB2216">
        <w:rPr>
          <w:rFonts w:ascii="Times New Roman" w:hAnsi="Times New Roman"/>
          <w:sz w:val="24"/>
          <w:szCs w:val="24"/>
        </w:rPr>
        <w:t xml:space="preserve"> </w:t>
      </w:r>
      <w:r w:rsidRPr="006B74C9">
        <w:rPr>
          <w:rFonts w:ascii="Times New Roman" w:hAnsi="Times New Roman"/>
          <w:sz w:val="24"/>
          <w:szCs w:val="24"/>
        </w:rPr>
        <w:t xml:space="preserve">florísticos e </w:t>
      </w:r>
      <w:r>
        <w:rPr>
          <w:rFonts w:ascii="Times New Roman" w:hAnsi="Times New Roman"/>
          <w:sz w:val="24"/>
          <w:szCs w:val="24"/>
        </w:rPr>
        <w:t>vegetacionais</w:t>
      </w:r>
      <w:r w:rsidRPr="006B74C9">
        <w:rPr>
          <w:rFonts w:ascii="Times New Roman" w:hAnsi="Times New Roman"/>
          <w:sz w:val="24"/>
          <w:szCs w:val="24"/>
        </w:rPr>
        <w:t xml:space="preserve"> </w:t>
      </w:r>
      <w:r>
        <w:rPr>
          <w:rFonts w:ascii="Times New Roman" w:hAnsi="Times New Roman"/>
          <w:sz w:val="24"/>
          <w:szCs w:val="24"/>
        </w:rPr>
        <w:t xml:space="preserve">característicos </w:t>
      </w:r>
      <w:r w:rsidRPr="006B74C9">
        <w:rPr>
          <w:rFonts w:ascii="Times New Roman" w:hAnsi="Times New Roman"/>
          <w:sz w:val="24"/>
          <w:szCs w:val="24"/>
        </w:rPr>
        <w:t>estão</w:t>
      </w:r>
      <w:r>
        <w:rPr>
          <w:rFonts w:ascii="Times New Roman" w:hAnsi="Times New Roman"/>
          <w:sz w:val="24"/>
          <w:szCs w:val="24"/>
        </w:rPr>
        <w:t xml:space="preserve"> globalmente bem representados. </w:t>
      </w:r>
      <w:r w:rsidRPr="006B74C9">
        <w:rPr>
          <w:rFonts w:ascii="Times New Roman" w:hAnsi="Times New Roman"/>
          <w:sz w:val="24"/>
          <w:szCs w:val="24"/>
        </w:rPr>
        <w:t>Apesar disto</w:t>
      </w:r>
      <w:r>
        <w:rPr>
          <w:rFonts w:ascii="Times New Roman" w:hAnsi="Times New Roman"/>
          <w:sz w:val="24"/>
          <w:szCs w:val="24"/>
        </w:rPr>
        <w:t>,</w:t>
      </w:r>
      <w:r w:rsidRPr="006B74C9">
        <w:rPr>
          <w:rFonts w:ascii="Times New Roman" w:hAnsi="Times New Roman"/>
          <w:sz w:val="24"/>
          <w:szCs w:val="24"/>
        </w:rPr>
        <w:t xml:space="preserve"> o território encontra-se parcialmente modificado por extensas explorações cerealíferas</w:t>
      </w:r>
      <w:r>
        <w:rPr>
          <w:rFonts w:ascii="Times New Roman" w:hAnsi="Times New Roman"/>
          <w:sz w:val="24"/>
          <w:szCs w:val="24"/>
        </w:rPr>
        <w:t>,</w:t>
      </w:r>
      <w:r w:rsidRPr="006B74C9">
        <w:rPr>
          <w:rFonts w:ascii="Times New Roman" w:hAnsi="Times New Roman"/>
          <w:sz w:val="24"/>
          <w:szCs w:val="24"/>
        </w:rPr>
        <w:t xml:space="preserve"> reduzindo </w:t>
      </w:r>
      <w:r>
        <w:rPr>
          <w:rFonts w:ascii="Times New Roman" w:hAnsi="Times New Roman"/>
          <w:sz w:val="24"/>
          <w:szCs w:val="24"/>
        </w:rPr>
        <w:t xml:space="preserve">em </w:t>
      </w:r>
      <w:r w:rsidRPr="006B74C9">
        <w:rPr>
          <w:rFonts w:ascii="Times New Roman" w:hAnsi="Times New Roman"/>
          <w:sz w:val="24"/>
          <w:szCs w:val="24"/>
        </w:rPr>
        <w:t xml:space="preserve">muito a área </w:t>
      </w:r>
      <w:r>
        <w:rPr>
          <w:rFonts w:ascii="Times New Roman" w:hAnsi="Times New Roman"/>
          <w:sz w:val="24"/>
          <w:szCs w:val="24"/>
        </w:rPr>
        <w:t>coberta pela vegetação natural</w:t>
      </w:r>
      <w:r w:rsidRPr="006B74C9">
        <w:rPr>
          <w:rFonts w:ascii="Times New Roman" w:hAnsi="Times New Roman"/>
          <w:sz w:val="24"/>
          <w:szCs w:val="24"/>
        </w:rPr>
        <w:t>. Existem na localidade importantes valores naturais</w:t>
      </w:r>
      <w:r>
        <w:rPr>
          <w:rFonts w:ascii="Times New Roman" w:hAnsi="Times New Roman"/>
          <w:sz w:val="24"/>
          <w:szCs w:val="24"/>
        </w:rPr>
        <w:t xml:space="preserve"> com importância socioeconómica, por exemplo para a manutenção de recursos cinegéticos, e</w:t>
      </w:r>
      <w:r w:rsidRPr="006B74C9">
        <w:rPr>
          <w:rFonts w:ascii="Times New Roman" w:hAnsi="Times New Roman"/>
          <w:sz w:val="24"/>
          <w:szCs w:val="24"/>
        </w:rPr>
        <w:t xml:space="preserve"> cuja conservação é necessária</w:t>
      </w:r>
      <w:r>
        <w:rPr>
          <w:rFonts w:ascii="Times New Roman" w:hAnsi="Times New Roman"/>
          <w:sz w:val="24"/>
          <w:szCs w:val="24"/>
        </w:rPr>
        <w:t>. Neste sentido, qualquer alteração deve ser muito bem equacionada, pois levará à perda de certas unidades paisagísticas, de elevada importância ecológica e socioeconómica.</w:t>
      </w:r>
    </w:p>
    <w:p w:rsidR="00A8630B" w:rsidRPr="006B74C9" w:rsidRDefault="00A8630B" w:rsidP="005B7AFF">
      <w:pPr>
        <w:spacing w:line="480" w:lineRule="auto"/>
        <w:ind w:firstLine="708"/>
        <w:rPr>
          <w:rFonts w:ascii="Times New Roman" w:hAnsi="Times New Roman"/>
          <w:b/>
          <w:sz w:val="24"/>
          <w:szCs w:val="24"/>
        </w:rPr>
      </w:pPr>
      <w:r w:rsidRPr="00D844BF">
        <w:rPr>
          <w:rFonts w:ascii="Times New Roman" w:hAnsi="Times New Roman"/>
          <w:b/>
          <w:sz w:val="24"/>
          <w:szCs w:val="24"/>
        </w:rPr>
        <w:t>III.3.2</w:t>
      </w:r>
      <w:r>
        <w:rPr>
          <w:rFonts w:ascii="Times New Roman" w:hAnsi="Times New Roman"/>
          <w:b/>
          <w:sz w:val="24"/>
          <w:szCs w:val="24"/>
        </w:rPr>
        <w:t>. Enquadramento F</w:t>
      </w:r>
      <w:r w:rsidRPr="00D844BF">
        <w:rPr>
          <w:rFonts w:ascii="Times New Roman" w:hAnsi="Times New Roman"/>
          <w:b/>
          <w:sz w:val="24"/>
          <w:szCs w:val="24"/>
        </w:rPr>
        <w:t>itogeográfico</w:t>
      </w:r>
    </w:p>
    <w:p w:rsidR="00A8630B"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 área em estudo, do ponto de vista biogeográfico é caracterizada </w:t>
      </w:r>
      <w:r>
        <w:rPr>
          <w:rFonts w:ascii="Times New Roman" w:hAnsi="Times New Roman"/>
          <w:sz w:val="24"/>
          <w:szCs w:val="24"/>
        </w:rPr>
        <w:t>como pertencendo à r</w:t>
      </w:r>
      <w:r w:rsidRPr="005D4DD9">
        <w:rPr>
          <w:rFonts w:ascii="Times New Roman" w:hAnsi="Times New Roman"/>
          <w:sz w:val="24"/>
          <w:szCs w:val="24"/>
        </w:rPr>
        <w:t>egião Mediterrân</w:t>
      </w:r>
      <w:r>
        <w:rPr>
          <w:rFonts w:ascii="Times New Roman" w:hAnsi="Times New Roman"/>
          <w:sz w:val="24"/>
          <w:szCs w:val="24"/>
        </w:rPr>
        <w:t>ica, Proví</w:t>
      </w:r>
      <w:r w:rsidRPr="005D4DD9">
        <w:rPr>
          <w:rFonts w:ascii="Times New Roman" w:hAnsi="Times New Roman"/>
          <w:sz w:val="24"/>
          <w:szCs w:val="24"/>
        </w:rPr>
        <w:t>nci</w:t>
      </w:r>
      <w:r>
        <w:rPr>
          <w:rFonts w:ascii="Times New Roman" w:hAnsi="Times New Roman"/>
          <w:sz w:val="24"/>
          <w:szCs w:val="24"/>
        </w:rPr>
        <w:t xml:space="preserve">a </w:t>
      </w:r>
      <w:r>
        <w:rPr>
          <w:rFonts w:ascii="Times New Roman" w:hAnsi="Times New Roman"/>
          <w:i/>
          <w:sz w:val="24"/>
          <w:szCs w:val="24"/>
        </w:rPr>
        <w:t xml:space="preserve">Mediterrânica Ibérica Ocidental </w:t>
      </w:r>
      <w:r>
        <w:rPr>
          <w:rFonts w:ascii="Times New Roman" w:hAnsi="Times New Roman"/>
          <w:sz w:val="24"/>
          <w:szCs w:val="24"/>
        </w:rPr>
        <w:t>(Luso-</w:t>
      </w:r>
      <w:r w:rsidRPr="007C2042">
        <w:rPr>
          <w:rFonts w:ascii="Times New Roman" w:hAnsi="Times New Roman"/>
          <w:sz w:val="24"/>
          <w:szCs w:val="24"/>
        </w:rPr>
        <w:t xml:space="preserve">Estremadurense) </w:t>
      </w:r>
      <w:r w:rsidRPr="007112CB">
        <w:rPr>
          <w:rFonts w:ascii="Times New Roman" w:hAnsi="Times New Roman"/>
          <w:sz w:val="24"/>
          <w:szCs w:val="24"/>
        </w:rPr>
        <w:t xml:space="preserve">(Costa </w:t>
      </w:r>
      <w:r w:rsidRPr="007112CB">
        <w:rPr>
          <w:rFonts w:ascii="Times New Roman" w:hAnsi="Times New Roman"/>
          <w:i/>
          <w:sz w:val="24"/>
          <w:szCs w:val="24"/>
        </w:rPr>
        <w:t>et al</w:t>
      </w:r>
      <w:r w:rsidRPr="007112CB">
        <w:rPr>
          <w:rFonts w:ascii="Times New Roman" w:hAnsi="Times New Roman"/>
          <w:sz w:val="24"/>
          <w:szCs w:val="24"/>
        </w:rPr>
        <w:t xml:space="preserve">., 1998 &amp; Rivas-Martinez </w:t>
      </w:r>
      <w:r w:rsidRPr="00E703F2">
        <w:rPr>
          <w:rFonts w:ascii="Times New Roman" w:hAnsi="Times New Roman"/>
          <w:i/>
          <w:sz w:val="24"/>
          <w:szCs w:val="24"/>
        </w:rPr>
        <w:t>et al</w:t>
      </w:r>
      <w:r w:rsidRPr="00E703F2">
        <w:rPr>
          <w:rFonts w:ascii="Times New Roman" w:hAnsi="Times New Roman"/>
          <w:sz w:val="24"/>
          <w:szCs w:val="24"/>
        </w:rPr>
        <w:t>., 2002</w:t>
      </w:r>
      <w:r w:rsidR="00E703F2" w:rsidRPr="00E703F2">
        <w:rPr>
          <w:rFonts w:ascii="Times New Roman" w:hAnsi="Times New Roman"/>
          <w:sz w:val="24"/>
          <w:szCs w:val="24"/>
        </w:rPr>
        <w:t>b</w:t>
      </w:r>
      <w:r w:rsidRPr="00E703F2">
        <w:rPr>
          <w:rFonts w:ascii="Times New Roman" w:hAnsi="Times New Roman"/>
          <w:sz w:val="24"/>
          <w:szCs w:val="24"/>
        </w:rPr>
        <w:t>),</w:t>
      </w:r>
      <w:r w:rsidRPr="007C2042">
        <w:rPr>
          <w:rFonts w:ascii="Times New Roman" w:hAnsi="Times New Roman"/>
          <w:sz w:val="24"/>
          <w:szCs w:val="24"/>
        </w:rPr>
        <w:t xml:space="preserve"> Sector Mariânico-Monchiquense, na transição entre os subsectores Baixo Alentejano Monchiquense e o Araceno Pacense, mais concretamente na transição entre os superdistritos Baixo Alentejano </w:t>
      </w:r>
      <w:r w:rsidRPr="007112CB">
        <w:rPr>
          <w:rFonts w:ascii="Times New Roman" w:hAnsi="Times New Roman"/>
          <w:sz w:val="24"/>
          <w:szCs w:val="24"/>
        </w:rPr>
        <w:t xml:space="preserve">(Costa </w:t>
      </w:r>
      <w:r w:rsidRPr="007112CB">
        <w:rPr>
          <w:rFonts w:ascii="Times New Roman" w:hAnsi="Times New Roman"/>
          <w:i/>
          <w:sz w:val="24"/>
          <w:szCs w:val="24"/>
        </w:rPr>
        <w:t>et al</w:t>
      </w:r>
      <w:r w:rsidR="00847328" w:rsidRPr="007112CB">
        <w:rPr>
          <w:rFonts w:ascii="Times New Roman" w:hAnsi="Times New Roman"/>
          <w:i/>
          <w:sz w:val="24"/>
          <w:szCs w:val="24"/>
        </w:rPr>
        <w:t>.</w:t>
      </w:r>
      <w:r w:rsidRPr="007112CB">
        <w:rPr>
          <w:rFonts w:ascii="Times New Roman" w:hAnsi="Times New Roman"/>
          <w:sz w:val="24"/>
          <w:szCs w:val="24"/>
        </w:rPr>
        <w:t>, 1998).</w:t>
      </w:r>
      <w:r w:rsidRPr="007C2042">
        <w:rPr>
          <w:rFonts w:ascii="Times New Roman" w:hAnsi="Times New Roman"/>
          <w:sz w:val="24"/>
          <w:szCs w:val="24"/>
        </w:rPr>
        <w:t xml:space="preserve"> Do ponto de vista bioclimático, por analogia com os dados para Vila Real de Stº António (a estação mais próxima da área de estudo), o local pertence ao piso termomediterrânico inferior mesofítico seco inferior </w:t>
      </w:r>
      <w:r w:rsidRPr="007112CB">
        <w:rPr>
          <w:rFonts w:ascii="Times New Roman" w:hAnsi="Times New Roman"/>
          <w:sz w:val="24"/>
          <w:szCs w:val="24"/>
        </w:rPr>
        <w:t>(Capelo, 1996).</w:t>
      </w:r>
      <w:r w:rsidRPr="007C2042">
        <w:rPr>
          <w:rFonts w:ascii="Times New Roman" w:hAnsi="Times New Roman"/>
          <w:sz w:val="24"/>
          <w:szCs w:val="24"/>
        </w:rPr>
        <w:t xml:space="preserve"> De acordo com</w:t>
      </w:r>
      <w:r w:rsidR="00512ED0">
        <w:rPr>
          <w:rFonts w:ascii="Times New Roman" w:hAnsi="Times New Roman"/>
          <w:sz w:val="24"/>
          <w:szCs w:val="24"/>
        </w:rPr>
        <w:t xml:space="preserve"> as regiões fitogeográficas ado</w:t>
      </w:r>
      <w:r w:rsidRPr="007C2042">
        <w:rPr>
          <w:rFonts w:ascii="Times New Roman" w:hAnsi="Times New Roman"/>
          <w:sz w:val="24"/>
          <w:szCs w:val="24"/>
        </w:rPr>
        <w:t xml:space="preserve">tadas por </w:t>
      </w:r>
      <w:r w:rsidR="00AA66F6" w:rsidRPr="007112CB">
        <w:rPr>
          <w:rFonts w:ascii="Times New Roman" w:hAnsi="Times New Roman"/>
          <w:sz w:val="24"/>
          <w:szCs w:val="24"/>
        </w:rPr>
        <w:t>Franco (1984</w:t>
      </w:r>
      <w:r w:rsidRPr="007C2042">
        <w:rPr>
          <w:rFonts w:ascii="Times New Roman" w:hAnsi="Times New Roman"/>
          <w:sz w:val="24"/>
          <w:szCs w:val="24"/>
        </w:rPr>
        <w:t>) esta zona apresenta características do Sudoeste meridional embora muito próximo do sotavento algarvio</w:t>
      </w:r>
      <w:r w:rsidRPr="007112CB">
        <w:rPr>
          <w:rFonts w:ascii="Times New Roman" w:hAnsi="Times New Roman"/>
          <w:sz w:val="24"/>
          <w:szCs w:val="24"/>
        </w:rPr>
        <w:t>. Orlando Ribeiro (1988)</w:t>
      </w:r>
      <w:r w:rsidRPr="007C2042">
        <w:rPr>
          <w:rFonts w:ascii="Times New Roman" w:hAnsi="Times New Roman"/>
          <w:sz w:val="24"/>
          <w:szCs w:val="24"/>
        </w:rPr>
        <w:t xml:space="preserve"> refere todo o território do Algarve como uma região tipicamente mediterrânica, com um Inverno quase tépido e um longo Verão (Partidário</w:t>
      </w:r>
      <w:r w:rsidR="00847328">
        <w:rPr>
          <w:rFonts w:ascii="Times New Roman" w:hAnsi="Times New Roman"/>
          <w:sz w:val="24"/>
          <w:szCs w:val="24"/>
        </w:rPr>
        <w:t xml:space="preserve"> </w:t>
      </w:r>
      <w:r w:rsidR="00847328">
        <w:rPr>
          <w:rFonts w:ascii="Times New Roman" w:hAnsi="Times New Roman"/>
          <w:i/>
          <w:sz w:val="24"/>
          <w:szCs w:val="24"/>
        </w:rPr>
        <w:t>et al.</w:t>
      </w:r>
      <w:r w:rsidRPr="007C2042">
        <w:rPr>
          <w:rFonts w:ascii="Times New Roman" w:hAnsi="Times New Roman"/>
          <w:sz w:val="24"/>
          <w:szCs w:val="24"/>
        </w:rPr>
        <w:t>, 2001).</w:t>
      </w:r>
    </w:p>
    <w:p w:rsidR="00A8630B" w:rsidRPr="006B74C9" w:rsidRDefault="00A8630B" w:rsidP="00A8630B">
      <w:pPr>
        <w:spacing w:line="480" w:lineRule="auto"/>
        <w:rPr>
          <w:rFonts w:ascii="Times New Roman" w:hAnsi="Times New Roman"/>
          <w:sz w:val="24"/>
          <w:szCs w:val="24"/>
        </w:rPr>
      </w:pPr>
    </w:p>
    <w:p w:rsidR="00A8630B" w:rsidRDefault="00A8630B" w:rsidP="00A8630B">
      <w:pPr>
        <w:spacing w:line="480" w:lineRule="auto"/>
        <w:ind w:left="851"/>
        <w:rPr>
          <w:rFonts w:ascii="Times New Roman" w:hAnsi="Times New Roman"/>
          <w:b/>
          <w:sz w:val="24"/>
          <w:szCs w:val="24"/>
        </w:rPr>
      </w:pPr>
      <w:r>
        <w:rPr>
          <w:rFonts w:ascii="Times New Roman" w:hAnsi="Times New Roman"/>
          <w:b/>
          <w:sz w:val="24"/>
          <w:szCs w:val="24"/>
        </w:rPr>
        <w:t>III.3.3. Vegetação</w:t>
      </w:r>
    </w:p>
    <w:p w:rsidR="00A8630B" w:rsidRPr="00E30193" w:rsidRDefault="00A8630B" w:rsidP="00A8630B">
      <w:pPr>
        <w:spacing w:line="480" w:lineRule="auto"/>
        <w:ind w:left="851"/>
        <w:rPr>
          <w:rFonts w:ascii="Times New Roman" w:hAnsi="Times New Roman"/>
          <w:b/>
          <w:sz w:val="24"/>
          <w:szCs w:val="24"/>
        </w:rPr>
      </w:pPr>
      <w:r>
        <w:rPr>
          <w:rFonts w:ascii="Times New Roman" w:hAnsi="Times New Roman"/>
          <w:b/>
          <w:sz w:val="24"/>
          <w:szCs w:val="24"/>
        </w:rPr>
        <w:t>III.3.3.1. Vegetação Potencial</w:t>
      </w:r>
    </w:p>
    <w:p w:rsidR="00A8630B" w:rsidRPr="00847328" w:rsidRDefault="00681308" w:rsidP="005B7AFF">
      <w:pPr>
        <w:spacing w:line="480" w:lineRule="auto"/>
        <w:rPr>
          <w:rFonts w:ascii="Times New Roman" w:hAnsi="Times New Roman"/>
          <w:color w:val="000000" w:themeColor="text1"/>
          <w:sz w:val="24"/>
          <w:szCs w:val="24"/>
        </w:rPr>
      </w:pPr>
      <w:r w:rsidRPr="00681308">
        <w:rPr>
          <w:rFonts w:ascii="Times New Roman" w:hAnsi="Times New Roman"/>
          <w:color w:val="000000" w:themeColor="text1"/>
          <w:sz w:val="24"/>
          <w:szCs w:val="24"/>
        </w:rPr>
        <w:t>A vegetação desta região é</w:t>
      </w:r>
      <w:r w:rsidR="00A8630B" w:rsidRPr="00681308">
        <w:rPr>
          <w:rFonts w:ascii="Times New Roman" w:hAnsi="Times New Roman"/>
          <w:color w:val="000000" w:themeColor="text1"/>
          <w:sz w:val="24"/>
          <w:szCs w:val="24"/>
        </w:rPr>
        <w:t xml:space="preserve"> potencialmente dominada por carvalhais perenifólios e esclerofíticos mediterrânicos </w:t>
      </w:r>
      <w:r w:rsidR="00A8630B" w:rsidRPr="00681308">
        <w:rPr>
          <w:rFonts w:ascii="Times New Roman" w:hAnsi="Times New Roman"/>
          <w:i/>
          <w:color w:val="000000" w:themeColor="text1"/>
          <w:sz w:val="24"/>
          <w:szCs w:val="24"/>
        </w:rPr>
        <w:t>Quercus rotundifolia</w:t>
      </w:r>
      <w:r w:rsidR="00A8630B" w:rsidRPr="00681308">
        <w:rPr>
          <w:rFonts w:ascii="Times New Roman" w:hAnsi="Times New Roman"/>
          <w:color w:val="000000" w:themeColor="text1"/>
          <w:sz w:val="24"/>
          <w:szCs w:val="24"/>
        </w:rPr>
        <w:t xml:space="preserve"> </w:t>
      </w:r>
      <w:r w:rsidRPr="00681308">
        <w:rPr>
          <w:rFonts w:ascii="Times New Roman" w:hAnsi="Times New Roman"/>
          <w:color w:val="000000" w:themeColor="text1"/>
          <w:sz w:val="24"/>
          <w:szCs w:val="24"/>
        </w:rPr>
        <w:t>(</w:t>
      </w:r>
      <w:r w:rsidR="00A8630B" w:rsidRPr="00681308">
        <w:rPr>
          <w:rFonts w:ascii="Times New Roman" w:hAnsi="Times New Roman"/>
          <w:color w:val="000000" w:themeColor="text1"/>
          <w:sz w:val="24"/>
          <w:szCs w:val="24"/>
        </w:rPr>
        <w:t xml:space="preserve">= </w:t>
      </w:r>
      <w:r w:rsidR="00A8630B" w:rsidRPr="00681308">
        <w:rPr>
          <w:rFonts w:ascii="Times New Roman" w:hAnsi="Times New Roman"/>
          <w:i/>
          <w:color w:val="000000" w:themeColor="text1"/>
          <w:sz w:val="24"/>
          <w:szCs w:val="24"/>
        </w:rPr>
        <w:t xml:space="preserve">Quercus ilex </w:t>
      </w:r>
      <w:r w:rsidR="00A8630B" w:rsidRPr="00681308">
        <w:rPr>
          <w:rFonts w:ascii="Times New Roman" w:hAnsi="Times New Roman"/>
          <w:color w:val="000000" w:themeColor="text1"/>
          <w:sz w:val="24"/>
          <w:szCs w:val="24"/>
        </w:rPr>
        <w:t xml:space="preserve">subsp. ballota (Desf.) (Gallan de Mera </w:t>
      </w:r>
      <w:r w:rsidR="00A8630B" w:rsidRPr="00681308">
        <w:rPr>
          <w:rFonts w:ascii="Times New Roman" w:hAnsi="Times New Roman"/>
          <w:i/>
          <w:color w:val="000000" w:themeColor="text1"/>
          <w:sz w:val="24"/>
          <w:szCs w:val="24"/>
        </w:rPr>
        <w:t>et al.</w:t>
      </w:r>
      <w:r w:rsidR="00A8630B" w:rsidRPr="00681308">
        <w:rPr>
          <w:rFonts w:ascii="Times New Roman" w:hAnsi="Times New Roman"/>
          <w:color w:val="000000" w:themeColor="text1"/>
          <w:sz w:val="24"/>
          <w:szCs w:val="24"/>
        </w:rPr>
        <w:t>, 2009)</w:t>
      </w:r>
      <w:r w:rsidRPr="00681308">
        <w:rPr>
          <w:rFonts w:ascii="Times New Roman" w:hAnsi="Times New Roman"/>
          <w:color w:val="000000" w:themeColor="text1"/>
          <w:sz w:val="24"/>
          <w:szCs w:val="24"/>
        </w:rPr>
        <w:t>)</w:t>
      </w:r>
      <w:r w:rsidR="00A8630B" w:rsidRPr="00681308">
        <w:rPr>
          <w:rFonts w:ascii="Times New Roman" w:hAnsi="Times New Roman"/>
          <w:color w:val="000000" w:themeColor="text1"/>
          <w:sz w:val="24"/>
          <w:szCs w:val="24"/>
        </w:rPr>
        <w:t xml:space="preserve">, e </w:t>
      </w:r>
      <w:r w:rsidR="00A8630B" w:rsidRPr="00681308">
        <w:rPr>
          <w:rFonts w:ascii="Times New Roman" w:hAnsi="Times New Roman"/>
          <w:i/>
          <w:color w:val="000000" w:themeColor="text1"/>
          <w:sz w:val="24"/>
          <w:szCs w:val="24"/>
        </w:rPr>
        <w:t>Quercus coccifera</w:t>
      </w:r>
      <w:r w:rsidR="00A8630B" w:rsidRPr="00681308">
        <w:rPr>
          <w:rFonts w:ascii="Times New Roman" w:hAnsi="Times New Roman"/>
          <w:color w:val="000000" w:themeColor="text1"/>
          <w:sz w:val="24"/>
          <w:szCs w:val="24"/>
        </w:rPr>
        <w:t xml:space="preserve"> pertencentes à classe </w:t>
      </w:r>
      <w:r w:rsidR="00A8630B" w:rsidRPr="00681308">
        <w:rPr>
          <w:rFonts w:ascii="Times New Roman" w:hAnsi="Times New Roman"/>
          <w:i/>
          <w:color w:val="000000" w:themeColor="text1"/>
          <w:sz w:val="24"/>
          <w:szCs w:val="24"/>
        </w:rPr>
        <w:t>Quercetea ilicis</w:t>
      </w:r>
      <w:r w:rsidR="00A8630B" w:rsidRPr="00681308">
        <w:rPr>
          <w:rFonts w:ascii="Times New Roman" w:hAnsi="Times New Roman"/>
          <w:color w:val="000000" w:themeColor="text1"/>
          <w:sz w:val="24"/>
          <w:szCs w:val="24"/>
        </w:rPr>
        <w:t>.</w:t>
      </w:r>
      <w:r w:rsidR="00A8630B" w:rsidRPr="00847328">
        <w:rPr>
          <w:rFonts w:ascii="Times New Roman" w:hAnsi="Times New Roman"/>
          <w:color w:val="000000" w:themeColor="text1"/>
          <w:sz w:val="24"/>
          <w:szCs w:val="24"/>
        </w:rPr>
        <w:t xml:space="preserve"> </w:t>
      </w:r>
    </w:p>
    <w:p w:rsidR="005B7AFF" w:rsidRPr="00E703F2" w:rsidRDefault="00A8630B" w:rsidP="005B7AFF">
      <w:pPr>
        <w:spacing w:line="480" w:lineRule="auto"/>
        <w:rPr>
          <w:rFonts w:ascii="Times New Roman" w:hAnsi="Times New Roman"/>
          <w:color w:val="000000" w:themeColor="text1"/>
          <w:sz w:val="24"/>
          <w:szCs w:val="24"/>
        </w:rPr>
      </w:pPr>
      <w:r w:rsidRPr="00847328">
        <w:rPr>
          <w:rFonts w:ascii="Times New Roman" w:hAnsi="Times New Roman"/>
          <w:color w:val="000000" w:themeColor="text1"/>
          <w:sz w:val="24"/>
          <w:szCs w:val="24"/>
        </w:rPr>
        <w:t xml:space="preserve">Fitossociologicamente o local está incluído na série de vegetação </w:t>
      </w:r>
      <w:r w:rsidRPr="00847328">
        <w:rPr>
          <w:rFonts w:ascii="Times New Roman" w:hAnsi="Times New Roman"/>
          <w:i/>
          <w:color w:val="000000" w:themeColor="text1"/>
          <w:sz w:val="24"/>
          <w:szCs w:val="24"/>
        </w:rPr>
        <w:t xml:space="preserve">Myrto communis </w:t>
      </w:r>
      <w:r w:rsidRPr="00847328">
        <w:rPr>
          <w:rFonts w:ascii="Times New Roman" w:hAnsi="Times New Roman"/>
          <w:color w:val="000000" w:themeColor="text1"/>
          <w:sz w:val="24"/>
          <w:szCs w:val="24"/>
        </w:rPr>
        <w:t xml:space="preserve">- </w:t>
      </w:r>
      <w:r w:rsidR="001C4EA4">
        <w:rPr>
          <w:rFonts w:ascii="Times New Roman" w:hAnsi="Times New Roman"/>
          <w:i/>
          <w:color w:val="000000" w:themeColor="text1"/>
          <w:sz w:val="24"/>
          <w:szCs w:val="24"/>
        </w:rPr>
        <w:t>Querco</w:t>
      </w:r>
      <w:r w:rsidRPr="00847328">
        <w:rPr>
          <w:rFonts w:ascii="Times New Roman" w:hAnsi="Times New Roman"/>
          <w:i/>
          <w:color w:val="000000" w:themeColor="text1"/>
          <w:sz w:val="24"/>
          <w:szCs w:val="24"/>
        </w:rPr>
        <w:t xml:space="preserve"> </w:t>
      </w:r>
      <w:r w:rsidRPr="00681308">
        <w:rPr>
          <w:rFonts w:ascii="Times New Roman" w:hAnsi="Times New Roman"/>
          <w:i/>
          <w:color w:val="000000" w:themeColor="text1"/>
          <w:sz w:val="24"/>
          <w:szCs w:val="24"/>
        </w:rPr>
        <w:t>rotundifoliae</w:t>
      </w:r>
      <w:r w:rsidRPr="00681308">
        <w:rPr>
          <w:rFonts w:ascii="Times New Roman" w:hAnsi="Times New Roman"/>
          <w:color w:val="000000" w:themeColor="text1"/>
          <w:sz w:val="24"/>
          <w:szCs w:val="24"/>
        </w:rPr>
        <w:t xml:space="preserve"> </w:t>
      </w:r>
      <w:r w:rsidR="005F3F93" w:rsidRPr="00681308">
        <w:rPr>
          <w:rFonts w:ascii="Times New Roman" w:hAnsi="Times New Roman"/>
          <w:color w:val="000000" w:themeColor="text1"/>
          <w:sz w:val="24"/>
          <w:szCs w:val="24"/>
        </w:rPr>
        <w:t>s</w:t>
      </w:r>
      <w:r w:rsidR="00681308" w:rsidRPr="00681308">
        <w:rPr>
          <w:rFonts w:ascii="Times New Roman" w:hAnsi="Times New Roman"/>
          <w:i/>
          <w:color w:val="000000" w:themeColor="text1"/>
          <w:sz w:val="24"/>
          <w:szCs w:val="24"/>
        </w:rPr>
        <w:t>igme</w:t>
      </w:r>
      <w:r w:rsidRPr="00681308">
        <w:rPr>
          <w:rFonts w:ascii="Times New Roman" w:hAnsi="Times New Roman"/>
          <w:i/>
          <w:color w:val="000000" w:themeColor="text1"/>
          <w:sz w:val="24"/>
          <w:szCs w:val="24"/>
        </w:rPr>
        <w:t>tum</w:t>
      </w:r>
      <w:r w:rsidRPr="00681308">
        <w:rPr>
          <w:rFonts w:ascii="Times New Roman" w:hAnsi="Times New Roman"/>
          <w:color w:val="000000" w:themeColor="text1"/>
          <w:sz w:val="24"/>
          <w:szCs w:val="24"/>
        </w:rPr>
        <w:t>,</w:t>
      </w:r>
      <w:r w:rsidRPr="00847328">
        <w:rPr>
          <w:rFonts w:ascii="Times New Roman" w:hAnsi="Times New Roman"/>
          <w:color w:val="000000" w:themeColor="text1"/>
          <w:sz w:val="24"/>
          <w:szCs w:val="24"/>
        </w:rPr>
        <w:t xml:space="preserve"> a qual por sua vez se inclui na aliança </w:t>
      </w:r>
      <w:r w:rsidRPr="00847328">
        <w:rPr>
          <w:rFonts w:ascii="Times New Roman" w:hAnsi="Times New Roman"/>
          <w:i/>
          <w:color w:val="000000" w:themeColor="text1"/>
          <w:sz w:val="24"/>
          <w:szCs w:val="24"/>
          <w:lang w:eastAsia="pt-PT"/>
        </w:rPr>
        <w:t>Querco rotundidolia-Oleion sylvestris,</w:t>
      </w:r>
      <w:r w:rsidRPr="00847328">
        <w:rPr>
          <w:rFonts w:ascii="Times New Roman" w:hAnsi="Times New Roman"/>
          <w:color w:val="000000" w:themeColor="text1"/>
          <w:sz w:val="24"/>
          <w:szCs w:val="24"/>
        </w:rPr>
        <w:t xml:space="preserve"> na ordem </w:t>
      </w:r>
      <w:r w:rsidRPr="00847328">
        <w:rPr>
          <w:rFonts w:ascii="Times New Roman" w:hAnsi="Times New Roman"/>
          <w:i/>
          <w:color w:val="000000" w:themeColor="text1"/>
          <w:sz w:val="24"/>
          <w:szCs w:val="24"/>
        </w:rPr>
        <w:t>Quercetalia ilicis</w:t>
      </w:r>
      <w:r w:rsidRPr="00847328">
        <w:rPr>
          <w:rFonts w:ascii="Times New Roman" w:hAnsi="Times New Roman"/>
          <w:color w:val="000000" w:themeColor="text1"/>
          <w:sz w:val="24"/>
          <w:szCs w:val="24"/>
        </w:rPr>
        <w:t xml:space="preserve"> e na classe </w:t>
      </w:r>
      <w:r w:rsidRPr="00847328">
        <w:rPr>
          <w:rFonts w:ascii="Times New Roman" w:hAnsi="Times New Roman"/>
          <w:bCs/>
          <w:i/>
          <w:iCs/>
          <w:color w:val="000000" w:themeColor="text1"/>
          <w:sz w:val="24"/>
          <w:szCs w:val="24"/>
          <w:lang w:eastAsia="pt-PT"/>
        </w:rPr>
        <w:t>Quercetea Ilicis</w:t>
      </w:r>
      <w:r w:rsidRPr="00847328">
        <w:rPr>
          <w:rFonts w:ascii="Times New Roman" w:hAnsi="Times New Roman"/>
          <w:color w:val="000000" w:themeColor="text1"/>
          <w:sz w:val="24"/>
          <w:szCs w:val="24"/>
        </w:rPr>
        <w:t xml:space="preserve"> (Rivas-Martinez </w:t>
      </w:r>
      <w:r w:rsidRPr="00847328">
        <w:rPr>
          <w:rFonts w:ascii="Times New Roman" w:hAnsi="Times New Roman"/>
          <w:i/>
          <w:color w:val="000000" w:themeColor="text1"/>
          <w:sz w:val="24"/>
          <w:szCs w:val="24"/>
        </w:rPr>
        <w:t>et al.</w:t>
      </w:r>
      <w:r w:rsidRPr="00847328">
        <w:rPr>
          <w:rFonts w:ascii="Times New Roman" w:hAnsi="Times New Roman"/>
          <w:color w:val="000000" w:themeColor="text1"/>
          <w:sz w:val="24"/>
          <w:szCs w:val="24"/>
        </w:rPr>
        <w:t xml:space="preserve">, 1990). Na </w:t>
      </w:r>
      <w:r w:rsidR="00535D50" w:rsidRPr="00847328">
        <w:rPr>
          <w:rFonts w:ascii="Times New Roman" w:hAnsi="Times New Roman"/>
          <w:color w:val="000000" w:themeColor="text1"/>
          <w:sz w:val="24"/>
          <w:szCs w:val="24"/>
        </w:rPr>
        <w:t>Figura 6</w:t>
      </w:r>
      <w:r w:rsidRPr="00847328">
        <w:rPr>
          <w:rFonts w:ascii="Times New Roman" w:hAnsi="Times New Roman"/>
          <w:color w:val="000000" w:themeColor="text1"/>
          <w:sz w:val="24"/>
          <w:szCs w:val="24"/>
        </w:rPr>
        <w:t xml:space="preserve"> </w:t>
      </w:r>
      <w:r w:rsidR="00F44823" w:rsidRPr="00F44823">
        <w:rPr>
          <w:rFonts w:ascii="Times New Roman" w:hAnsi="Times New Roman"/>
          <w:color w:val="000000" w:themeColor="text1"/>
          <w:sz w:val="24"/>
          <w:szCs w:val="24"/>
        </w:rPr>
        <w:t>pode-se</w:t>
      </w:r>
      <w:r w:rsidR="005B7AFF" w:rsidRPr="00F44823">
        <w:rPr>
          <w:rFonts w:ascii="Times New Roman" w:hAnsi="Times New Roman"/>
          <w:color w:val="000000" w:themeColor="text1"/>
          <w:sz w:val="24"/>
          <w:szCs w:val="24"/>
        </w:rPr>
        <w:t xml:space="preserve"> analisar</w:t>
      </w:r>
      <w:r w:rsidR="005B7AFF" w:rsidRPr="00847328">
        <w:rPr>
          <w:rFonts w:ascii="Times New Roman" w:hAnsi="Times New Roman"/>
          <w:color w:val="000000" w:themeColor="text1"/>
          <w:sz w:val="24"/>
          <w:szCs w:val="24"/>
        </w:rPr>
        <w:t xml:space="preserve"> as etapas de degradação da série </w:t>
      </w:r>
      <w:r w:rsidR="001C4EA4">
        <w:rPr>
          <w:rFonts w:ascii="Times New Roman" w:hAnsi="Times New Roman"/>
          <w:i/>
          <w:color w:val="000000" w:themeColor="text1"/>
          <w:sz w:val="24"/>
          <w:szCs w:val="24"/>
        </w:rPr>
        <w:t>Myrto communis- Querco</w:t>
      </w:r>
      <w:r w:rsidR="005B7AFF" w:rsidRPr="00847328">
        <w:rPr>
          <w:rFonts w:ascii="Times New Roman" w:hAnsi="Times New Roman"/>
          <w:i/>
          <w:color w:val="000000" w:themeColor="text1"/>
          <w:sz w:val="24"/>
          <w:szCs w:val="24"/>
        </w:rPr>
        <w:t xml:space="preserve"> rotundifoliae.</w:t>
      </w:r>
    </w:p>
    <w:p w:rsidR="007C3BB8" w:rsidRDefault="007C3BB8" w:rsidP="007C3BB8">
      <w:pPr>
        <w:spacing w:line="480" w:lineRule="auto"/>
        <w:rPr>
          <w:rFonts w:ascii="Times New Roman" w:hAnsi="Times New Roman"/>
          <w:sz w:val="24"/>
          <w:szCs w:val="24"/>
        </w:rPr>
      </w:pPr>
      <w:r>
        <w:rPr>
          <w:rFonts w:ascii="Times New Roman" w:hAnsi="Times New Roman"/>
          <w:sz w:val="24"/>
          <w:szCs w:val="24"/>
        </w:rPr>
        <w:t xml:space="preserve">De acordo com a </w:t>
      </w:r>
      <w:r w:rsidR="00233B30">
        <w:rPr>
          <w:rFonts w:ascii="Times New Roman" w:hAnsi="Times New Roman"/>
          <w:sz w:val="24"/>
          <w:szCs w:val="24"/>
        </w:rPr>
        <w:t>Figura 6</w:t>
      </w:r>
      <w:r>
        <w:rPr>
          <w:rFonts w:ascii="Times New Roman" w:hAnsi="Times New Roman"/>
          <w:sz w:val="24"/>
          <w:szCs w:val="24"/>
        </w:rPr>
        <w:t xml:space="preserve"> que corresponde a um mapa</w:t>
      </w:r>
      <w:r w:rsidRPr="0060259A">
        <w:rPr>
          <w:rFonts w:ascii="Times New Roman" w:hAnsi="Times New Roman"/>
          <w:sz w:val="24"/>
          <w:szCs w:val="24"/>
        </w:rPr>
        <w:t xml:space="preserve"> que demarca as séries climatófilas do Sul do País verifica-se que o nosso local de estudo </w:t>
      </w:r>
      <w:r>
        <w:rPr>
          <w:rFonts w:ascii="Times New Roman" w:hAnsi="Times New Roman"/>
          <w:sz w:val="24"/>
          <w:szCs w:val="24"/>
        </w:rPr>
        <w:t>se situa</w:t>
      </w:r>
      <w:r w:rsidRPr="0060259A">
        <w:rPr>
          <w:rFonts w:ascii="Times New Roman" w:hAnsi="Times New Roman"/>
          <w:sz w:val="24"/>
          <w:szCs w:val="24"/>
        </w:rPr>
        <w:t xml:space="preserve"> na série </w:t>
      </w:r>
      <w:r w:rsidRPr="007A0C33">
        <w:rPr>
          <w:rFonts w:ascii="Times New Roman" w:hAnsi="Times New Roman"/>
          <w:b/>
          <w:sz w:val="24"/>
          <w:szCs w:val="24"/>
        </w:rPr>
        <w:t>6</w:t>
      </w:r>
      <w:r w:rsidRPr="0060259A">
        <w:rPr>
          <w:rFonts w:ascii="Times New Roman" w:hAnsi="Times New Roman"/>
          <w:sz w:val="24"/>
          <w:szCs w:val="24"/>
        </w:rPr>
        <w:t xml:space="preserve">- </w:t>
      </w:r>
      <w:r w:rsidRPr="00F62F1F">
        <w:rPr>
          <w:rFonts w:ascii="Times New Roman" w:hAnsi="Times New Roman"/>
          <w:i/>
          <w:sz w:val="24"/>
          <w:szCs w:val="24"/>
        </w:rPr>
        <w:t>Myrto communis</w:t>
      </w:r>
      <w:r>
        <w:rPr>
          <w:rFonts w:ascii="Times New Roman" w:hAnsi="Times New Roman"/>
          <w:i/>
          <w:sz w:val="24"/>
          <w:szCs w:val="24"/>
        </w:rPr>
        <w:t xml:space="preserve"> </w:t>
      </w:r>
      <w:r w:rsidRPr="0060259A">
        <w:rPr>
          <w:rFonts w:ascii="Times New Roman" w:hAnsi="Times New Roman"/>
          <w:sz w:val="24"/>
          <w:szCs w:val="24"/>
        </w:rPr>
        <w:t xml:space="preserve">- </w:t>
      </w:r>
      <w:r w:rsidR="001C4EA4">
        <w:rPr>
          <w:rFonts w:ascii="Times New Roman" w:hAnsi="Times New Roman"/>
          <w:i/>
          <w:sz w:val="24"/>
          <w:szCs w:val="24"/>
        </w:rPr>
        <w:t>Querco</w:t>
      </w:r>
      <w:r w:rsidRPr="00F62F1F">
        <w:rPr>
          <w:rFonts w:ascii="Times New Roman" w:hAnsi="Times New Roman"/>
          <w:i/>
          <w:sz w:val="24"/>
          <w:szCs w:val="24"/>
        </w:rPr>
        <w:t xml:space="preserve"> rotundifoliae </w:t>
      </w:r>
      <w:r w:rsidRPr="00233B30">
        <w:rPr>
          <w:rFonts w:ascii="Times New Roman" w:hAnsi="Times New Roman"/>
          <w:i/>
          <w:sz w:val="24"/>
          <w:szCs w:val="24"/>
        </w:rPr>
        <w:t>sigmetum</w:t>
      </w:r>
      <w:r w:rsidRPr="0060259A">
        <w:rPr>
          <w:rFonts w:ascii="Times New Roman" w:hAnsi="Times New Roman"/>
          <w:i/>
          <w:sz w:val="24"/>
          <w:szCs w:val="24"/>
        </w:rPr>
        <w:t xml:space="preserve">, </w:t>
      </w:r>
      <w:r>
        <w:rPr>
          <w:rFonts w:ascii="Times New Roman" w:hAnsi="Times New Roman"/>
          <w:sz w:val="24"/>
          <w:szCs w:val="24"/>
        </w:rPr>
        <w:t>ou seja a</w:t>
      </w:r>
      <w:r w:rsidRPr="0060259A">
        <w:rPr>
          <w:rFonts w:ascii="Times New Roman" w:hAnsi="Times New Roman"/>
          <w:sz w:val="24"/>
          <w:szCs w:val="24"/>
        </w:rPr>
        <w:t xml:space="preserve"> azinheiras da serra</w:t>
      </w:r>
      <w:r>
        <w:rPr>
          <w:rFonts w:ascii="Times New Roman" w:hAnsi="Times New Roman"/>
          <w:sz w:val="24"/>
          <w:szCs w:val="24"/>
        </w:rPr>
        <w:t>.</w:t>
      </w:r>
    </w:p>
    <w:p w:rsidR="007C3BB8" w:rsidRDefault="007C3BB8" w:rsidP="007C3BB8">
      <w:pPr>
        <w:spacing w:line="480" w:lineRule="auto"/>
        <w:rPr>
          <w:rFonts w:ascii="Times New Roman" w:hAnsi="Times New Roman"/>
          <w:sz w:val="24"/>
          <w:szCs w:val="24"/>
        </w:rPr>
      </w:pPr>
    </w:p>
    <w:p w:rsidR="007C3BB8" w:rsidRDefault="007C3BB8" w:rsidP="007C3BB8">
      <w:pPr>
        <w:spacing w:line="480" w:lineRule="auto"/>
        <w:rPr>
          <w:rFonts w:ascii="Times New Roman" w:hAnsi="Times New Roman"/>
          <w:sz w:val="24"/>
          <w:szCs w:val="24"/>
        </w:rPr>
      </w:pPr>
    </w:p>
    <w:p w:rsidR="007C3BB8" w:rsidRDefault="0068123D" w:rsidP="007C3BB8">
      <w:pPr>
        <w:spacing w:line="480" w:lineRule="auto"/>
        <w:rPr>
          <w:rFonts w:ascii="Times New Roman" w:hAnsi="Times New Roman"/>
          <w:sz w:val="24"/>
          <w:szCs w:val="24"/>
        </w:rPr>
      </w:pPr>
      <w:r>
        <w:rPr>
          <w:rFonts w:ascii="Times New Roman" w:hAnsi="Times New Roman"/>
          <w:noProof/>
          <w:sz w:val="24"/>
          <w:szCs w:val="24"/>
          <w:lang w:eastAsia="pt-PT"/>
        </w:rPr>
        <w:lastRenderedPageBreak/>
        <w:pict>
          <v:shape id="AutoShape 286" o:spid="_x0000_s1134" type="#_x0000_t32" style="position:absolute;left:0;text-align:left;margin-left:305pt;margin-top:143.5pt;width:88.55pt;height:0;z-index:2519895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xYNwIAAGE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">
            <v:stroke endarrow="block"/>
          </v:shape>
        </w:pict>
      </w:r>
      <w:r>
        <w:rPr>
          <w:rFonts w:ascii="Times New Roman" w:hAnsi="Times New Roman"/>
          <w:noProof/>
          <w:sz w:val="24"/>
          <w:szCs w:val="24"/>
          <w:lang w:eastAsia="pt-PT"/>
        </w:rPr>
        <w:pict>
          <v:shape id="Text Box 287" o:spid="_x0000_s1042" type="#_x0000_t202" style="position:absolute;left:0;text-align:left;margin-left:393.55pt;margin-top:120.65pt;width:79pt;height:44.35pt;z-index:25199052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">
            <v:textbox style="mso-fit-shape-to-text:t">
              <w:txbxContent>
                <w:p w:rsidR="001A2808" w:rsidRPr="00EC3671" w:rsidRDefault="001A2808" w:rsidP="007C3BB8">
                  <w:pPr>
                    <w:rPr>
                      <w:sz w:val="20"/>
                      <w:szCs w:val="20"/>
                    </w:rPr>
                  </w:pPr>
                  <w:r w:rsidRPr="00EC3671">
                    <w:rPr>
                      <w:sz w:val="20"/>
                      <w:szCs w:val="20"/>
                    </w:rPr>
                    <w:t>Campo de golfe</w:t>
                  </w:r>
                </w:p>
                <w:p w:rsidR="001A2808" w:rsidRPr="00EC3671" w:rsidRDefault="001A2808" w:rsidP="007C3BB8">
                  <w:pPr>
                    <w:rPr>
                      <w:sz w:val="20"/>
                      <w:szCs w:val="20"/>
                    </w:rPr>
                  </w:pPr>
                  <w:r w:rsidRPr="00EC3671">
                    <w:rPr>
                      <w:sz w:val="20"/>
                      <w:szCs w:val="20"/>
                    </w:rPr>
                    <w:t>Monte rei</w:t>
                  </w:r>
                </w:p>
              </w:txbxContent>
            </v:textbox>
          </v:shape>
        </w:pict>
      </w:r>
      <w:r>
        <w:rPr>
          <w:rFonts w:ascii="Times New Roman" w:hAnsi="Times New Roman"/>
          <w:noProof/>
          <w:sz w:val="24"/>
          <w:szCs w:val="24"/>
          <w:lang w:eastAsia="pt-PT"/>
        </w:rPr>
        <w:pict>
          <v:oval id="Oval 285" o:spid="_x0000_s1133" style="position:absolute;left:0;text-align:left;margin-left:302.75pt;margin-top:140.5pt;width:7.15pt;height:7.15pt;z-index:25198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" fillcolor="#e36c0a [2409]"/>
        </w:pict>
      </w:r>
      <w:r w:rsidR="007C3BB8" w:rsidRPr="00AE509A">
        <w:rPr>
          <w:rFonts w:ascii="Times New Roman" w:hAnsi="Times New Roman"/>
          <w:noProof/>
          <w:sz w:val="24"/>
          <w:szCs w:val="24"/>
          <w:lang w:eastAsia="pt-PT"/>
        </w:rPr>
        <w:drawing>
          <wp:inline distT="0" distB="0" distL="0" distR="0">
            <wp:extent cx="5145081" cy="2924175"/>
            <wp:effectExtent l="19050" t="0" r="0" b="0"/>
            <wp:docPr id="7" name="Imagem 1" descr="séries do sul 2"/>
            <wp:cNvGraphicFramePr/>
            <a:graphic xmlns:a="http://schemas.openxmlformats.org/drawingml/2006/main">
              <a:graphicData uri="http://schemas.openxmlformats.org/drawingml/2006/picture">
                <pic:pic xmlns:pic="http://schemas.openxmlformats.org/drawingml/2006/picture">
                  <pic:nvPicPr>
                    <pic:cNvPr id="4098" name="Picture 2" descr="séries do sul 2"/>
                    <pic:cNvPicPr>
                      <a:picLocks noChangeAspect="1" noChangeArrowheads="1"/>
                    </pic:cNvPicPr>
                  </pic:nvPicPr>
                  <pic:blipFill>
                    <a:blip r:embed="rId19" cstate="print"/>
                    <a:srcRect t="56080" r="1068"/>
                    <a:stretch>
                      <a:fillRect/>
                    </a:stretch>
                  </pic:blipFill>
                  <pic:spPr bwMode="auto">
                    <a:xfrm>
                      <a:off x="0" y="0"/>
                      <a:ext cx="5145081" cy="2924175"/>
                    </a:xfrm>
                    <a:prstGeom prst="rect">
                      <a:avLst/>
                    </a:prstGeom>
                    <a:noFill/>
                  </pic:spPr>
                </pic:pic>
              </a:graphicData>
            </a:graphic>
          </wp:inline>
        </w:drawing>
      </w:r>
    </w:p>
    <w:p w:rsidR="007C3BB8" w:rsidRDefault="00D805EC" w:rsidP="007C3BB8">
      <w:pPr>
        <w:spacing w:line="480" w:lineRule="auto"/>
        <w:rPr>
          <w:rFonts w:ascii="Times New Roman" w:hAnsi="Times New Roman"/>
          <w:i/>
          <w:sz w:val="24"/>
          <w:szCs w:val="24"/>
        </w:rPr>
      </w:pPr>
      <w:r>
        <w:rPr>
          <w:rFonts w:ascii="Times New Roman" w:hAnsi="Times New Roman"/>
          <w:sz w:val="24"/>
          <w:szCs w:val="24"/>
        </w:rPr>
        <w:t>Figura 7</w:t>
      </w:r>
      <w:r w:rsidR="007C3BB8" w:rsidRPr="0091235C">
        <w:rPr>
          <w:rFonts w:ascii="Times New Roman" w:hAnsi="Times New Roman"/>
          <w:sz w:val="24"/>
          <w:szCs w:val="24"/>
        </w:rPr>
        <w:t xml:space="preserve"> - Séries</w:t>
      </w:r>
      <w:r w:rsidR="007C3BB8">
        <w:rPr>
          <w:rFonts w:ascii="Times New Roman" w:hAnsi="Times New Roman"/>
          <w:sz w:val="24"/>
          <w:szCs w:val="24"/>
        </w:rPr>
        <w:t xml:space="preserve"> climatófilas do Sul de Portugal (Adap.</w:t>
      </w:r>
      <w:r w:rsidR="007C3BB8" w:rsidRPr="00EE6A92">
        <w:rPr>
          <w:rFonts w:ascii="Times New Roman" w:hAnsi="Times New Roman"/>
          <w:sz w:val="24"/>
          <w:szCs w:val="24"/>
        </w:rPr>
        <w:t xml:space="preserve"> Rivas</w:t>
      </w:r>
      <w:r w:rsidR="007C3BB8">
        <w:rPr>
          <w:rFonts w:ascii="Times New Roman" w:hAnsi="Times New Roman"/>
          <w:sz w:val="24"/>
          <w:szCs w:val="24"/>
        </w:rPr>
        <w:t xml:space="preserve">-Martínez </w:t>
      </w:r>
      <w:r w:rsidR="007C3BB8">
        <w:rPr>
          <w:rFonts w:ascii="Times New Roman" w:hAnsi="Times New Roman"/>
          <w:i/>
          <w:sz w:val="24"/>
          <w:szCs w:val="24"/>
        </w:rPr>
        <w:t>et al.</w:t>
      </w:r>
      <w:r w:rsidR="007C3BB8">
        <w:rPr>
          <w:rFonts w:ascii="Times New Roman" w:hAnsi="Times New Roman"/>
          <w:sz w:val="24"/>
          <w:szCs w:val="24"/>
        </w:rPr>
        <w:t xml:space="preserve">, 1990). </w:t>
      </w:r>
      <w:r w:rsidR="007C3BB8" w:rsidRPr="005C1EC9">
        <w:rPr>
          <w:rFonts w:ascii="Times New Roman" w:hAnsi="Times New Roman"/>
          <w:sz w:val="24"/>
          <w:szCs w:val="24"/>
        </w:rPr>
        <w:t xml:space="preserve">De referir que a área de estudo se situa na série definida no mapa por 6 corresponde a </w:t>
      </w:r>
      <w:r w:rsidR="001C4EA4">
        <w:rPr>
          <w:rFonts w:ascii="Times New Roman" w:hAnsi="Times New Roman"/>
          <w:i/>
          <w:sz w:val="24"/>
          <w:szCs w:val="24"/>
        </w:rPr>
        <w:t>Myrto communis- Querco</w:t>
      </w:r>
      <w:r w:rsidR="007C3BB8" w:rsidRPr="005C1EC9">
        <w:rPr>
          <w:rFonts w:ascii="Times New Roman" w:hAnsi="Times New Roman"/>
          <w:i/>
          <w:sz w:val="24"/>
          <w:szCs w:val="24"/>
        </w:rPr>
        <w:t xml:space="preserve"> rotundifoliae</w:t>
      </w:r>
      <w:r w:rsidR="007C3BB8" w:rsidRPr="005C1EC9">
        <w:rPr>
          <w:rFonts w:ascii="Times New Roman" w:hAnsi="Times New Roman"/>
          <w:sz w:val="24"/>
          <w:szCs w:val="24"/>
        </w:rPr>
        <w:t xml:space="preserve"> s</w:t>
      </w:r>
      <w:r w:rsidR="007112CB">
        <w:rPr>
          <w:rFonts w:ascii="Times New Roman" w:hAnsi="Times New Roman"/>
          <w:i/>
          <w:sz w:val="24"/>
          <w:szCs w:val="24"/>
        </w:rPr>
        <w:t>igme</w:t>
      </w:r>
      <w:r w:rsidR="007C3BB8" w:rsidRPr="005C1EC9">
        <w:rPr>
          <w:rFonts w:ascii="Times New Roman" w:hAnsi="Times New Roman"/>
          <w:i/>
          <w:sz w:val="24"/>
          <w:szCs w:val="24"/>
        </w:rPr>
        <w:t>tum.</w:t>
      </w:r>
    </w:p>
    <w:p w:rsidR="00233B30" w:rsidRDefault="00233B30" w:rsidP="007C3BB8">
      <w:pPr>
        <w:spacing w:line="480" w:lineRule="auto"/>
        <w:rPr>
          <w:rFonts w:ascii="Times New Roman" w:hAnsi="Times New Roman"/>
          <w:i/>
          <w:sz w:val="24"/>
          <w:szCs w:val="24"/>
        </w:rPr>
      </w:pPr>
    </w:p>
    <w:p w:rsidR="00CE3F7C" w:rsidRPr="00CE3F7C" w:rsidRDefault="00985CD3" w:rsidP="00CE3F7C">
      <w:pPr>
        <w:spacing w:line="480" w:lineRule="auto"/>
        <w:rPr>
          <w:rFonts w:ascii="Times New Roman" w:hAnsi="Times New Roman"/>
          <w:i/>
          <w:sz w:val="24"/>
          <w:szCs w:val="24"/>
        </w:rPr>
      </w:pPr>
      <w:r>
        <w:rPr>
          <w:rFonts w:ascii="Times New Roman" w:hAnsi="Times New Roman"/>
          <w:sz w:val="24"/>
          <w:szCs w:val="24"/>
        </w:rPr>
        <w:t>A F</w:t>
      </w:r>
      <w:r w:rsidR="00D805EC">
        <w:rPr>
          <w:rFonts w:ascii="Times New Roman" w:hAnsi="Times New Roman"/>
          <w:sz w:val="24"/>
          <w:szCs w:val="24"/>
        </w:rPr>
        <w:t>igura 8</w:t>
      </w:r>
      <w:r w:rsidR="00233B30" w:rsidRPr="00CE3F7C">
        <w:rPr>
          <w:rFonts w:ascii="Times New Roman" w:hAnsi="Times New Roman"/>
          <w:sz w:val="24"/>
          <w:szCs w:val="24"/>
        </w:rPr>
        <w:t xml:space="preserve"> esquematiza as etapas de degradação </w:t>
      </w:r>
      <w:r w:rsidR="00CE3F7C" w:rsidRPr="00CE3F7C">
        <w:rPr>
          <w:rFonts w:ascii="Times New Roman" w:hAnsi="Times New Roman"/>
          <w:sz w:val="24"/>
          <w:szCs w:val="24"/>
        </w:rPr>
        <w:t xml:space="preserve">da série </w:t>
      </w:r>
      <w:r w:rsidR="00CE3F7C" w:rsidRPr="00CE3F7C">
        <w:rPr>
          <w:rFonts w:ascii="Times New Roman" w:hAnsi="Times New Roman"/>
          <w:i/>
          <w:sz w:val="24"/>
          <w:szCs w:val="24"/>
        </w:rPr>
        <w:t>Myrto communis- Q</w:t>
      </w:r>
      <w:r w:rsidR="001C4EA4">
        <w:rPr>
          <w:rFonts w:ascii="Times New Roman" w:hAnsi="Times New Roman"/>
          <w:i/>
          <w:sz w:val="24"/>
          <w:szCs w:val="24"/>
        </w:rPr>
        <w:t>uerco</w:t>
      </w:r>
      <w:r w:rsidR="00CE3F7C" w:rsidRPr="00CE3F7C">
        <w:rPr>
          <w:rFonts w:ascii="Times New Roman" w:hAnsi="Times New Roman"/>
          <w:i/>
          <w:sz w:val="24"/>
          <w:szCs w:val="24"/>
        </w:rPr>
        <w:t xml:space="preserve"> rotundifoliae.</w:t>
      </w:r>
    </w:p>
    <w:p w:rsidR="00233B30" w:rsidRPr="00233B30" w:rsidRDefault="00233B30" w:rsidP="007C3BB8">
      <w:pPr>
        <w:spacing w:line="480" w:lineRule="auto"/>
        <w:rPr>
          <w:rFonts w:ascii="Times New Roman" w:hAnsi="Times New Roman"/>
          <w:sz w:val="24"/>
          <w:szCs w:val="24"/>
        </w:rPr>
      </w:pPr>
    </w:p>
    <w:p w:rsidR="00CE3F7C" w:rsidRDefault="00CE3F7C" w:rsidP="005B7AFF">
      <w:pPr>
        <w:spacing w:line="480" w:lineRule="auto"/>
        <w:rPr>
          <w:rFonts w:ascii="Times New Roman" w:hAnsi="Times New Roman"/>
          <w:sz w:val="24"/>
          <w:szCs w:val="24"/>
        </w:rPr>
      </w:pPr>
    </w:p>
    <w:p w:rsidR="00CB2216" w:rsidRDefault="00CB2216" w:rsidP="005B7AFF">
      <w:pPr>
        <w:spacing w:line="480" w:lineRule="auto"/>
        <w:rPr>
          <w:rFonts w:ascii="Times New Roman" w:hAnsi="Times New Roman"/>
          <w:sz w:val="24"/>
          <w:szCs w:val="24"/>
        </w:rPr>
      </w:pPr>
    </w:p>
    <w:p w:rsidR="00CB2216" w:rsidRDefault="00CB2216" w:rsidP="005B7AFF">
      <w:pPr>
        <w:spacing w:line="480" w:lineRule="auto"/>
        <w:rPr>
          <w:rFonts w:ascii="Times New Roman" w:hAnsi="Times New Roman"/>
          <w:sz w:val="24"/>
          <w:szCs w:val="24"/>
        </w:rPr>
      </w:pPr>
    </w:p>
    <w:p w:rsidR="00CB2216" w:rsidRDefault="00CB2216" w:rsidP="005B7AFF">
      <w:pPr>
        <w:spacing w:line="480" w:lineRule="auto"/>
        <w:rPr>
          <w:rFonts w:ascii="Times New Roman" w:hAnsi="Times New Roman"/>
          <w:sz w:val="24"/>
          <w:szCs w:val="24"/>
        </w:rPr>
      </w:pPr>
    </w:p>
    <w:p w:rsidR="00CB2216" w:rsidRDefault="00CB2216" w:rsidP="005B7AFF">
      <w:pPr>
        <w:spacing w:line="480" w:lineRule="auto"/>
        <w:rPr>
          <w:rFonts w:ascii="Times New Roman" w:hAnsi="Times New Roman"/>
          <w:sz w:val="24"/>
          <w:szCs w:val="24"/>
        </w:rPr>
      </w:pPr>
    </w:p>
    <w:p w:rsidR="00CB2216" w:rsidRDefault="00CB2216" w:rsidP="005B7AFF">
      <w:pPr>
        <w:spacing w:line="480" w:lineRule="auto"/>
        <w:rPr>
          <w:rFonts w:ascii="Times New Roman" w:hAnsi="Times New Roman"/>
          <w:sz w:val="24"/>
          <w:szCs w:val="24"/>
        </w:rPr>
      </w:pPr>
    </w:p>
    <w:p w:rsidR="00CB2216" w:rsidRPr="005B7AFF" w:rsidRDefault="00CB2216" w:rsidP="005B7AFF">
      <w:pPr>
        <w:spacing w:line="480" w:lineRule="auto"/>
        <w:rPr>
          <w:rFonts w:ascii="Times New Roman" w:hAnsi="Times New Roman"/>
          <w:sz w:val="24"/>
          <w:szCs w:val="24"/>
        </w:rPr>
      </w:pPr>
    </w:p>
    <w:p w:rsidR="00A8630B" w:rsidRDefault="0068123D" w:rsidP="00A8630B">
      <w:pPr>
        <w:spacing w:line="480" w:lineRule="auto"/>
        <w:jc w:val="center"/>
        <w:rPr>
          <w:rFonts w:ascii="Times New Roman" w:hAnsi="Times New Roman"/>
          <w:sz w:val="24"/>
          <w:szCs w:val="24"/>
        </w:rPr>
      </w:pPr>
      <w:r>
        <w:rPr>
          <w:rFonts w:ascii="Times New Roman" w:hAnsi="Times New Roman"/>
          <w:noProof/>
          <w:sz w:val="24"/>
          <w:szCs w:val="24"/>
          <w:lang w:eastAsia="pt-PT"/>
        </w:rPr>
        <w:lastRenderedPageBreak/>
        <w:pict>
          <v:shape id="Text Box 237" o:spid="_x0000_s1043" type="#_x0000_t202" style="position:absolute;left:0;text-align:left;margin-left:0;margin-top:0;width:241.55pt;height:50.8pt;z-index:251867648;visibility:visible;mso-position-horizontal:center;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">
            <v:textbox>
              <w:txbxContent>
                <w:p w:rsidR="001A2808" w:rsidRDefault="001A2808" w:rsidP="00A8630B">
                  <w:pPr>
                    <w:jc w:val="center"/>
                  </w:pPr>
                  <w:r>
                    <w:t>Azinhal</w:t>
                  </w:r>
                </w:p>
                <w:p w:rsidR="001A2808" w:rsidRPr="00703BE7" w:rsidRDefault="001A2808" w:rsidP="00A8630B">
                  <w:pPr>
                    <w:jc w:val="center"/>
                    <w:rPr>
                      <w:i/>
                    </w:rPr>
                  </w:pPr>
                  <w:r>
                    <w:rPr>
                      <w:i/>
                    </w:rPr>
                    <w:t>Myrto communis- Querco rotundifoliae</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47" o:spid="_x0000_s1044" type="#_x0000_t202" style="position:absolute;left:0;text-align:left;margin-left:310.75pt;margin-top:32.65pt;width:22.55pt;height:19.45pt;z-index:251877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">
            <v:textbox>
              <w:txbxContent>
                <w:p w:rsidR="001A2808" w:rsidRDefault="001A2808" w:rsidP="00A8630B">
                  <w:r>
                    <w:t>3</w:t>
                  </w:r>
                </w:p>
              </w:txbxContent>
            </v:textbox>
          </v:shape>
        </w:pict>
      </w:r>
      <w:r>
        <w:rPr>
          <w:rFonts w:ascii="Times New Roman" w:hAnsi="Times New Roman"/>
          <w:noProof/>
          <w:sz w:val="24"/>
          <w:szCs w:val="24"/>
          <w:lang w:eastAsia="pt-PT"/>
        </w:rPr>
        <w:pict>
          <v:shape id="AutoShape 246" o:spid="_x0000_s1132" type="#_x0000_t32" style="position:absolute;left:0;text-align:left;margin-left:121.05pt;margin-top:17.6pt;width:170.45pt;height:130.5pt;flip:x;z-index:251876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">
            <v:stroke endarrow="block"/>
          </v:shape>
        </w:pict>
      </w:r>
      <w:r>
        <w:rPr>
          <w:rFonts w:ascii="Times New Roman" w:hAnsi="Times New Roman"/>
          <w:noProof/>
          <w:sz w:val="24"/>
          <w:szCs w:val="24"/>
          <w:lang w:eastAsia="pt-PT"/>
        </w:rPr>
        <w:pict>
          <v:shape id="Text Box 244" o:spid="_x0000_s1045" type="#_x0000_t202" style="position:absolute;left:0;text-align:left;margin-left:98.5pt;margin-top:23.65pt;width:22.55pt;height:19.45pt;z-index:251874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">
            <v:textbox>
              <w:txbxContent>
                <w:p w:rsidR="001A2808" w:rsidRDefault="001A2808" w:rsidP="00A8630B">
                  <w:r>
                    <w:t>1</w:t>
                  </w:r>
                </w:p>
              </w:txbxContent>
            </v:textbox>
          </v:shape>
        </w:pict>
      </w:r>
      <w:r>
        <w:rPr>
          <w:rFonts w:ascii="Times New Roman" w:hAnsi="Times New Roman"/>
          <w:noProof/>
          <w:sz w:val="24"/>
          <w:szCs w:val="24"/>
          <w:lang w:eastAsia="pt-PT"/>
        </w:rPr>
        <w:pict>
          <v:shape id="AutoShape 241" o:spid="_x0000_s1131" type="#_x0000_t32" style="position:absolute;left:0;text-align:left;margin-left:295.25pt;margin-top:17.6pt;width:42.75pt;height:67.5pt;z-index:251871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">
            <v:stroke endarrow="block"/>
          </v:shape>
        </w:pict>
      </w:r>
      <w:r>
        <w:rPr>
          <w:rFonts w:ascii="Times New Roman" w:hAnsi="Times New Roman"/>
          <w:noProof/>
          <w:sz w:val="24"/>
          <w:szCs w:val="24"/>
          <w:lang w:eastAsia="pt-PT"/>
        </w:rPr>
        <w:pict>
          <v:shape id="AutoShape 239" o:spid="_x0000_s1130" type="#_x0000_t32" style="position:absolute;left:0;text-align:left;margin-left:74.75pt;margin-top:17.6pt;width:90.75pt;height:34.5pt;flip:x;z-index:251869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">
            <v:stroke endarrow="block"/>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45" o:spid="_x0000_s1046" type="#_x0000_t202" style="position:absolute;left:0;text-align:left;margin-left:226.05pt;margin-top:9.5pt;width:22.55pt;height:19.45pt;z-index:251875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">
            <v:textbox>
              <w:txbxContent>
                <w:p w:rsidR="001A2808" w:rsidRDefault="001A2808" w:rsidP="00A8630B">
                  <w:r>
                    <w:t>2</w:t>
                  </w:r>
                </w:p>
              </w:txbxContent>
            </v:textbox>
          </v:shape>
        </w:pict>
      </w:r>
      <w:r>
        <w:rPr>
          <w:rFonts w:ascii="Times New Roman" w:hAnsi="Times New Roman"/>
          <w:noProof/>
          <w:sz w:val="24"/>
          <w:szCs w:val="24"/>
          <w:lang w:eastAsia="pt-PT"/>
        </w:rPr>
        <w:pict>
          <v:shape id="Text Box 238" o:spid="_x0000_s1047" type="#_x0000_t202" style="position:absolute;left:0;text-align:left;margin-left:-50.75pt;margin-top:18.5pt;width:241.55pt;height:50.8pt;z-index:251868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">
            <v:textbox>
              <w:txbxContent>
                <w:p w:rsidR="001A2808" w:rsidRDefault="001A2808" w:rsidP="00A8630B">
                  <w:pPr>
                    <w:jc w:val="center"/>
                  </w:pPr>
                  <w:r>
                    <w:t>Orla herbácea vivaz</w:t>
                  </w:r>
                </w:p>
                <w:p w:rsidR="001A2808" w:rsidRPr="00703BE7" w:rsidRDefault="001A2808" w:rsidP="00A8630B">
                  <w:pPr>
                    <w:jc w:val="center"/>
                    <w:rPr>
                      <w:i/>
                    </w:rPr>
                  </w:pPr>
                  <w:r>
                    <w:rPr>
                      <w:i/>
                    </w:rPr>
                    <w:t>Clinopodia villosi- Origanetum virentis</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40" o:spid="_x0000_s1048" type="#_x0000_t202" style="position:absolute;left:0;text-align:left;margin-left:202.8pt;margin-top:17.9pt;width:241.55pt;height:50.8pt;z-index:251870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">
            <v:textbox>
              <w:txbxContent>
                <w:p w:rsidR="001A2808" w:rsidRPr="00681308" w:rsidRDefault="001A2808" w:rsidP="00A8630B">
                  <w:pPr>
                    <w:jc w:val="center"/>
                  </w:pPr>
                  <w:r>
                    <w:t>Giestal</w:t>
                  </w:r>
                </w:p>
                <w:p w:rsidR="001A2808" w:rsidRPr="002E0683" w:rsidRDefault="001A2808" w:rsidP="00A8630B">
                  <w:pPr>
                    <w:jc w:val="center"/>
                    <w:rPr>
                      <w:i/>
                    </w:rPr>
                  </w:pPr>
                  <w:r>
                    <w:rPr>
                      <w:i/>
                    </w:rPr>
                    <w:t>Retamo sphaerocarpae- Cytisetum bourgaei</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AutoShape 254" o:spid="_x0000_s1129" type="#_x0000_t32" style="position:absolute;left:0;text-align:left;margin-left:460.25pt;margin-top:9.8pt;width:0;height:117pt;z-index:25188505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"/>
        </w:pict>
      </w:r>
      <w:r>
        <w:rPr>
          <w:rFonts w:ascii="Times New Roman" w:hAnsi="Times New Roman"/>
          <w:noProof/>
          <w:sz w:val="24"/>
          <w:szCs w:val="24"/>
          <w:lang w:eastAsia="pt-PT"/>
        </w:rPr>
        <w:pict>
          <v:shape id="AutoShape 253" o:spid="_x0000_s1128" type="#_x0000_t32" style="position:absolute;left:0;text-align:left;margin-left:444.35pt;margin-top:9.8pt;width:15.9pt;height:0;z-index:25188403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"/>
        </w:pict>
      </w:r>
      <w:r>
        <w:rPr>
          <w:rFonts w:ascii="Times New Roman" w:hAnsi="Times New Roman"/>
          <w:noProof/>
          <w:sz w:val="24"/>
          <w:szCs w:val="24"/>
          <w:lang w:eastAsia="pt-PT"/>
        </w:rPr>
        <w:pict>
          <v:shape id="Text Box 250" o:spid="_x0000_s1049" type="#_x0000_t202" style="position:absolute;left:0;text-align:left;margin-left:173.55pt;margin-top:15.65pt;width:22.55pt;height:19.45pt;z-index:251880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">
            <v:textbox>
              <w:txbxContent>
                <w:p w:rsidR="001A2808" w:rsidRDefault="001A2808" w:rsidP="00A8630B">
                  <w:r>
                    <w:t>5</w:t>
                  </w:r>
                </w:p>
              </w:txbxContent>
            </v:textbox>
          </v:shape>
        </w:pict>
      </w:r>
      <w:r>
        <w:rPr>
          <w:rFonts w:ascii="Times New Roman" w:hAnsi="Times New Roman"/>
          <w:noProof/>
          <w:sz w:val="24"/>
          <w:szCs w:val="24"/>
          <w:lang w:eastAsia="pt-PT"/>
        </w:rPr>
        <w:pict>
          <v:shape id="AutoShape 249" o:spid="_x0000_s1127" type="#_x0000_t32" style="position:absolute;left:0;text-align:left;margin-left:165.5pt;margin-top:15.65pt;width:60.55pt;height:31.65pt;z-index:251879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">
            <v:stroke endarrow="block"/>
          </v:shape>
        </w:pict>
      </w:r>
      <w:r>
        <w:rPr>
          <w:rFonts w:ascii="Times New Roman" w:hAnsi="Times New Roman"/>
          <w:noProof/>
          <w:sz w:val="24"/>
          <w:szCs w:val="24"/>
          <w:lang w:eastAsia="pt-PT"/>
        </w:rPr>
        <w:pict>
          <v:shape id="Text Box 248" o:spid="_x0000_s1050" type="#_x0000_t202" style="position:absolute;left:0;text-align:left;margin-left:129.3pt;margin-top:15.65pt;width:22.55pt;height:19.45pt;z-index:251878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">
            <v:textbox>
              <w:txbxContent>
                <w:p w:rsidR="001A2808" w:rsidRDefault="001A2808" w:rsidP="00A8630B">
                  <w:r>
                    <w:t>4</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43" o:spid="_x0000_s1051" type="#_x0000_t202" style="position:absolute;left:0;text-align:left;margin-left:202.8pt;margin-top:17.45pt;width:241.55pt;height:57.75pt;z-index:251873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">
            <v:textbox>
              <w:txbxContent>
                <w:p w:rsidR="001A2808" w:rsidRPr="00681308" w:rsidRDefault="001A2808" w:rsidP="00A8630B">
                  <w:pPr>
                    <w:jc w:val="center"/>
                  </w:pPr>
                  <w:r>
                    <w:t>Espargueiral/Espinhal</w:t>
                  </w:r>
                </w:p>
                <w:p w:rsidR="001A2808" w:rsidRPr="00703BE7" w:rsidRDefault="001A2808" w:rsidP="00A8630B">
                  <w:pPr>
                    <w:jc w:val="center"/>
                    <w:rPr>
                      <w:i/>
                    </w:rPr>
                  </w:pPr>
                  <w:r>
                    <w:rPr>
                      <w:i/>
                    </w:rPr>
                    <w:t xml:space="preserve">Asparago albi- Rhamnetum oleoidis </w:t>
                  </w:r>
                  <w:r w:rsidRPr="00914533">
                    <w:t>subsp</w:t>
                  </w:r>
                  <w:r>
                    <w:rPr>
                      <w:i/>
                    </w:rPr>
                    <w:t>. rhamnetosum oleoidis</w:t>
                  </w:r>
                </w:p>
              </w:txbxContent>
            </v:textbox>
          </v:shape>
        </w:pict>
      </w:r>
      <w:r>
        <w:rPr>
          <w:rFonts w:ascii="Times New Roman" w:hAnsi="Times New Roman"/>
          <w:noProof/>
          <w:sz w:val="24"/>
          <w:szCs w:val="24"/>
          <w:lang w:eastAsia="pt-PT"/>
        </w:rPr>
        <w:pict>
          <v:shape id="Text Box 242" o:spid="_x0000_s1052" type="#_x0000_t202" style="position:absolute;left:0;text-align:left;margin-left:-50.75pt;margin-top:17.45pt;width:241.55pt;height:57.75pt;z-index:251872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">
            <v:textbox>
              <w:txbxContent>
                <w:p w:rsidR="001A2808" w:rsidRDefault="001A2808" w:rsidP="00A8630B">
                  <w:pPr>
                    <w:jc w:val="center"/>
                  </w:pPr>
                  <w:r>
                    <w:t>Medronhal</w:t>
                  </w:r>
                </w:p>
                <w:p w:rsidR="001A2808" w:rsidRPr="00703BE7" w:rsidRDefault="001A2808" w:rsidP="00A8630B">
                  <w:pPr>
                    <w:jc w:val="center"/>
                    <w:rPr>
                      <w:i/>
                    </w:rPr>
                  </w:pPr>
                  <w:r>
                    <w:rPr>
                      <w:i/>
                    </w:rPr>
                    <w:t xml:space="preserve">Phillyreo angustifoliae- Arbutetum unedonis </w:t>
                  </w:r>
                  <w:r>
                    <w:t xml:space="preserve">subsp. </w:t>
                  </w:r>
                  <w:r>
                    <w:rPr>
                      <w:i/>
                    </w:rPr>
                    <w:t xml:space="preserve">pistacietosum lentisci </w:t>
                  </w:r>
                </w:p>
              </w:txbxContent>
            </v:textbox>
          </v:shape>
        </w:pict>
      </w:r>
    </w:p>
    <w:p w:rsidR="00A8630B" w:rsidRDefault="00A8630B" w:rsidP="00A8630B">
      <w:pPr>
        <w:spacing w:line="480" w:lineRule="auto"/>
        <w:rPr>
          <w:rFonts w:ascii="Times New Roman" w:hAnsi="Times New Roman"/>
          <w:sz w:val="24"/>
          <w:szCs w:val="24"/>
        </w:rPr>
      </w:pP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65" o:spid="_x0000_s1053" type="#_x0000_t202" style="position:absolute;left:0;text-align:left;margin-left:325.25pt;margin-top:22.25pt;width:22.55pt;height:19.45pt;z-index:251896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">
            <v:textbox>
              <w:txbxContent>
                <w:p w:rsidR="001A2808" w:rsidRDefault="001A2808" w:rsidP="00A8630B">
                  <w:r>
                    <w:t>6</w:t>
                  </w:r>
                </w:p>
              </w:txbxContent>
            </v:textbox>
          </v:shape>
        </w:pict>
      </w:r>
      <w:r>
        <w:rPr>
          <w:rFonts w:ascii="Times New Roman" w:hAnsi="Times New Roman"/>
          <w:noProof/>
          <w:sz w:val="24"/>
          <w:szCs w:val="24"/>
          <w:lang w:eastAsia="pt-PT"/>
        </w:rPr>
        <w:pict>
          <v:shape id="AutoShape 256" o:spid="_x0000_s1126" type="#_x0000_t32" style="position:absolute;left:0;text-align:left;margin-left:151.85pt;margin-top:8pt;width:0;height:18pt;flip:y;z-index:25188710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"/>
        </w:pict>
      </w:r>
      <w:r>
        <w:rPr>
          <w:rFonts w:ascii="Times New Roman" w:hAnsi="Times New Roman"/>
          <w:noProof/>
          <w:sz w:val="24"/>
          <w:szCs w:val="24"/>
          <w:lang w:eastAsia="pt-PT"/>
        </w:rPr>
        <w:pict>
          <v:shape id="AutoShape 255" o:spid="_x0000_s1125" type="#_x0000_t32" style="position:absolute;left:0;text-align:left;margin-left:151.85pt;margin-top:26pt;width:308.4pt;height:0;flip:x;z-index:25188608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"/>
        </w:pict>
      </w:r>
      <w:r>
        <w:rPr>
          <w:rFonts w:ascii="Times New Roman" w:hAnsi="Times New Roman"/>
          <w:noProof/>
          <w:sz w:val="24"/>
          <w:szCs w:val="24"/>
          <w:lang w:eastAsia="pt-PT"/>
        </w:rPr>
        <w:pict>
          <v:shape id="AutoShape 252" o:spid="_x0000_s1124" type="#_x0000_t32" style="position:absolute;left:0;text-align:left;margin-left:285.5pt;margin-top:8pt;width:35.25pt;height:38.25pt;z-index:251883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">
            <v:stroke endarrow="block"/>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51" o:spid="_x0000_s1054" type="#_x0000_t202" style="position:absolute;left:0;text-align:left;margin-left:202.8pt;margin-top:12.65pt;width:241.55pt;height:60pt;z-index:251881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">
            <v:textbox>
              <w:txbxContent>
                <w:p w:rsidR="001A2808" w:rsidRPr="00681308" w:rsidRDefault="001A2808" w:rsidP="00A8630B">
                  <w:pPr>
                    <w:jc w:val="center"/>
                  </w:pPr>
                  <w:r>
                    <w:t>Esteval/Tojal</w:t>
                  </w:r>
                </w:p>
                <w:p w:rsidR="001A2808" w:rsidRPr="00914533" w:rsidRDefault="001A2808" w:rsidP="00A8630B">
                  <w:pPr>
                    <w:jc w:val="center"/>
                    <w:rPr>
                      <w:i/>
                    </w:rPr>
                  </w:pPr>
                  <w:r>
                    <w:rPr>
                      <w:i/>
                    </w:rPr>
                    <w:t xml:space="preserve">Ulici eriocladi- Cistetum ladaniferi </w:t>
                  </w:r>
                  <w:r>
                    <w:t xml:space="preserve">subsp. </w:t>
                  </w:r>
                  <w:r>
                    <w:rPr>
                      <w:i/>
                    </w:rPr>
                    <w:t>cistetosum monspeliensis</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73" o:spid="_x0000_s1055" type="#_x0000_t202" style="position:absolute;left:0;text-align:left;margin-left:-50.75pt;margin-top:30.8pt;width:241.55pt;height:43.5pt;z-index:251904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">
            <v:textbox>
              <w:txbxContent>
                <w:p w:rsidR="001A2808" w:rsidRDefault="001A2808" w:rsidP="00A8630B">
                  <w:pPr>
                    <w:jc w:val="center"/>
                    <w:rPr>
                      <w:i/>
                    </w:rPr>
                  </w:pPr>
                </w:p>
                <w:p w:rsidR="001A2808" w:rsidRPr="00914533" w:rsidRDefault="001A2808" w:rsidP="00A8630B">
                  <w:pPr>
                    <w:jc w:val="center"/>
                    <w:rPr>
                      <w:i/>
                    </w:rPr>
                  </w:pPr>
                  <w:r>
                    <w:rPr>
                      <w:i/>
                    </w:rPr>
                    <w:t>Gaudinio fragilis- Agrostietum castellanae</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66" o:spid="_x0000_s1056" type="#_x0000_t202" style="position:absolute;left:0;text-align:left;margin-left:325.25pt;margin-top:7.7pt;width:22.55pt;height:19.45pt;z-index:251897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">
            <v:textbox>
              <w:txbxContent>
                <w:p w:rsidR="001A2808" w:rsidRDefault="001A2808" w:rsidP="00A8630B">
                  <w:r>
                    <w:t>7</w:t>
                  </w:r>
                </w:p>
              </w:txbxContent>
            </v:textbox>
          </v:shape>
        </w:pict>
      </w:r>
      <w:r>
        <w:rPr>
          <w:rFonts w:ascii="Times New Roman" w:hAnsi="Times New Roman"/>
          <w:noProof/>
          <w:sz w:val="24"/>
          <w:szCs w:val="24"/>
          <w:lang w:eastAsia="pt-PT"/>
        </w:rPr>
        <w:pict>
          <v:shape id="AutoShape 261" o:spid="_x0000_s1123" type="#_x0000_t32" style="position:absolute;left:0;text-align:left;margin-left:320.75pt;margin-top:5.45pt;width:0;height:24pt;z-index:25189222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">
            <v:stroke endarrow="block"/>
          </v:shape>
        </w:pict>
      </w:r>
      <w:r>
        <w:rPr>
          <w:rFonts w:ascii="Times New Roman" w:hAnsi="Times New Roman"/>
          <w:noProof/>
          <w:sz w:val="24"/>
          <w:szCs w:val="24"/>
          <w:lang w:eastAsia="pt-PT"/>
        </w:rPr>
        <w:pict>
          <v:shape id="Text Box 257" o:spid="_x0000_s1057" type="#_x0000_t202" style="position:absolute;left:0;text-align:left;margin-left:202.8pt;margin-top:29.45pt;width:241.55pt;height:43.5pt;z-index:251888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">
            <v:textbox>
              <w:txbxContent>
                <w:p w:rsidR="001A2808" w:rsidRPr="00681308" w:rsidRDefault="001A2808" w:rsidP="00A8630B">
                  <w:pPr>
                    <w:jc w:val="center"/>
                  </w:pPr>
                  <w:r>
                    <w:t>Rosmaninhal</w:t>
                  </w:r>
                </w:p>
                <w:p w:rsidR="001A2808" w:rsidRPr="00914533" w:rsidRDefault="001A2808" w:rsidP="00A8630B">
                  <w:pPr>
                    <w:jc w:val="center"/>
                    <w:rPr>
                      <w:i/>
                    </w:rPr>
                  </w:pPr>
                  <w:r>
                    <w:rPr>
                      <w:i/>
                    </w:rPr>
                    <w:t>Scillo maritimae- Lavanduletum sampaianae</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83" o:spid="_x0000_s1058" type="#_x0000_t202" style="position:absolute;left:0;text-align:left;margin-left:82.25pt;margin-top:13.9pt;width:27pt;height:19.45pt;z-index:251914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">
            <v:textbox>
              <w:txbxContent>
                <w:p w:rsidR="001A2808" w:rsidRDefault="001A2808" w:rsidP="00A8630B">
                  <w:r>
                    <w:t>14</w:t>
                  </w:r>
                </w:p>
              </w:txbxContent>
            </v:textbox>
          </v:shape>
        </w:pict>
      </w:r>
      <w:r>
        <w:rPr>
          <w:rFonts w:ascii="Times New Roman" w:hAnsi="Times New Roman"/>
          <w:noProof/>
          <w:sz w:val="24"/>
          <w:szCs w:val="24"/>
          <w:lang w:eastAsia="pt-PT"/>
        </w:rPr>
        <w:pict>
          <v:shape id="AutoShape 274" o:spid="_x0000_s1122" type="#_x0000_t32" style="position:absolute;left:0;text-align:left;margin-left:67.25pt;margin-top:7.85pt;width:0;height:31.5pt;z-index:25190553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ycRNQIAAF8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">
            <v:stroke endarrow="block"/>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72" o:spid="_x0000_s1059" type="#_x0000_t202" style="position:absolute;left:0;text-align:left;margin-left:-50.75pt;margin-top:5.75pt;width:241.55pt;height:43.5pt;z-index:251903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">
            <v:textbox>
              <w:txbxContent>
                <w:p w:rsidR="001A2808" w:rsidRDefault="001A2808" w:rsidP="00A8630B">
                  <w:pPr>
                    <w:jc w:val="center"/>
                  </w:pPr>
                </w:p>
                <w:p w:rsidR="001A2808" w:rsidRPr="00914533" w:rsidRDefault="001A2808" w:rsidP="00A8630B">
                  <w:pPr>
                    <w:jc w:val="center"/>
                    <w:rPr>
                      <w:i/>
                    </w:rPr>
                  </w:pPr>
                  <w:r>
                    <w:rPr>
                      <w:i/>
                    </w:rPr>
                    <w:t>Pulicario uliginosae- Agrostietum salmanticae</w:t>
                  </w:r>
                </w:p>
              </w:txbxContent>
            </v:textbox>
          </v:shape>
        </w:pict>
      </w:r>
      <w:r>
        <w:rPr>
          <w:rFonts w:ascii="Times New Roman" w:hAnsi="Times New Roman"/>
          <w:noProof/>
          <w:sz w:val="24"/>
          <w:szCs w:val="24"/>
          <w:lang w:eastAsia="pt-PT"/>
        </w:rPr>
        <w:pict>
          <v:shape id="Text Box 267" o:spid="_x0000_s1060" type="#_x0000_t202" style="position:absolute;left:0;text-align:left;margin-left:325.25pt;margin-top:7.3pt;width:22.55pt;height:19.45pt;z-index:251898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">
            <v:textbox>
              <w:txbxContent>
                <w:p w:rsidR="001A2808" w:rsidRDefault="001A2808" w:rsidP="00A8630B">
                  <w:r>
                    <w:t>8</w:t>
                  </w:r>
                </w:p>
              </w:txbxContent>
            </v:textbox>
          </v:shape>
        </w:pict>
      </w:r>
      <w:r>
        <w:rPr>
          <w:rFonts w:ascii="Times New Roman" w:hAnsi="Times New Roman"/>
          <w:noProof/>
          <w:sz w:val="24"/>
          <w:szCs w:val="24"/>
          <w:lang w:eastAsia="pt-PT"/>
        </w:rPr>
        <w:pict>
          <v:shape id="AutoShape 262" o:spid="_x0000_s1121" type="#_x0000_t32" style="position:absolute;left:0;text-align:left;margin-left:320.75pt;margin-top:5.75pt;width:0;height:21pt;z-index:251893248;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">
            <v:stroke endarrow="block"/>
          </v:shape>
        </w:pict>
      </w:r>
      <w:r>
        <w:rPr>
          <w:rFonts w:ascii="Times New Roman" w:hAnsi="Times New Roman"/>
          <w:noProof/>
          <w:sz w:val="24"/>
          <w:szCs w:val="24"/>
          <w:lang w:eastAsia="pt-PT"/>
        </w:rPr>
        <w:pict>
          <v:shape id="Text Box 258" o:spid="_x0000_s1061" type="#_x0000_t202" style="position:absolute;left:0;text-align:left;margin-left:202.8pt;margin-top:26.75pt;width:241.55pt;height:43.5pt;z-index:251889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">
            <v:textbox>
              <w:txbxContent>
                <w:p w:rsidR="001A2808" w:rsidRDefault="001A2808" w:rsidP="00A8630B">
                  <w:pPr>
                    <w:jc w:val="center"/>
                  </w:pPr>
                </w:p>
                <w:p w:rsidR="001A2808" w:rsidRPr="00914533" w:rsidRDefault="001A2808" w:rsidP="00A8630B">
                  <w:pPr>
                    <w:jc w:val="center"/>
                    <w:rPr>
                      <w:i/>
                    </w:rPr>
                  </w:pPr>
                  <w:r>
                    <w:rPr>
                      <w:i/>
                    </w:rPr>
                    <w:t>Trifolio cherleri-Plantaginetum bellardii</w:t>
                  </w:r>
                </w:p>
              </w:txbxContent>
            </v:textbox>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82" o:spid="_x0000_s1062" type="#_x0000_t202" style="position:absolute;left:0;text-align:left;margin-left:82.25pt;margin-top:23.9pt;width:27pt;height:19.45pt;z-index:251913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">
            <v:textbox>
              <w:txbxContent>
                <w:p w:rsidR="001A2808" w:rsidRDefault="001A2808" w:rsidP="00A8630B">
                  <w:r>
                    <w:t>13</w:t>
                  </w:r>
                </w:p>
              </w:txbxContent>
            </v:textbox>
          </v:shape>
        </w:pict>
      </w:r>
      <w:r>
        <w:rPr>
          <w:rFonts w:ascii="Times New Roman" w:hAnsi="Times New Roman"/>
          <w:noProof/>
          <w:sz w:val="24"/>
          <w:szCs w:val="24"/>
          <w:lang w:eastAsia="pt-PT"/>
        </w:rPr>
        <w:pict>
          <v:shape id="AutoShape 275" o:spid="_x0000_s1120" type="#_x0000_t32" style="position:absolute;left:0;text-align:left;margin-left:67.25pt;margin-top:17.15pt;width:0;height:31.5pt;z-index:251906560;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sKANg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">
            <v:stroke endarrow="block"/>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80" o:spid="_x0000_s1063" type="#_x0000_t202" style="position:absolute;left:0;text-align:left;margin-left:173.55pt;margin-top:5.35pt;width:27pt;height:19.45pt;z-index:251911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">
            <v:textbox>
              <w:txbxContent>
                <w:p w:rsidR="001A2808" w:rsidRDefault="001A2808" w:rsidP="00A8630B">
                  <w:r>
                    <w:t>11</w:t>
                  </w:r>
                </w:p>
              </w:txbxContent>
            </v:textbox>
          </v:shape>
        </w:pict>
      </w:r>
      <w:r>
        <w:rPr>
          <w:rFonts w:ascii="Times New Roman" w:hAnsi="Times New Roman"/>
          <w:noProof/>
          <w:sz w:val="24"/>
          <w:szCs w:val="24"/>
          <w:lang w:eastAsia="pt-PT"/>
        </w:rPr>
        <w:pict>
          <v:shape id="AutoShape 279" o:spid="_x0000_s1119" type="#_x0000_t32" style="position:absolute;left:0;text-align:left;margin-left:173.55pt;margin-top:30.8pt;width:17.25pt;height:0;flip:x;z-index:25191065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">
            <v:stroke endarrow="block"/>
          </v:shape>
        </w:pict>
      </w:r>
      <w:r>
        <w:rPr>
          <w:rFonts w:ascii="Times New Roman" w:hAnsi="Times New Roman"/>
          <w:noProof/>
          <w:sz w:val="24"/>
          <w:szCs w:val="24"/>
          <w:lang w:eastAsia="pt-PT"/>
        </w:rPr>
        <w:pict>
          <v:shape id="AutoShape 278" o:spid="_x0000_s1118" type="#_x0000_t32" style="position:absolute;left:0;text-align:left;margin-left:151.85pt;margin-top:30.8pt;width:38.95pt;height:96pt;flip:x;z-index:25190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">
            <v:stroke endarrow="block"/>
          </v:shape>
        </w:pict>
      </w:r>
      <w:r>
        <w:rPr>
          <w:rFonts w:ascii="Times New Roman" w:hAnsi="Times New Roman"/>
          <w:noProof/>
          <w:sz w:val="24"/>
          <w:szCs w:val="24"/>
          <w:lang w:eastAsia="pt-PT"/>
        </w:rPr>
        <w:pict>
          <v:shape id="AutoShape 277" o:spid="_x0000_s1117" type="#_x0000_t32" style="position:absolute;left:0;text-align:left;margin-left:190.8pt;margin-top:30.8pt;width:12pt;height:21.75pt;z-index:25190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"/>
        </w:pict>
      </w:r>
      <w:r>
        <w:rPr>
          <w:rFonts w:ascii="Times New Roman" w:hAnsi="Times New Roman"/>
          <w:noProof/>
          <w:sz w:val="24"/>
          <w:szCs w:val="24"/>
          <w:lang w:eastAsia="pt-PT"/>
        </w:rPr>
        <w:pict>
          <v:shape id="AutoShape 276" o:spid="_x0000_s1116" type="#_x0000_t32" style="position:absolute;left:0;text-align:left;margin-left:190.8pt;margin-top:3.05pt;width:12pt;height:27.75pt;flip:x;z-index:25190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"/>
        </w:pict>
      </w:r>
      <w:r>
        <w:rPr>
          <w:rFonts w:ascii="Times New Roman" w:hAnsi="Times New Roman"/>
          <w:noProof/>
          <w:sz w:val="24"/>
          <w:szCs w:val="24"/>
          <w:lang w:eastAsia="pt-PT"/>
        </w:rPr>
        <w:pict>
          <v:shape id="Text Box 271" o:spid="_x0000_s1064" type="#_x0000_t202" style="position:absolute;left:0;text-align:left;margin-left:-50.75pt;margin-top:15.05pt;width:224.3pt;height:43.5pt;z-index:251902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">
            <v:textbox>
              <w:txbxContent>
                <w:p w:rsidR="001A2808" w:rsidRPr="00984769" w:rsidRDefault="001A2808" w:rsidP="00A8630B">
                  <w:pPr>
                    <w:jc w:val="center"/>
                    <w:rPr>
                      <w:i/>
                    </w:rPr>
                  </w:pPr>
                </w:p>
                <w:p w:rsidR="001A2808" w:rsidRPr="00914533" w:rsidRDefault="001A2808" w:rsidP="00A8630B">
                  <w:pPr>
                    <w:jc w:val="center"/>
                    <w:rPr>
                      <w:i/>
                    </w:rPr>
                  </w:pPr>
                  <w:r>
                    <w:rPr>
                      <w:i/>
                    </w:rPr>
                    <w:t>Trifolio subterranei- Poetum bulbosae</w:t>
                  </w:r>
                </w:p>
              </w:txbxContent>
            </v:textbox>
          </v:shape>
        </w:pict>
      </w:r>
      <w:r>
        <w:rPr>
          <w:rFonts w:ascii="Times New Roman" w:hAnsi="Times New Roman"/>
          <w:noProof/>
          <w:sz w:val="24"/>
          <w:szCs w:val="24"/>
          <w:lang w:eastAsia="pt-PT"/>
        </w:rPr>
        <w:pict>
          <v:shape id="Text Box 268" o:spid="_x0000_s1065" type="#_x0000_t202" style="position:absolute;left:0;text-align:left;margin-left:325.25pt;margin-top:5.35pt;width:22.55pt;height:19.45pt;z-index:251899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">
            <v:textbox>
              <w:txbxContent>
                <w:p w:rsidR="001A2808" w:rsidRDefault="001A2808" w:rsidP="00A8630B">
                  <w:r>
                    <w:t>9</w:t>
                  </w:r>
                </w:p>
              </w:txbxContent>
            </v:textbox>
          </v:shape>
        </w:pict>
      </w:r>
      <w:r>
        <w:rPr>
          <w:rFonts w:ascii="Times New Roman" w:hAnsi="Times New Roman"/>
          <w:noProof/>
          <w:sz w:val="24"/>
          <w:szCs w:val="24"/>
          <w:lang w:eastAsia="pt-PT"/>
        </w:rPr>
        <w:pict>
          <v:shape id="AutoShape 263" o:spid="_x0000_s1115" type="#_x0000_t32" style="position:absolute;left:0;text-align:left;margin-left:320.75pt;margin-top:3.05pt;width:0;height:23.25pt;z-index:25189427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">
            <v:stroke endarrow="block"/>
          </v:shape>
        </w:pict>
      </w:r>
      <w:r>
        <w:rPr>
          <w:rFonts w:ascii="Times New Roman" w:hAnsi="Times New Roman"/>
          <w:noProof/>
          <w:sz w:val="24"/>
          <w:szCs w:val="24"/>
          <w:lang w:eastAsia="pt-PT"/>
        </w:rPr>
        <w:pict>
          <v:shape id="Text Box 259" o:spid="_x0000_s1066" type="#_x0000_t202" style="position:absolute;left:0;text-align:left;margin-left:202.8pt;margin-top:26.3pt;width:241.55pt;height:58.5pt;z-index:251890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">
            <v:textbox>
              <w:txbxContent>
                <w:p w:rsidR="001A2808" w:rsidRDefault="001A2808" w:rsidP="00A8630B">
                  <w:pPr>
                    <w:jc w:val="center"/>
                  </w:pPr>
                </w:p>
                <w:p w:rsidR="001A2808" w:rsidRPr="00914533" w:rsidRDefault="001A2808" w:rsidP="00A8630B">
                  <w:pPr>
                    <w:jc w:val="center"/>
                    <w:rPr>
                      <w:i/>
                    </w:rPr>
                  </w:pPr>
                  <w:r>
                    <w:rPr>
                      <w:i/>
                    </w:rPr>
                    <w:t>Bromo tectori-Stipetum capensis ou Anacyclo radiati- Hordeetum leporini</w:t>
                  </w:r>
                </w:p>
              </w:txbxContent>
            </v:textbox>
          </v:shape>
        </w:pict>
      </w:r>
    </w:p>
    <w:p w:rsidR="00A8630B" w:rsidRDefault="00A8630B" w:rsidP="00A8630B">
      <w:pPr>
        <w:spacing w:line="480" w:lineRule="auto"/>
        <w:rPr>
          <w:rFonts w:ascii="Times New Roman" w:hAnsi="Times New Roman"/>
          <w:sz w:val="24"/>
          <w:szCs w:val="24"/>
        </w:rPr>
      </w:pP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81" o:spid="_x0000_s1067" type="#_x0000_t202" style="position:absolute;left:0;text-align:left;margin-left:134pt;margin-top:17.6pt;width:27pt;height:19.45pt;z-index:251912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">
            <v:textbox>
              <w:txbxContent>
                <w:p w:rsidR="001A2808" w:rsidRDefault="001A2808" w:rsidP="00A8630B">
                  <w:r>
                    <w:t>12</w:t>
                  </w:r>
                </w:p>
              </w:txbxContent>
            </v:textbox>
          </v:shape>
        </w:pict>
      </w:r>
      <w:r>
        <w:rPr>
          <w:rFonts w:ascii="Times New Roman" w:hAnsi="Times New Roman"/>
          <w:noProof/>
          <w:sz w:val="24"/>
          <w:szCs w:val="24"/>
          <w:lang w:eastAsia="pt-PT"/>
        </w:rPr>
        <w:pict>
          <v:shape id="Text Box 269" o:spid="_x0000_s1068" type="#_x0000_t202" style="position:absolute;left:0;text-align:left;margin-left:326.75pt;margin-top:20.6pt;width:27pt;height:19.45pt;z-index:251900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">
            <v:textbox>
              <w:txbxContent>
                <w:p w:rsidR="001A2808" w:rsidRDefault="001A2808" w:rsidP="00A8630B">
                  <w:r>
                    <w:t>10</w:t>
                  </w:r>
                </w:p>
              </w:txbxContent>
            </v:textbox>
          </v:shape>
        </w:pict>
      </w:r>
      <w:r>
        <w:rPr>
          <w:rFonts w:ascii="Times New Roman" w:hAnsi="Times New Roman"/>
          <w:noProof/>
          <w:sz w:val="24"/>
          <w:szCs w:val="24"/>
          <w:lang w:eastAsia="pt-PT"/>
        </w:rPr>
        <w:pict>
          <v:shape id="AutoShape 264" o:spid="_x0000_s1114" type="#_x0000_t32" style="position:absolute;left:0;text-align:left;margin-left:320.75pt;margin-top:17.6pt;width:0;height:26.25pt;z-index:25189529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">
            <v:stroke endarrow="block"/>
          </v:shape>
        </w:pict>
      </w: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70" o:spid="_x0000_s1069" type="#_x0000_t202" style="position:absolute;left:0;text-align:left;margin-left:-50.75pt;margin-top:26pt;width:241.55pt;height:43.5pt;z-index:251901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">
            <v:textbox>
              <w:txbxContent>
                <w:p w:rsidR="001A2808" w:rsidRDefault="001A2808" w:rsidP="00A8630B">
                  <w:pPr>
                    <w:jc w:val="center"/>
                  </w:pPr>
                </w:p>
                <w:p w:rsidR="001A2808" w:rsidRPr="00914533" w:rsidRDefault="001A2808" w:rsidP="00A8630B">
                  <w:pPr>
                    <w:jc w:val="center"/>
                    <w:rPr>
                      <w:i/>
                    </w:rPr>
                  </w:pPr>
                  <w:r>
                    <w:rPr>
                      <w:i/>
                    </w:rPr>
                    <w:t>Crassulo tillaeae- Saginetum apetalae</w:t>
                  </w:r>
                </w:p>
              </w:txbxContent>
            </v:textbox>
          </v:shape>
        </w:pict>
      </w:r>
      <w:r>
        <w:rPr>
          <w:rFonts w:ascii="Times New Roman" w:hAnsi="Times New Roman"/>
          <w:noProof/>
          <w:sz w:val="24"/>
          <w:szCs w:val="24"/>
          <w:lang w:eastAsia="pt-PT"/>
        </w:rPr>
        <w:pict>
          <v:shape id="Text Box 260" o:spid="_x0000_s1070" type="#_x0000_t202" style="position:absolute;left:0;text-align:left;margin-left:202.8pt;margin-top:10.25pt;width:241.55pt;height:59.25pt;z-index:251891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">
            <v:textbox>
              <w:txbxContent>
                <w:p w:rsidR="001A2808" w:rsidRDefault="001A2808" w:rsidP="00A8630B">
                  <w:pPr>
                    <w:jc w:val="center"/>
                  </w:pPr>
                </w:p>
                <w:p w:rsidR="001A2808" w:rsidRPr="00914533" w:rsidRDefault="001A2808" w:rsidP="00A8630B">
                  <w:pPr>
                    <w:jc w:val="center"/>
                    <w:rPr>
                      <w:i/>
                    </w:rPr>
                  </w:pPr>
                  <w:r>
                    <w:rPr>
                      <w:i/>
                    </w:rPr>
                    <w:t>Trifolio cherleri-Taeniatheretum capitis-medusae, Bromo tectori- Stipetum capensis</w:t>
                  </w:r>
                </w:p>
              </w:txbxContent>
            </v:textbox>
          </v:shape>
        </w:pict>
      </w:r>
    </w:p>
    <w:p w:rsidR="00A8630B" w:rsidRDefault="00A8630B" w:rsidP="00A8630B">
      <w:pPr>
        <w:spacing w:line="480" w:lineRule="auto"/>
        <w:rPr>
          <w:rFonts w:ascii="Times New Roman" w:hAnsi="Times New Roman"/>
          <w:sz w:val="24"/>
          <w:szCs w:val="24"/>
        </w:rPr>
      </w:pPr>
    </w:p>
    <w:p w:rsidR="00A8630B" w:rsidRDefault="0068123D" w:rsidP="00A8630B">
      <w:pPr>
        <w:spacing w:line="480" w:lineRule="auto"/>
        <w:rPr>
          <w:rFonts w:ascii="Times New Roman" w:hAnsi="Times New Roman"/>
          <w:sz w:val="24"/>
          <w:szCs w:val="24"/>
        </w:rPr>
      </w:pPr>
      <w:r>
        <w:rPr>
          <w:rFonts w:ascii="Times New Roman" w:hAnsi="Times New Roman"/>
          <w:noProof/>
          <w:sz w:val="24"/>
          <w:szCs w:val="24"/>
          <w:lang w:eastAsia="pt-PT"/>
        </w:rPr>
        <w:pict>
          <v:shape id="Text Box 284" o:spid="_x0000_s1071" type="#_x0000_t202" style="position:absolute;left:0;text-align:left;margin-left:-23.8pt;margin-top:2.3pt;width:445.7pt;height:51.4pt;z-index:251915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" stroked="f">
            <v:fill opacity="0"/>
            <v:textbox>
              <w:txbxContent>
                <w:p w:rsidR="001A2808" w:rsidRDefault="001A2808" w:rsidP="00984769">
                  <w:pPr>
                    <w:jc w:val="center"/>
                    <w:rPr>
                      <w:i/>
                    </w:rPr>
                  </w:pPr>
                  <w:r>
                    <w:rPr>
                      <w:rFonts w:ascii="Times New Roman" w:hAnsi="Times New Roman"/>
                      <w:sz w:val="24"/>
                      <w:szCs w:val="24"/>
                    </w:rPr>
                    <w:t xml:space="preserve">Figura 8- Série termomediterrânica </w:t>
                  </w:r>
                  <w:r w:rsidRPr="00617042">
                    <w:rPr>
                      <w:rFonts w:ascii="Times New Roman" w:hAnsi="Times New Roman"/>
                      <w:i/>
                      <w:sz w:val="24"/>
                      <w:szCs w:val="24"/>
                    </w:rPr>
                    <w:t>Mariânico-Monchiquens</w:t>
                  </w:r>
                  <w:r>
                    <w:rPr>
                      <w:rFonts w:ascii="Times New Roman" w:hAnsi="Times New Roman"/>
                      <w:i/>
                      <w:sz w:val="24"/>
                      <w:szCs w:val="24"/>
                    </w:rPr>
                    <w:t>e</w:t>
                  </w:r>
                  <w:r>
                    <w:rPr>
                      <w:rFonts w:ascii="Times New Roman" w:hAnsi="Times New Roman"/>
                      <w:sz w:val="24"/>
                      <w:szCs w:val="24"/>
                    </w:rPr>
                    <w:t xml:space="preserve"> e bética seca-sub húmida silícola da azinheira (</w:t>
                  </w:r>
                  <w:r w:rsidRPr="0099680C">
                    <w:rPr>
                      <w:rFonts w:ascii="Times New Roman" w:hAnsi="Times New Roman"/>
                      <w:i/>
                      <w:sz w:val="24"/>
                      <w:szCs w:val="24"/>
                    </w:rPr>
                    <w:t>Quercus rotundifolia</w:t>
                  </w:r>
                  <w:r w:rsidRPr="0099680C">
                    <w:rPr>
                      <w:rFonts w:ascii="Times New Roman" w:hAnsi="Times New Roman"/>
                      <w:sz w:val="24"/>
                      <w:szCs w:val="24"/>
                    </w:rPr>
                    <w:t>):</w:t>
                  </w:r>
                  <w:r>
                    <w:rPr>
                      <w:rFonts w:ascii="Times New Roman" w:hAnsi="Times New Roman"/>
                      <w:sz w:val="24"/>
                      <w:szCs w:val="24"/>
                    </w:rPr>
                    <w:t xml:space="preserve"> </w:t>
                  </w:r>
                  <w:r>
                    <w:rPr>
                      <w:i/>
                    </w:rPr>
                    <w:t xml:space="preserve">Myrto communis- Querco rotundifoliae. </w:t>
                  </w:r>
                </w:p>
                <w:p w:rsidR="001A2808" w:rsidRPr="00984769" w:rsidRDefault="001A2808" w:rsidP="00984769">
                  <w:pPr>
                    <w:jc w:val="center"/>
                    <w:rPr>
                      <w:b/>
                    </w:rPr>
                  </w:pPr>
                  <w:r w:rsidRPr="00984769">
                    <w:t>(a</w:t>
                  </w:r>
                  <w:r>
                    <w:t>dap.</w:t>
                  </w:r>
                  <w:r w:rsidRPr="00984769">
                    <w:rPr>
                      <w:i/>
                    </w:rPr>
                    <w:t xml:space="preserve"> </w:t>
                  </w:r>
                  <w:r w:rsidRPr="00984769">
                    <w:t xml:space="preserve">Valle Tendero </w:t>
                  </w:r>
                  <w:r w:rsidRPr="00984769">
                    <w:rPr>
                      <w:i/>
                    </w:rPr>
                    <w:t xml:space="preserve">et al., </w:t>
                  </w:r>
                  <w:r w:rsidRPr="00984769">
                    <w:t>2004)</w:t>
                  </w:r>
                </w:p>
                <w:p w:rsidR="001A2808" w:rsidRPr="00984769" w:rsidRDefault="001A2808" w:rsidP="00A8630B"/>
              </w:txbxContent>
            </v:textbox>
          </v:shape>
        </w:pict>
      </w:r>
    </w:p>
    <w:p w:rsidR="00A8630B" w:rsidRDefault="00A8630B" w:rsidP="00A8630B">
      <w:pPr>
        <w:spacing w:line="480" w:lineRule="auto"/>
        <w:rPr>
          <w:rFonts w:ascii="Times New Roman" w:hAnsi="Times New Roman"/>
          <w:sz w:val="24"/>
          <w:szCs w:val="24"/>
        </w:rPr>
      </w:pPr>
    </w:p>
    <w:p w:rsidR="00A8630B" w:rsidRDefault="00A8630B" w:rsidP="00A8630B">
      <w:pPr>
        <w:spacing w:line="480" w:lineRule="auto"/>
        <w:rPr>
          <w:rFonts w:ascii="Times New Roman" w:hAnsi="Times New Roman"/>
          <w:sz w:val="24"/>
          <w:szCs w:val="24"/>
        </w:rPr>
      </w:pPr>
      <w:r>
        <w:rPr>
          <w:rFonts w:ascii="Times New Roman" w:hAnsi="Times New Roman"/>
          <w:sz w:val="24"/>
          <w:szCs w:val="24"/>
        </w:rPr>
        <w:lastRenderedPageBreak/>
        <w:t xml:space="preserve">Em </w:t>
      </w:r>
      <w:proofErr w:type="gramStart"/>
      <w:r>
        <w:rPr>
          <w:rFonts w:ascii="Times New Roman" w:hAnsi="Times New Roman"/>
          <w:sz w:val="24"/>
          <w:szCs w:val="24"/>
        </w:rPr>
        <w:t>que</w:t>
      </w:r>
      <w:proofErr w:type="gramEnd"/>
      <w:r>
        <w:rPr>
          <w:rFonts w:ascii="Times New Roman" w:hAnsi="Times New Roman"/>
          <w:sz w:val="24"/>
          <w:szCs w:val="24"/>
        </w:rPr>
        <w:t>:</w:t>
      </w:r>
    </w:p>
    <w:p w:rsidR="00A8630B" w:rsidRPr="007E3E40" w:rsidRDefault="00A8630B" w:rsidP="00A8630B">
      <w:pPr>
        <w:pStyle w:val="PargrafodaLista"/>
        <w:spacing w:line="480" w:lineRule="auto"/>
        <w:ind w:left="420"/>
        <w:rPr>
          <w:rFonts w:ascii="Times New Roman" w:hAnsi="Times New Roman"/>
          <w:sz w:val="24"/>
          <w:szCs w:val="24"/>
        </w:rPr>
      </w:pPr>
      <w:r>
        <w:rPr>
          <w:rFonts w:ascii="Times New Roman" w:hAnsi="Times New Roman"/>
          <w:sz w:val="24"/>
          <w:szCs w:val="24"/>
        </w:rPr>
        <w:t>1-</w:t>
      </w:r>
      <w:r w:rsidRPr="00B513AD">
        <w:rPr>
          <w:rFonts w:ascii="Times New Roman" w:hAnsi="Times New Roman"/>
          <w:sz w:val="24"/>
          <w:szCs w:val="24"/>
        </w:rPr>
        <w:t>limites claros</w:t>
      </w:r>
      <w:r>
        <w:rPr>
          <w:rFonts w:ascii="Times New Roman" w:hAnsi="Times New Roman"/>
          <w:sz w:val="24"/>
          <w:szCs w:val="24"/>
        </w:rPr>
        <w:tab/>
      </w:r>
      <w:r>
        <w:rPr>
          <w:rFonts w:ascii="Times New Roman" w:hAnsi="Times New Roman"/>
          <w:sz w:val="24"/>
          <w:szCs w:val="24"/>
        </w:rPr>
        <w:tab/>
        <w:t xml:space="preserve">2- </w:t>
      </w:r>
      <w:proofErr w:type="gramStart"/>
      <w:r>
        <w:rPr>
          <w:rFonts w:ascii="Times New Roman" w:hAnsi="Times New Roman"/>
          <w:sz w:val="24"/>
          <w:szCs w:val="24"/>
        </w:rPr>
        <w:t>exploração</w:t>
      </w:r>
      <w:proofErr w:type="gramEnd"/>
      <w:r>
        <w:rPr>
          <w:rFonts w:ascii="Times New Roman" w:hAnsi="Times New Roman"/>
          <w:sz w:val="24"/>
          <w:szCs w:val="24"/>
        </w:rPr>
        <w:t xml:space="preserve"> de azinheiras</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3- </w:t>
      </w:r>
      <w:proofErr w:type="gramStart"/>
      <w:r w:rsidRPr="007E3E40">
        <w:rPr>
          <w:rFonts w:ascii="Times New Roman" w:hAnsi="Times New Roman"/>
          <w:sz w:val="24"/>
          <w:szCs w:val="24"/>
        </w:rPr>
        <w:t>destruição</w:t>
      </w:r>
      <w:proofErr w:type="gramEnd"/>
      <w:r w:rsidRPr="007E3E40">
        <w:rPr>
          <w:rFonts w:ascii="Times New Roman" w:hAnsi="Times New Roman"/>
          <w:sz w:val="24"/>
          <w:szCs w:val="24"/>
        </w:rPr>
        <w:t xml:space="preserve"> do bosque</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4- </w:t>
      </w:r>
      <w:proofErr w:type="gramStart"/>
      <w:r w:rsidRPr="007E3E40">
        <w:rPr>
          <w:rFonts w:ascii="Times New Roman" w:hAnsi="Times New Roman"/>
          <w:sz w:val="24"/>
          <w:szCs w:val="24"/>
        </w:rPr>
        <w:t>barrancos</w:t>
      </w:r>
      <w:proofErr w:type="gramEnd"/>
      <w:r w:rsidRPr="007E3E40">
        <w:rPr>
          <w:rFonts w:ascii="Times New Roman" w:hAnsi="Times New Roman"/>
          <w:sz w:val="24"/>
          <w:szCs w:val="24"/>
        </w:rPr>
        <w:t xml:space="preserve"> húmidos</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5- </w:t>
      </w:r>
      <w:proofErr w:type="gramStart"/>
      <w:r w:rsidRPr="007E3E40">
        <w:rPr>
          <w:rFonts w:ascii="Times New Roman" w:hAnsi="Times New Roman"/>
          <w:sz w:val="24"/>
          <w:szCs w:val="24"/>
        </w:rPr>
        <w:t>taludes</w:t>
      </w:r>
      <w:proofErr w:type="gramEnd"/>
      <w:r w:rsidRPr="007E3E40">
        <w:rPr>
          <w:rFonts w:ascii="Times New Roman" w:hAnsi="Times New Roman"/>
          <w:sz w:val="24"/>
          <w:szCs w:val="24"/>
        </w:rPr>
        <w:t xml:space="preserve"> secos e expostos ao sol </w:t>
      </w:r>
    </w:p>
    <w:p w:rsidR="00A8630B" w:rsidRPr="007E3E40" w:rsidRDefault="00A8630B" w:rsidP="00A8630B">
      <w:pPr>
        <w:pStyle w:val="PargrafodaLista"/>
        <w:spacing w:line="480" w:lineRule="auto"/>
        <w:ind w:left="420"/>
        <w:rPr>
          <w:rFonts w:ascii="Times New Roman" w:hAnsi="Times New Roman"/>
          <w:sz w:val="24"/>
          <w:szCs w:val="24"/>
        </w:rPr>
      </w:pPr>
      <w:r>
        <w:rPr>
          <w:rFonts w:ascii="Times New Roman" w:hAnsi="Times New Roman"/>
          <w:sz w:val="24"/>
          <w:szCs w:val="24"/>
        </w:rPr>
        <w:t xml:space="preserve">6- </w:t>
      </w:r>
      <w:proofErr w:type="gramStart"/>
      <w:r>
        <w:rPr>
          <w:rFonts w:ascii="Times New Roman" w:hAnsi="Times New Roman"/>
          <w:sz w:val="24"/>
          <w:szCs w:val="24"/>
        </w:rPr>
        <w:t>solos</w:t>
      </w:r>
      <w:proofErr w:type="gramEnd"/>
      <w:r>
        <w:rPr>
          <w:rFonts w:ascii="Times New Roman" w:hAnsi="Times New Roman"/>
          <w:sz w:val="24"/>
          <w:szCs w:val="24"/>
        </w:rPr>
        <w:t xml:space="preserve"> pouco desenvolvidos</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7- </w:t>
      </w:r>
      <w:proofErr w:type="gramStart"/>
      <w:r w:rsidRPr="007E3E40">
        <w:rPr>
          <w:rFonts w:ascii="Times New Roman" w:hAnsi="Times New Roman"/>
          <w:sz w:val="24"/>
          <w:szCs w:val="24"/>
        </w:rPr>
        <w:t>solos</w:t>
      </w:r>
      <w:proofErr w:type="gramEnd"/>
      <w:r w:rsidRPr="007E3E40">
        <w:rPr>
          <w:rFonts w:ascii="Times New Roman" w:hAnsi="Times New Roman"/>
          <w:sz w:val="24"/>
          <w:szCs w:val="24"/>
        </w:rPr>
        <w:t xml:space="preserve"> esqueléticos</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8- </w:t>
      </w:r>
      <w:proofErr w:type="gramStart"/>
      <w:r w:rsidRPr="007E3E40">
        <w:rPr>
          <w:rFonts w:ascii="Times New Roman" w:hAnsi="Times New Roman"/>
          <w:sz w:val="24"/>
          <w:szCs w:val="24"/>
        </w:rPr>
        <w:t>arbustos</w:t>
      </w:r>
      <w:proofErr w:type="gramEnd"/>
      <w:r w:rsidRPr="007E3E40">
        <w:rPr>
          <w:rFonts w:ascii="Times New Roman" w:hAnsi="Times New Roman"/>
          <w:sz w:val="24"/>
          <w:szCs w:val="24"/>
        </w:rPr>
        <w:t xml:space="preserve"> dos solos claros</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9- </w:t>
      </w:r>
      <w:proofErr w:type="gramStart"/>
      <w:r w:rsidRPr="007E3E40">
        <w:rPr>
          <w:rFonts w:ascii="Times New Roman" w:hAnsi="Times New Roman"/>
          <w:sz w:val="24"/>
          <w:szCs w:val="24"/>
        </w:rPr>
        <w:t>ligeira</w:t>
      </w:r>
      <w:proofErr w:type="gramEnd"/>
      <w:r w:rsidRPr="007E3E40">
        <w:rPr>
          <w:rFonts w:ascii="Times New Roman" w:hAnsi="Times New Roman"/>
          <w:sz w:val="24"/>
          <w:szCs w:val="24"/>
        </w:rPr>
        <w:t xml:space="preserve"> nitrificação</w:t>
      </w:r>
      <w:r>
        <w:rPr>
          <w:rFonts w:ascii="Times New Roman" w:hAnsi="Times New Roman"/>
          <w:sz w:val="24"/>
          <w:szCs w:val="24"/>
        </w:rPr>
        <w:tab/>
      </w:r>
      <w:r>
        <w:rPr>
          <w:rFonts w:ascii="Times New Roman" w:hAnsi="Times New Roman"/>
          <w:sz w:val="24"/>
          <w:szCs w:val="24"/>
        </w:rPr>
        <w:tab/>
      </w:r>
      <w:r w:rsidRPr="007E3E40">
        <w:rPr>
          <w:rFonts w:ascii="Times New Roman" w:hAnsi="Times New Roman"/>
          <w:sz w:val="24"/>
          <w:szCs w:val="24"/>
        </w:rPr>
        <w:t xml:space="preserve">10- </w:t>
      </w:r>
      <w:proofErr w:type="gramStart"/>
      <w:r w:rsidRPr="007E3E40">
        <w:rPr>
          <w:rFonts w:ascii="Times New Roman" w:hAnsi="Times New Roman"/>
          <w:sz w:val="24"/>
          <w:szCs w:val="24"/>
        </w:rPr>
        <w:t>aumento</w:t>
      </w:r>
      <w:proofErr w:type="gramEnd"/>
      <w:r w:rsidRPr="007E3E40">
        <w:rPr>
          <w:rFonts w:ascii="Times New Roman" w:hAnsi="Times New Roman"/>
          <w:sz w:val="24"/>
          <w:szCs w:val="24"/>
        </w:rPr>
        <w:t xml:space="preserve"> da nitrificação</w:t>
      </w:r>
    </w:p>
    <w:p w:rsidR="00A8630B" w:rsidRPr="00B513AD" w:rsidRDefault="00A8630B" w:rsidP="00A8630B">
      <w:pPr>
        <w:pStyle w:val="PargrafodaLista"/>
        <w:spacing w:line="480" w:lineRule="auto"/>
        <w:ind w:left="420"/>
        <w:rPr>
          <w:rFonts w:ascii="Times New Roman" w:hAnsi="Times New Roman"/>
          <w:sz w:val="24"/>
          <w:szCs w:val="24"/>
        </w:rPr>
      </w:pPr>
      <w:r>
        <w:rPr>
          <w:rFonts w:ascii="Times New Roman" w:hAnsi="Times New Roman"/>
          <w:sz w:val="24"/>
          <w:szCs w:val="24"/>
        </w:rPr>
        <w:t xml:space="preserve">11- </w:t>
      </w:r>
      <w:proofErr w:type="gramStart"/>
      <w:r>
        <w:rPr>
          <w:rFonts w:ascii="Times New Roman" w:hAnsi="Times New Roman"/>
          <w:sz w:val="24"/>
          <w:szCs w:val="24"/>
        </w:rPr>
        <w:t>boa</w:t>
      </w:r>
      <w:proofErr w:type="gramEnd"/>
      <w:r>
        <w:rPr>
          <w:rFonts w:ascii="Times New Roman" w:hAnsi="Times New Roman"/>
          <w:sz w:val="24"/>
          <w:szCs w:val="24"/>
        </w:rPr>
        <w:t xml:space="preserve"> gestão de pecuária</w:t>
      </w:r>
      <w:r>
        <w:rPr>
          <w:rFonts w:ascii="Times New Roman" w:hAnsi="Times New Roman"/>
          <w:sz w:val="24"/>
          <w:szCs w:val="24"/>
        </w:rPr>
        <w:tab/>
      </w:r>
      <w:r>
        <w:rPr>
          <w:rFonts w:ascii="Times New Roman" w:hAnsi="Times New Roman"/>
          <w:sz w:val="24"/>
          <w:szCs w:val="24"/>
        </w:rPr>
        <w:tab/>
      </w:r>
      <w:r w:rsidRPr="00B513AD">
        <w:rPr>
          <w:rFonts w:ascii="Times New Roman" w:hAnsi="Times New Roman"/>
          <w:sz w:val="24"/>
          <w:szCs w:val="24"/>
        </w:rPr>
        <w:t xml:space="preserve"> 12- </w:t>
      </w:r>
      <w:proofErr w:type="gramStart"/>
      <w:r w:rsidRPr="00B513AD">
        <w:rPr>
          <w:rFonts w:ascii="Times New Roman" w:hAnsi="Times New Roman"/>
          <w:sz w:val="24"/>
          <w:szCs w:val="24"/>
        </w:rPr>
        <w:t>compa</w:t>
      </w:r>
      <w:r>
        <w:rPr>
          <w:rFonts w:ascii="Times New Roman" w:hAnsi="Times New Roman"/>
          <w:sz w:val="24"/>
          <w:szCs w:val="24"/>
        </w:rPr>
        <w:t>ctação</w:t>
      </w:r>
      <w:proofErr w:type="gramEnd"/>
      <w:r>
        <w:rPr>
          <w:rFonts w:ascii="Times New Roman" w:hAnsi="Times New Roman"/>
          <w:sz w:val="24"/>
          <w:szCs w:val="24"/>
        </w:rPr>
        <w:t xml:space="preserve"> por pisoteio ou queimada 13- encharcamento</w:t>
      </w:r>
      <w:r>
        <w:rPr>
          <w:rFonts w:ascii="Times New Roman" w:hAnsi="Times New Roman"/>
          <w:sz w:val="24"/>
          <w:szCs w:val="24"/>
        </w:rPr>
        <w:tab/>
      </w:r>
      <w:r>
        <w:rPr>
          <w:rFonts w:ascii="Times New Roman" w:hAnsi="Times New Roman"/>
          <w:sz w:val="24"/>
          <w:szCs w:val="24"/>
        </w:rPr>
        <w:tab/>
      </w:r>
      <w:r w:rsidRPr="00B513AD">
        <w:rPr>
          <w:rFonts w:ascii="Times New Roman" w:hAnsi="Times New Roman"/>
          <w:sz w:val="24"/>
          <w:szCs w:val="24"/>
        </w:rPr>
        <w:t xml:space="preserve"> 14- </w:t>
      </w:r>
      <w:proofErr w:type="gramStart"/>
      <w:r w:rsidRPr="00B513AD">
        <w:rPr>
          <w:rFonts w:ascii="Times New Roman" w:hAnsi="Times New Roman"/>
          <w:sz w:val="24"/>
          <w:szCs w:val="24"/>
        </w:rPr>
        <w:t>hidromorfia</w:t>
      </w:r>
      <w:proofErr w:type="gramEnd"/>
      <w:r w:rsidRPr="00B513AD">
        <w:rPr>
          <w:rFonts w:ascii="Times New Roman" w:hAnsi="Times New Roman"/>
          <w:sz w:val="24"/>
          <w:szCs w:val="24"/>
        </w:rPr>
        <w:t xml:space="preserve"> temporária.</w:t>
      </w:r>
    </w:p>
    <w:p w:rsidR="00A8630B" w:rsidRPr="005C1EC9" w:rsidRDefault="00A8630B" w:rsidP="00A8630B">
      <w:pPr>
        <w:autoSpaceDE w:val="0"/>
        <w:autoSpaceDN w:val="0"/>
        <w:adjustRightInd w:val="0"/>
        <w:spacing w:after="0" w:line="480" w:lineRule="auto"/>
        <w:rPr>
          <w:rFonts w:ascii="Times New Roman" w:hAnsi="Times New Roman"/>
          <w:i/>
          <w:iCs/>
          <w:color w:val="2E2B2F"/>
          <w:sz w:val="24"/>
          <w:szCs w:val="24"/>
          <w:lang w:eastAsia="pt-PT"/>
        </w:rPr>
      </w:pPr>
      <w:r>
        <w:rPr>
          <w:rFonts w:ascii="Times New Roman" w:hAnsi="Times New Roman"/>
          <w:bCs/>
          <w:iCs/>
          <w:color w:val="2E2B2F"/>
          <w:sz w:val="24"/>
          <w:szCs w:val="24"/>
          <w:lang w:eastAsia="pt-PT"/>
        </w:rPr>
        <w:t>A c</w:t>
      </w:r>
      <w:r w:rsidRPr="00D844BF">
        <w:rPr>
          <w:rFonts w:ascii="Times New Roman" w:hAnsi="Times New Roman"/>
          <w:bCs/>
          <w:iCs/>
          <w:color w:val="2E2B2F"/>
          <w:sz w:val="24"/>
          <w:szCs w:val="24"/>
          <w:lang w:eastAsia="pt-PT"/>
        </w:rPr>
        <w:t xml:space="preserve">lasse </w:t>
      </w:r>
      <w:r w:rsidRPr="00D844BF">
        <w:rPr>
          <w:rFonts w:ascii="Times New Roman" w:hAnsi="Times New Roman"/>
          <w:bCs/>
          <w:i/>
          <w:iCs/>
          <w:color w:val="2E2B2F"/>
          <w:sz w:val="24"/>
          <w:szCs w:val="24"/>
          <w:lang w:eastAsia="pt-PT"/>
        </w:rPr>
        <w:t>Quercetea Ilicis</w:t>
      </w:r>
      <w:r w:rsidRPr="00D844BF">
        <w:rPr>
          <w:rFonts w:ascii="Times New Roman" w:hAnsi="Times New Roman"/>
          <w:b/>
          <w:bCs/>
          <w:i/>
          <w:iCs/>
          <w:color w:val="2E2B2F"/>
          <w:sz w:val="24"/>
          <w:szCs w:val="24"/>
          <w:lang w:eastAsia="pt-PT"/>
        </w:rPr>
        <w:t xml:space="preserve"> </w:t>
      </w:r>
      <w:r w:rsidRPr="004567AC">
        <w:rPr>
          <w:rFonts w:ascii="Times New Roman" w:hAnsi="Times New Roman"/>
          <w:bCs/>
          <w:iCs/>
          <w:color w:val="2E2B2F"/>
          <w:sz w:val="24"/>
          <w:szCs w:val="24"/>
          <w:lang w:eastAsia="pt-PT"/>
        </w:rPr>
        <w:t>(</w:t>
      </w:r>
      <w:r w:rsidRPr="004567AC">
        <w:rPr>
          <w:rFonts w:ascii="Times New Roman" w:hAnsi="Times New Roman"/>
          <w:color w:val="2E2B2F"/>
          <w:sz w:val="24"/>
          <w:szCs w:val="24"/>
          <w:lang w:eastAsia="pt-PT"/>
        </w:rPr>
        <w:t xml:space="preserve">Br.-Bl. </w:t>
      </w:r>
      <w:r w:rsidRPr="004567AC">
        <w:rPr>
          <w:rFonts w:ascii="Times New Roman" w:hAnsi="Times New Roman"/>
          <w:i/>
          <w:iCs/>
          <w:color w:val="2E2B2F"/>
          <w:sz w:val="24"/>
          <w:szCs w:val="24"/>
          <w:lang w:eastAsia="pt-PT"/>
        </w:rPr>
        <w:t xml:space="preserve">ex </w:t>
      </w:r>
      <w:r w:rsidRPr="004567AC">
        <w:rPr>
          <w:rFonts w:ascii="Times New Roman" w:hAnsi="Times New Roman"/>
          <w:color w:val="2E2B2F"/>
          <w:sz w:val="24"/>
          <w:szCs w:val="24"/>
          <w:lang w:eastAsia="pt-PT"/>
        </w:rPr>
        <w:t>A. &amp; O. Bolòs, 1950)</w:t>
      </w:r>
      <w:r w:rsidRPr="00D844BF">
        <w:rPr>
          <w:rFonts w:ascii="Times New Roman" w:hAnsi="Times New Roman"/>
          <w:color w:val="2E2B2F"/>
          <w:sz w:val="24"/>
          <w:szCs w:val="24"/>
          <w:lang w:eastAsia="pt-PT"/>
        </w:rPr>
        <w:t xml:space="preserve"> agrupa os bosques e matagais densos (brenhas, machiais e</w:t>
      </w:r>
      <w:r>
        <w:rPr>
          <w:rFonts w:ascii="Times New Roman" w:hAnsi="Times New Roman"/>
          <w:color w:val="2E2B2F"/>
          <w:sz w:val="24"/>
          <w:szCs w:val="24"/>
          <w:lang w:eastAsia="pt-PT"/>
        </w:rPr>
        <w:t xml:space="preserve"> espinhais) mediterrânic</w:t>
      </w:r>
      <w:r w:rsidRPr="00D844BF">
        <w:rPr>
          <w:rFonts w:ascii="Times New Roman" w:hAnsi="Times New Roman"/>
          <w:color w:val="2E2B2F"/>
          <w:sz w:val="24"/>
          <w:szCs w:val="24"/>
          <w:lang w:eastAsia="pt-PT"/>
        </w:rPr>
        <w:t xml:space="preserve">os </w:t>
      </w:r>
      <w:r w:rsidRPr="007112CB">
        <w:rPr>
          <w:rFonts w:ascii="Times New Roman" w:hAnsi="Times New Roman"/>
          <w:color w:val="2E2B2F"/>
          <w:sz w:val="24"/>
          <w:szCs w:val="24"/>
          <w:lang w:eastAsia="pt-PT"/>
        </w:rPr>
        <w:t xml:space="preserve">(Rivas-Martínez, 1975; Akman </w:t>
      </w:r>
      <w:r w:rsidRPr="007112CB">
        <w:rPr>
          <w:rFonts w:ascii="Times New Roman" w:hAnsi="Times New Roman"/>
          <w:i/>
          <w:iCs/>
          <w:color w:val="2E2B2F"/>
          <w:sz w:val="24"/>
          <w:szCs w:val="24"/>
          <w:lang w:eastAsia="pt-PT"/>
        </w:rPr>
        <w:t xml:space="preserve">et al., </w:t>
      </w:r>
      <w:r w:rsidR="003A6980" w:rsidRPr="007112CB">
        <w:rPr>
          <w:rFonts w:ascii="Times New Roman" w:hAnsi="Times New Roman"/>
          <w:color w:val="2E2B2F"/>
          <w:sz w:val="24"/>
          <w:szCs w:val="24"/>
          <w:lang w:eastAsia="pt-PT"/>
        </w:rPr>
        <w:t>1978 &amp; Ba</w:t>
      </w:r>
      <w:r w:rsidR="00EA5FA4" w:rsidRPr="007112CB">
        <w:rPr>
          <w:rFonts w:ascii="Times New Roman" w:hAnsi="Times New Roman"/>
          <w:color w:val="2E2B2F"/>
          <w:sz w:val="24"/>
          <w:szCs w:val="24"/>
          <w:lang w:eastAsia="pt-PT"/>
        </w:rPr>
        <w:t>r</w:t>
      </w:r>
      <w:r w:rsidR="003A6980" w:rsidRPr="007112CB">
        <w:rPr>
          <w:rFonts w:ascii="Times New Roman" w:hAnsi="Times New Roman"/>
          <w:color w:val="2E2B2F"/>
          <w:sz w:val="24"/>
          <w:szCs w:val="24"/>
          <w:lang w:eastAsia="pt-PT"/>
        </w:rPr>
        <w:t>bé</w:t>
      </w:r>
      <w:r w:rsidRPr="007112CB">
        <w:rPr>
          <w:rFonts w:ascii="Times New Roman" w:hAnsi="Times New Roman"/>
          <w:color w:val="2E2B2F"/>
          <w:sz w:val="24"/>
          <w:szCs w:val="24"/>
          <w:lang w:eastAsia="pt-PT"/>
        </w:rPr>
        <w:t xml:space="preserve">ro </w:t>
      </w:r>
      <w:r w:rsidRPr="007112CB">
        <w:rPr>
          <w:rFonts w:ascii="Times New Roman" w:hAnsi="Times New Roman"/>
          <w:i/>
          <w:iCs/>
          <w:color w:val="2E2B2F"/>
          <w:sz w:val="24"/>
          <w:szCs w:val="24"/>
          <w:lang w:eastAsia="pt-PT"/>
        </w:rPr>
        <w:t xml:space="preserve">et al., </w:t>
      </w:r>
      <w:r w:rsidRPr="007112CB">
        <w:rPr>
          <w:rFonts w:ascii="Times New Roman" w:hAnsi="Times New Roman"/>
          <w:color w:val="2E2B2F"/>
          <w:sz w:val="24"/>
          <w:szCs w:val="24"/>
          <w:lang w:eastAsia="pt-PT"/>
        </w:rPr>
        <w:t xml:space="preserve">1981), frequentemente </w:t>
      </w:r>
      <w:r w:rsidRPr="007112CB">
        <w:rPr>
          <w:rFonts w:ascii="Times New Roman" w:hAnsi="Times New Roman"/>
          <w:i/>
          <w:iCs/>
          <w:color w:val="2E2B2F"/>
          <w:sz w:val="24"/>
          <w:szCs w:val="24"/>
          <w:lang w:eastAsia="pt-PT"/>
        </w:rPr>
        <w:t xml:space="preserve">durilignosos </w:t>
      </w:r>
      <w:r w:rsidRPr="007112CB">
        <w:rPr>
          <w:rFonts w:ascii="Times New Roman" w:hAnsi="Times New Roman"/>
          <w:color w:val="2E2B2F"/>
          <w:sz w:val="24"/>
          <w:szCs w:val="24"/>
          <w:lang w:eastAsia="pt-PT"/>
        </w:rPr>
        <w:t xml:space="preserve">(esclerófilos) e </w:t>
      </w:r>
      <w:r w:rsidRPr="007112CB">
        <w:rPr>
          <w:rFonts w:ascii="Times New Roman" w:hAnsi="Times New Roman"/>
          <w:i/>
          <w:iCs/>
          <w:color w:val="2E2B2F"/>
          <w:sz w:val="24"/>
          <w:szCs w:val="24"/>
          <w:lang w:eastAsia="pt-PT"/>
        </w:rPr>
        <w:t>sempervirens</w:t>
      </w:r>
      <w:r w:rsidRPr="007112CB">
        <w:rPr>
          <w:rFonts w:ascii="Times New Roman" w:hAnsi="Times New Roman"/>
          <w:color w:val="2E2B2F"/>
          <w:sz w:val="24"/>
          <w:szCs w:val="24"/>
          <w:lang w:eastAsia="pt-PT"/>
        </w:rPr>
        <w:t>, criadores de sombra mais ou menos intensa, e formadores de húmus “</w:t>
      </w:r>
      <w:r w:rsidRPr="007112CB">
        <w:rPr>
          <w:rFonts w:ascii="Times New Roman" w:hAnsi="Times New Roman"/>
          <w:i/>
          <w:color w:val="2E2B2F"/>
          <w:sz w:val="24"/>
          <w:szCs w:val="24"/>
          <w:lang w:eastAsia="pt-PT"/>
        </w:rPr>
        <w:t>mull</w:t>
      </w:r>
      <w:r w:rsidRPr="007112CB">
        <w:rPr>
          <w:rFonts w:ascii="Times New Roman" w:hAnsi="Times New Roman"/>
          <w:color w:val="2E2B2F"/>
          <w:sz w:val="24"/>
          <w:szCs w:val="24"/>
          <w:lang w:eastAsia="pt-PT"/>
        </w:rPr>
        <w:t>” florestal</w:t>
      </w:r>
      <w:r w:rsidR="003A6980" w:rsidRPr="007112CB">
        <w:rPr>
          <w:rFonts w:ascii="Times New Roman" w:hAnsi="Times New Roman"/>
          <w:color w:val="2E2B2F"/>
          <w:sz w:val="24"/>
          <w:szCs w:val="24"/>
          <w:lang w:eastAsia="pt-PT"/>
        </w:rPr>
        <w:t>.</w:t>
      </w:r>
      <w:r w:rsidRPr="007112CB">
        <w:rPr>
          <w:rFonts w:ascii="Times New Roman" w:hAnsi="Times New Roman"/>
          <w:color w:val="2E2B2F"/>
          <w:sz w:val="24"/>
          <w:szCs w:val="24"/>
          <w:lang w:eastAsia="pt-PT"/>
        </w:rPr>
        <w:t xml:space="preserve"> (Rivas-Martínez </w:t>
      </w:r>
      <w:r w:rsidRPr="007112CB">
        <w:rPr>
          <w:rFonts w:ascii="Times New Roman" w:hAnsi="Times New Roman"/>
          <w:i/>
          <w:iCs/>
          <w:color w:val="2E2B2F"/>
          <w:sz w:val="24"/>
          <w:szCs w:val="24"/>
          <w:lang w:eastAsia="pt-PT"/>
        </w:rPr>
        <w:t xml:space="preserve">et al., </w:t>
      </w:r>
      <w:r w:rsidRPr="007112CB">
        <w:rPr>
          <w:rFonts w:ascii="Times New Roman" w:hAnsi="Times New Roman"/>
          <w:color w:val="2E2B2F"/>
          <w:sz w:val="24"/>
          <w:szCs w:val="24"/>
          <w:lang w:eastAsia="pt-PT"/>
        </w:rPr>
        <w:t>1990).</w:t>
      </w:r>
    </w:p>
    <w:p w:rsidR="00A8630B" w:rsidRDefault="00A8630B" w:rsidP="00A8630B">
      <w:pPr>
        <w:autoSpaceDE w:val="0"/>
        <w:autoSpaceDN w:val="0"/>
        <w:adjustRightInd w:val="0"/>
        <w:spacing w:after="0" w:line="480" w:lineRule="auto"/>
        <w:rPr>
          <w:rFonts w:ascii="Times New Roman" w:hAnsi="Times New Roman"/>
          <w:color w:val="2E2B2F"/>
          <w:sz w:val="24"/>
          <w:szCs w:val="24"/>
          <w:lang w:eastAsia="pt-PT"/>
        </w:rPr>
      </w:pPr>
    </w:p>
    <w:p w:rsidR="00A8630B" w:rsidRPr="00D02281" w:rsidRDefault="00A8630B" w:rsidP="00A8630B">
      <w:pPr>
        <w:autoSpaceDE w:val="0"/>
        <w:autoSpaceDN w:val="0"/>
        <w:adjustRightInd w:val="0"/>
        <w:spacing w:after="0" w:line="480" w:lineRule="auto"/>
        <w:rPr>
          <w:rFonts w:ascii="Times New Roman" w:hAnsi="Times New Roman"/>
          <w:sz w:val="24"/>
          <w:szCs w:val="24"/>
          <w:lang w:eastAsia="pt-PT"/>
        </w:rPr>
      </w:pPr>
      <w:r w:rsidRPr="00D02281">
        <w:rPr>
          <w:rFonts w:ascii="Times New Roman" w:hAnsi="Times New Roman"/>
          <w:sz w:val="24"/>
          <w:szCs w:val="24"/>
          <w:lang w:eastAsia="pt-PT"/>
        </w:rPr>
        <w:t xml:space="preserve">A Tabela 5 que se segue foi adaptada a partir </w:t>
      </w:r>
      <w:r w:rsidRPr="007112CB">
        <w:rPr>
          <w:rFonts w:ascii="Times New Roman" w:hAnsi="Times New Roman"/>
          <w:sz w:val="24"/>
          <w:szCs w:val="24"/>
          <w:lang w:eastAsia="pt-PT"/>
        </w:rPr>
        <w:t xml:space="preserve">de Rivas-Martinez (1974), Rivas-Martinez (1975), </w:t>
      </w:r>
      <w:r w:rsidRPr="007112CB">
        <w:rPr>
          <w:rFonts w:ascii="Times New Roman" w:hAnsi="Times New Roman"/>
          <w:sz w:val="24"/>
          <w:szCs w:val="24"/>
        </w:rPr>
        <w:t xml:space="preserve">Pinto Gomes, </w:t>
      </w:r>
      <w:r w:rsidR="00847328" w:rsidRPr="007112CB">
        <w:rPr>
          <w:rFonts w:ascii="Times New Roman" w:hAnsi="Times New Roman"/>
          <w:i/>
          <w:iCs/>
          <w:sz w:val="24"/>
          <w:szCs w:val="24"/>
        </w:rPr>
        <w:t>et a</w:t>
      </w:r>
      <w:r w:rsidRPr="007112CB">
        <w:rPr>
          <w:rFonts w:ascii="Times New Roman" w:hAnsi="Times New Roman"/>
          <w:i/>
          <w:iCs/>
          <w:sz w:val="24"/>
          <w:szCs w:val="24"/>
        </w:rPr>
        <w:t>l</w:t>
      </w:r>
      <w:r w:rsidR="00847328" w:rsidRPr="007112CB">
        <w:rPr>
          <w:rFonts w:ascii="Times New Roman" w:hAnsi="Times New Roman"/>
          <w:i/>
          <w:iCs/>
          <w:sz w:val="24"/>
          <w:szCs w:val="24"/>
        </w:rPr>
        <w:t>.</w:t>
      </w:r>
      <w:r w:rsidRPr="007112CB">
        <w:rPr>
          <w:rFonts w:ascii="Times New Roman" w:hAnsi="Times New Roman"/>
          <w:i/>
          <w:iCs/>
          <w:sz w:val="24"/>
          <w:szCs w:val="24"/>
        </w:rPr>
        <w:t>,</w:t>
      </w:r>
      <w:r w:rsidR="00D02281" w:rsidRPr="007112CB">
        <w:rPr>
          <w:rFonts w:ascii="Times New Roman" w:hAnsi="Times New Roman"/>
          <w:sz w:val="24"/>
          <w:szCs w:val="24"/>
        </w:rPr>
        <w:t xml:space="preserve"> (2005), </w:t>
      </w:r>
      <w:r w:rsidRPr="007112CB">
        <w:rPr>
          <w:rFonts w:ascii="Times New Roman" w:hAnsi="Times New Roman"/>
          <w:sz w:val="24"/>
          <w:szCs w:val="24"/>
        </w:rPr>
        <w:t>Valle Tendero, (2004)</w:t>
      </w:r>
      <w:r w:rsidR="00D02281" w:rsidRPr="007112CB">
        <w:rPr>
          <w:rFonts w:ascii="Times New Roman" w:hAnsi="Times New Roman"/>
          <w:sz w:val="24"/>
          <w:szCs w:val="24"/>
        </w:rPr>
        <w:t xml:space="preserve"> &amp;</w:t>
      </w:r>
      <w:r w:rsidR="00D02281" w:rsidRPr="00D02281">
        <w:rPr>
          <w:rFonts w:ascii="Times New Roman" w:hAnsi="Times New Roman"/>
          <w:sz w:val="24"/>
          <w:szCs w:val="24"/>
        </w:rPr>
        <w:t xml:space="preserve"> Flora Digital de Portugal</w:t>
      </w:r>
      <w:r w:rsidRPr="00D02281">
        <w:rPr>
          <w:rFonts w:ascii="Times New Roman" w:hAnsi="Times New Roman"/>
          <w:sz w:val="24"/>
          <w:szCs w:val="24"/>
        </w:rPr>
        <w:t>.</w:t>
      </w:r>
      <w:r w:rsidRPr="00D02281">
        <w:rPr>
          <w:rFonts w:ascii="Times New Roman" w:hAnsi="Times New Roman"/>
          <w:sz w:val="24"/>
          <w:szCs w:val="24"/>
          <w:lang w:eastAsia="pt-PT"/>
        </w:rPr>
        <w:t xml:space="preserve"> Esta tabela lista-nos as espécies arbóreas e arbustivas (e sub-arbustivas) </w:t>
      </w:r>
      <w:r w:rsidR="001C4EA4">
        <w:rPr>
          <w:rFonts w:ascii="Times New Roman" w:hAnsi="Times New Roman"/>
          <w:sz w:val="24"/>
          <w:szCs w:val="24"/>
          <w:lang w:eastAsia="pt-PT"/>
        </w:rPr>
        <w:t>autóctones companheiras frequentes n</w:t>
      </w:r>
      <w:r w:rsidRPr="00D02281">
        <w:rPr>
          <w:rFonts w:ascii="Times New Roman" w:hAnsi="Times New Roman"/>
          <w:sz w:val="24"/>
          <w:szCs w:val="24"/>
          <w:lang w:eastAsia="pt-PT"/>
        </w:rPr>
        <w:t>o território, para a etapa clímax, ou agrupamentos de ordem superior.</w:t>
      </w:r>
    </w:p>
    <w:p w:rsidR="0091235C" w:rsidRPr="00D02281" w:rsidRDefault="00A8630B" w:rsidP="00A8630B">
      <w:pPr>
        <w:spacing w:line="480" w:lineRule="auto"/>
        <w:rPr>
          <w:rFonts w:ascii="Times New Roman" w:hAnsi="Times New Roman"/>
          <w:i/>
          <w:sz w:val="24"/>
          <w:szCs w:val="24"/>
        </w:rPr>
      </w:pPr>
      <w:r w:rsidRPr="00D02281">
        <w:rPr>
          <w:rFonts w:ascii="Times New Roman" w:hAnsi="Times New Roman"/>
          <w:sz w:val="24"/>
          <w:szCs w:val="24"/>
        </w:rPr>
        <w:t xml:space="preserve">Os estádios de degradação mais comuns (i.e. os nomes das associações) são: </w:t>
      </w:r>
      <w:r w:rsidRPr="00D02281">
        <w:rPr>
          <w:rFonts w:ascii="Times New Roman" w:hAnsi="Times New Roman"/>
          <w:i/>
          <w:sz w:val="24"/>
          <w:szCs w:val="24"/>
        </w:rPr>
        <w:t xml:space="preserve">Clinopodia villosi- Origanetum virentis, Retamo sphaerocarpae- Cytisetum bourgaei, Phillyreo angustifoliae- Arbutetum unedonis </w:t>
      </w:r>
      <w:r w:rsidRPr="00D02281">
        <w:rPr>
          <w:rFonts w:ascii="Times New Roman" w:hAnsi="Times New Roman"/>
          <w:sz w:val="24"/>
          <w:szCs w:val="24"/>
        </w:rPr>
        <w:t xml:space="preserve">subsp. </w:t>
      </w:r>
      <w:proofErr w:type="gramStart"/>
      <w:r w:rsidRPr="00D02281">
        <w:rPr>
          <w:rFonts w:ascii="Times New Roman" w:hAnsi="Times New Roman"/>
          <w:i/>
          <w:sz w:val="24"/>
          <w:szCs w:val="24"/>
        </w:rPr>
        <w:t>pistacietosum</w:t>
      </w:r>
      <w:proofErr w:type="gramEnd"/>
      <w:r w:rsidRPr="00D02281">
        <w:rPr>
          <w:rFonts w:ascii="Times New Roman" w:hAnsi="Times New Roman"/>
          <w:i/>
          <w:sz w:val="24"/>
          <w:szCs w:val="24"/>
        </w:rPr>
        <w:t xml:space="preserve"> lentisci, Asparago albi- Rhamnetum oleoidis </w:t>
      </w:r>
      <w:r w:rsidRPr="00D02281">
        <w:rPr>
          <w:rFonts w:ascii="Times New Roman" w:hAnsi="Times New Roman"/>
          <w:sz w:val="24"/>
          <w:szCs w:val="24"/>
        </w:rPr>
        <w:t>subsp</w:t>
      </w:r>
      <w:r w:rsidRPr="00D02281">
        <w:rPr>
          <w:rFonts w:ascii="Times New Roman" w:hAnsi="Times New Roman"/>
          <w:i/>
          <w:sz w:val="24"/>
          <w:szCs w:val="24"/>
        </w:rPr>
        <w:t xml:space="preserve">. </w:t>
      </w:r>
      <w:proofErr w:type="gramStart"/>
      <w:r w:rsidRPr="00D02281">
        <w:rPr>
          <w:rFonts w:ascii="Times New Roman" w:hAnsi="Times New Roman"/>
          <w:i/>
          <w:sz w:val="24"/>
          <w:szCs w:val="24"/>
        </w:rPr>
        <w:t>rhamnetosum</w:t>
      </w:r>
      <w:proofErr w:type="gramEnd"/>
      <w:r w:rsidRPr="00D02281">
        <w:rPr>
          <w:rFonts w:ascii="Times New Roman" w:hAnsi="Times New Roman"/>
          <w:i/>
          <w:sz w:val="24"/>
          <w:szCs w:val="24"/>
        </w:rPr>
        <w:t xml:space="preserve"> oleoidis, Ulici eriocladi- Cistetum ladaniferi </w:t>
      </w:r>
      <w:r w:rsidRPr="00D02281">
        <w:rPr>
          <w:rFonts w:ascii="Times New Roman" w:hAnsi="Times New Roman"/>
          <w:sz w:val="24"/>
          <w:szCs w:val="24"/>
        </w:rPr>
        <w:t xml:space="preserve">subsp. </w:t>
      </w:r>
      <w:proofErr w:type="gramStart"/>
      <w:r w:rsidRPr="00D02281">
        <w:rPr>
          <w:rFonts w:ascii="Times New Roman" w:hAnsi="Times New Roman"/>
          <w:i/>
          <w:sz w:val="24"/>
          <w:szCs w:val="24"/>
        </w:rPr>
        <w:t>cistetosum</w:t>
      </w:r>
      <w:proofErr w:type="gramEnd"/>
      <w:r w:rsidRPr="00D02281">
        <w:rPr>
          <w:rFonts w:ascii="Times New Roman" w:hAnsi="Times New Roman"/>
          <w:i/>
          <w:sz w:val="24"/>
          <w:szCs w:val="24"/>
        </w:rPr>
        <w:t xml:space="preserve"> monspeliensis, Scillo maritimae- Lavanduletum sampaianae e Trifolio cherleri-Plantaginetum bellardii.</w:t>
      </w:r>
    </w:p>
    <w:p w:rsidR="00AD6202" w:rsidRPr="002E0683" w:rsidRDefault="00AD6202" w:rsidP="00A8630B">
      <w:pPr>
        <w:spacing w:line="480" w:lineRule="auto"/>
        <w:rPr>
          <w:rFonts w:ascii="Times New Roman" w:hAnsi="Times New Roman"/>
          <w:i/>
          <w:sz w:val="24"/>
          <w:szCs w:val="24"/>
        </w:rPr>
      </w:pPr>
    </w:p>
    <w:p w:rsidR="00A8630B" w:rsidRDefault="00A8630B" w:rsidP="00A8630B">
      <w:pPr>
        <w:autoSpaceDE w:val="0"/>
        <w:autoSpaceDN w:val="0"/>
        <w:adjustRightInd w:val="0"/>
        <w:spacing w:after="0" w:line="480" w:lineRule="auto"/>
        <w:rPr>
          <w:rFonts w:ascii="Times New Roman" w:hAnsi="Times New Roman"/>
          <w:color w:val="2E2B2F"/>
          <w:sz w:val="24"/>
          <w:szCs w:val="24"/>
          <w:lang w:eastAsia="pt-PT"/>
        </w:rPr>
      </w:pPr>
      <w:r>
        <w:rPr>
          <w:rFonts w:ascii="Times New Roman" w:hAnsi="Times New Roman"/>
          <w:color w:val="2E2B2F"/>
          <w:sz w:val="24"/>
          <w:szCs w:val="24"/>
          <w:lang w:eastAsia="pt-PT"/>
        </w:rPr>
        <w:lastRenderedPageBreak/>
        <w:t xml:space="preserve">Tabela 5 – </w:t>
      </w:r>
      <w:r w:rsidR="00E92383">
        <w:rPr>
          <w:rFonts w:ascii="Times New Roman" w:hAnsi="Times New Roman"/>
          <w:color w:val="2E2B2F"/>
          <w:sz w:val="24"/>
          <w:szCs w:val="24"/>
          <w:lang w:eastAsia="pt-PT"/>
        </w:rPr>
        <w:t>Espécies vegetais autóctones frequentes no território para a etapa clímax</w:t>
      </w:r>
    </w:p>
    <w:tbl>
      <w:tblPr>
        <w:tblStyle w:val="ListaMdia2-Cor3"/>
        <w:tblW w:w="8734" w:type="dxa"/>
        <w:tblLook w:val="04A0"/>
      </w:tblPr>
      <w:tblGrid>
        <w:gridCol w:w="3896"/>
        <w:gridCol w:w="5010"/>
      </w:tblGrid>
      <w:tr w:rsidR="00A8630B" w:rsidTr="00A8630B">
        <w:trPr>
          <w:cnfStyle w:val="100000000000"/>
          <w:trHeight w:val="440"/>
        </w:trPr>
        <w:tc>
          <w:tcPr>
            <w:cnfStyle w:val="001000000100"/>
            <w:tcW w:w="0" w:type="auto"/>
            <w:noWrap/>
          </w:tcPr>
          <w:p w:rsidR="00A8630B" w:rsidRPr="0031709C" w:rsidRDefault="00A8630B" w:rsidP="00A8630B">
            <w:pPr>
              <w:jc w:val="center"/>
              <w:rPr>
                <w:rFonts w:ascii="Times New Roman" w:eastAsiaTheme="minorEastAsia" w:hAnsi="Times New Roman"/>
                <w:b/>
                <w:sz w:val="24"/>
                <w:szCs w:val="24"/>
              </w:rPr>
            </w:pPr>
            <w:r w:rsidRPr="0031709C">
              <w:rPr>
                <w:rFonts w:ascii="Times New Roman" w:eastAsiaTheme="minorEastAsia" w:hAnsi="Times New Roman"/>
                <w:b/>
                <w:sz w:val="24"/>
                <w:szCs w:val="24"/>
              </w:rPr>
              <w:t xml:space="preserve">Nome Científico </w:t>
            </w:r>
          </w:p>
        </w:tc>
        <w:tc>
          <w:tcPr>
            <w:tcW w:w="0" w:type="auto"/>
          </w:tcPr>
          <w:p w:rsidR="00A8630B" w:rsidRPr="0031709C" w:rsidRDefault="00A8630B" w:rsidP="00A8630B">
            <w:pPr>
              <w:jc w:val="center"/>
              <w:cnfStyle w:val="100000000000"/>
              <w:rPr>
                <w:rFonts w:ascii="Times New Roman" w:eastAsiaTheme="minorEastAsia" w:hAnsi="Times New Roman"/>
                <w:b/>
                <w:sz w:val="24"/>
                <w:szCs w:val="24"/>
              </w:rPr>
            </w:pPr>
            <w:r w:rsidRPr="0031709C">
              <w:rPr>
                <w:rFonts w:ascii="Times New Roman" w:eastAsiaTheme="minorEastAsia" w:hAnsi="Times New Roman"/>
                <w:b/>
                <w:sz w:val="24"/>
                <w:szCs w:val="24"/>
              </w:rPr>
              <w:t>Nome Comum</w:t>
            </w:r>
          </w:p>
        </w:tc>
      </w:tr>
      <w:tr w:rsidR="00A8630B" w:rsidRPr="00A8630B" w:rsidTr="00A8630B">
        <w:trPr>
          <w:cnfStyle w:val="000000100000"/>
          <w:trHeight w:val="440"/>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Arbutus unedo</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sz w:val="24"/>
                <w:szCs w:val="24"/>
              </w:rPr>
              <w:t>medronheiro</w:t>
            </w:r>
            <w:proofErr w:type="gramEnd"/>
          </w:p>
        </w:tc>
      </w:tr>
      <w:tr w:rsidR="00A8630B" w:rsidRPr="00A8630B" w:rsidTr="00A8630B">
        <w:trPr>
          <w:trHeight w:val="440"/>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Asparagus acutifolius</w:t>
            </w:r>
          </w:p>
        </w:tc>
        <w:tc>
          <w:tcPr>
            <w:tcW w:w="0" w:type="auto"/>
          </w:tcPr>
          <w:p w:rsidR="00A8630B" w:rsidRPr="00A8630B" w:rsidRDefault="00A8630B" w:rsidP="00CC305A">
            <w:pPr>
              <w:spacing w:line="276" w:lineRule="auto"/>
              <w:jc w:val="center"/>
              <w:cnfStyle w:val="000000000000"/>
              <w:rPr>
                <w:rFonts w:ascii="Times New Roman" w:eastAsiaTheme="minorEastAsia" w:hAnsi="Times New Roman"/>
              </w:rPr>
            </w:pPr>
            <w:proofErr w:type="gramStart"/>
            <w:r w:rsidRPr="00A8630B">
              <w:rPr>
                <w:rFonts w:ascii="Times New Roman" w:hAnsi="Times New Roman"/>
                <w:sz w:val="24"/>
                <w:szCs w:val="24"/>
              </w:rPr>
              <w:t>corruda-menor</w:t>
            </w:r>
            <w:proofErr w:type="gramEnd"/>
            <w:r w:rsidRPr="00A8630B">
              <w:rPr>
                <w:rFonts w:ascii="Times New Roman" w:hAnsi="Times New Roman"/>
                <w:sz w:val="24"/>
                <w:szCs w:val="24"/>
              </w:rPr>
              <w:t>, espargo-bravo-menor ou esparago-silvestre-menor</w:t>
            </w:r>
          </w:p>
        </w:tc>
      </w:tr>
      <w:tr w:rsidR="00A8630B" w:rsidRPr="00A8630B" w:rsidTr="00A8630B">
        <w:trPr>
          <w:cnfStyle w:val="000000100000"/>
          <w:trHeight w:val="440"/>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Asparagus albus</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sz w:val="24"/>
                <w:szCs w:val="24"/>
              </w:rPr>
              <w:t>estrepes</w:t>
            </w:r>
            <w:proofErr w:type="gramEnd"/>
          </w:p>
        </w:tc>
      </w:tr>
      <w:tr w:rsidR="00A8630B" w:rsidRPr="00A8630B" w:rsidTr="00A8630B">
        <w:trPr>
          <w:trHeight w:val="440"/>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Asparagus aphyllus</w:t>
            </w:r>
          </w:p>
        </w:tc>
        <w:tc>
          <w:tcPr>
            <w:tcW w:w="0" w:type="auto"/>
          </w:tcPr>
          <w:p w:rsidR="00A8630B" w:rsidRPr="00A8630B" w:rsidRDefault="00A8630B" w:rsidP="00CC305A">
            <w:pPr>
              <w:spacing w:line="276" w:lineRule="auto"/>
              <w:jc w:val="center"/>
              <w:cnfStyle w:val="000000000000"/>
              <w:rPr>
                <w:rFonts w:ascii="Times New Roman" w:eastAsiaTheme="minorEastAsia" w:hAnsi="Times New Roman"/>
              </w:rPr>
            </w:pPr>
            <w:proofErr w:type="gramStart"/>
            <w:r w:rsidRPr="00A8630B">
              <w:rPr>
                <w:rFonts w:ascii="Times New Roman" w:hAnsi="Times New Roman"/>
                <w:sz w:val="24"/>
                <w:szCs w:val="24"/>
              </w:rPr>
              <w:t>corruda-maior</w:t>
            </w:r>
            <w:proofErr w:type="gramEnd"/>
            <w:r w:rsidRPr="00A8630B">
              <w:rPr>
                <w:rFonts w:ascii="Times New Roman" w:hAnsi="Times New Roman"/>
                <w:sz w:val="24"/>
                <w:szCs w:val="24"/>
              </w:rPr>
              <w:t>, espargo-bravo-maior, espargo-bravo, espargo-maior-do-monte, espargo-silvestre-maior ou espargueta</w:t>
            </w:r>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Asplenium onopteris</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iCs/>
                <w:sz w:val="24"/>
                <w:szCs w:val="24"/>
              </w:rPr>
              <w:t>ninho</w:t>
            </w:r>
            <w:proofErr w:type="gramEnd"/>
            <w:r w:rsidRPr="00A8630B">
              <w:rPr>
                <w:rFonts w:ascii="Times New Roman" w:hAnsi="Times New Roman"/>
                <w:iCs/>
                <w:sz w:val="24"/>
                <w:szCs w:val="24"/>
              </w:rPr>
              <w:t xml:space="preserve"> de passarinho</w:t>
            </w:r>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Ceratonia siliqua</w:t>
            </w:r>
          </w:p>
        </w:tc>
        <w:tc>
          <w:tcPr>
            <w:tcW w:w="0" w:type="auto"/>
          </w:tcPr>
          <w:p w:rsidR="00A8630B" w:rsidRPr="00A8630B" w:rsidRDefault="00A8630B" w:rsidP="00A8630B">
            <w:pPr>
              <w:jc w:val="center"/>
              <w:cnfStyle w:val="000000000000"/>
              <w:rPr>
                <w:rFonts w:ascii="Times New Roman" w:eastAsiaTheme="minorEastAsia" w:hAnsi="Times New Roman"/>
              </w:rPr>
            </w:pPr>
            <w:proofErr w:type="gramStart"/>
            <w:r w:rsidRPr="00A8630B">
              <w:rPr>
                <w:rFonts w:ascii="Times New Roman" w:hAnsi="Times New Roman"/>
                <w:sz w:val="24"/>
                <w:szCs w:val="24"/>
              </w:rPr>
              <w:t>alfarrobeira</w:t>
            </w:r>
            <w:proofErr w:type="gramEnd"/>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Chamaerops humilis</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sz w:val="24"/>
                <w:szCs w:val="24"/>
              </w:rPr>
              <w:t>palmeira-das-vassouras</w:t>
            </w:r>
            <w:proofErr w:type="gramEnd"/>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Daphne gnidium</w:t>
            </w:r>
          </w:p>
        </w:tc>
        <w:tc>
          <w:tcPr>
            <w:tcW w:w="0" w:type="auto"/>
          </w:tcPr>
          <w:p w:rsidR="00A8630B" w:rsidRPr="00A8630B" w:rsidRDefault="00A8630B" w:rsidP="00A8630B">
            <w:pPr>
              <w:jc w:val="center"/>
              <w:cnfStyle w:val="000000000000"/>
              <w:rPr>
                <w:rFonts w:ascii="Times New Roman" w:eastAsiaTheme="minorEastAsia" w:hAnsi="Times New Roman"/>
              </w:rPr>
            </w:pPr>
            <w:proofErr w:type="gramStart"/>
            <w:r w:rsidRPr="00A8630B">
              <w:rPr>
                <w:rFonts w:ascii="Times New Roman" w:hAnsi="Times New Roman"/>
                <w:iCs/>
                <w:sz w:val="24"/>
                <w:szCs w:val="24"/>
              </w:rPr>
              <w:t>trovisco</w:t>
            </w:r>
            <w:proofErr w:type="gramEnd"/>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Erica arborea</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iCs/>
                <w:sz w:val="24"/>
                <w:szCs w:val="24"/>
              </w:rPr>
              <w:t>queiroga</w:t>
            </w:r>
            <w:proofErr w:type="gramEnd"/>
            <w:r w:rsidRPr="00A8630B">
              <w:rPr>
                <w:rFonts w:ascii="Times New Roman" w:hAnsi="Times New Roman"/>
                <w:iCs/>
                <w:sz w:val="24"/>
                <w:szCs w:val="24"/>
              </w:rPr>
              <w:t>, torga, urze ou urze-arbórea</w:t>
            </w:r>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 xml:space="preserve">Juniperus oxycedrus </w:t>
            </w:r>
            <w:r w:rsidRPr="00A8630B">
              <w:rPr>
                <w:rFonts w:ascii="Times New Roman" w:hAnsi="Times New Roman"/>
                <w:sz w:val="24"/>
                <w:szCs w:val="24"/>
              </w:rPr>
              <w:t xml:space="preserve">subsp. </w:t>
            </w:r>
            <w:proofErr w:type="gramStart"/>
            <w:r w:rsidRPr="00A8630B">
              <w:rPr>
                <w:rFonts w:ascii="Times New Roman" w:hAnsi="Times New Roman"/>
                <w:i/>
                <w:sz w:val="24"/>
                <w:szCs w:val="24"/>
              </w:rPr>
              <w:t>oxycedrus</w:t>
            </w:r>
            <w:proofErr w:type="gramEnd"/>
          </w:p>
        </w:tc>
        <w:tc>
          <w:tcPr>
            <w:tcW w:w="0" w:type="auto"/>
          </w:tcPr>
          <w:p w:rsidR="00A8630B" w:rsidRPr="00A8630B" w:rsidRDefault="00A8630B" w:rsidP="00CC305A">
            <w:pPr>
              <w:spacing w:line="276" w:lineRule="auto"/>
              <w:jc w:val="center"/>
              <w:cnfStyle w:val="000000000000"/>
              <w:rPr>
                <w:rFonts w:ascii="Times New Roman" w:eastAsiaTheme="minorEastAsia" w:hAnsi="Times New Roman"/>
              </w:rPr>
            </w:pPr>
            <w:proofErr w:type="gramStart"/>
            <w:r w:rsidRPr="00A8630B">
              <w:rPr>
                <w:rFonts w:ascii="Times New Roman" w:hAnsi="Times New Roman"/>
                <w:sz w:val="24"/>
                <w:szCs w:val="24"/>
              </w:rPr>
              <w:t>oxicedro</w:t>
            </w:r>
            <w:proofErr w:type="gramEnd"/>
            <w:r w:rsidRPr="00A8630B">
              <w:rPr>
                <w:rFonts w:ascii="Times New Roman" w:hAnsi="Times New Roman"/>
                <w:sz w:val="24"/>
                <w:szCs w:val="24"/>
              </w:rPr>
              <w:t>, zimbro-bravo, zimbro-molar, zimbreira ou cedro-de-espanha</w:t>
            </w:r>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Myrtus communis</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sz w:val="24"/>
                <w:szCs w:val="24"/>
              </w:rPr>
              <w:t>murta</w:t>
            </w:r>
            <w:proofErr w:type="gramEnd"/>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 xml:space="preserve">Olea europeae </w:t>
            </w:r>
            <w:r w:rsidRPr="00A8630B">
              <w:rPr>
                <w:rFonts w:ascii="Times New Roman" w:hAnsi="Times New Roman"/>
                <w:sz w:val="24"/>
                <w:szCs w:val="24"/>
              </w:rPr>
              <w:t xml:space="preserve">var. </w:t>
            </w:r>
            <w:proofErr w:type="gramStart"/>
            <w:r w:rsidRPr="00A8630B">
              <w:rPr>
                <w:rFonts w:ascii="Times New Roman" w:hAnsi="Times New Roman"/>
                <w:i/>
                <w:sz w:val="24"/>
                <w:szCs w:val="24"/>
              </w:rPr>
              <w:t>sylvestris</w:t>
            </w:r>
            <w:proofErr w:type="gramEnd"/>
          </w:p>
        </w:tc>
        <w:tc>
          <w:tcPr>
            <w:tcW w:w="0" w:type="auto"/>
          </w:tcPr>
          <w:p w:rsidR="00A8630B" w:rsidRPr="00A8630B" w:rsidRDefault="00A8630B" w:rsidP="00A8630B">
            <w:pPr>
              <w:jc w:val="center"/>
              <w:cnfStyle w:val="000000000000"/>
              <w:rPr>
                <w:rFonts w:ascii="Times New Roman" w:eastAsiaTheme="minorEastAsia" w:hAnsi="Times New Roman"/>
              </w:rPr>
            </w:pPr>
            <w:proofErr w:type="gramStart"/>
            <w:r w:rsidRPr="00A8630B">
              <w:rPr>
                <w:rFonts w:ascii="Times New Roman" w:hAnsi="Times New Roman"/>
                <w:sz w:val="24"/>
                <w:szCs w:val="24"/>
              </w:rPr>
              <w:t>oliveira-brava</w:t>
            </w:r>
            <w:proofErr w:type="gramEnd"/>
            <w:r w:rsidRPr="00A8630B">
              <w:rPr>
                <w:rFonts w:ascii="Times New Roman" w:hAnsi="Times New Roman"/>
                <w:sz w:val="24"/>
                <w:szCs w:val="24"/>
              </w:rPr>
              <w:t>, zambujo ou zambujeiro</w:t>
            </w:r>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Osyris alba</w:t>
            </w:r>
          </w:p>
        </w:tc>
        <w:tc>
          <w:tcPr>
            <w:tcW w:w="0" w:type="auto"/>
          </w:tcPr>
          <w:p w:rsidR="00A8630B" w:rsidRPr="00A8630B" w:rsidRDefault="00A8630B" w:rsidP="00A8630B">
            <w:pPr>
              <w:jc w:val="center"/>
              <w:cnfStyle w:val="000000100000"/>
              <w:rPr>
                <w:rFonts w:ascii="Times New Roman" w:eastAsiaTheme="minorEastAsia" w:hAnsi="Times New Roman"/>
              </w:rPr>
            </w:pPr>
            <w:proofErr w:type="gramStart"/>
            <w:r w:rsidRPr="00A8630B">
              <w:rPr>
                <w:rFonts w:ascii="Times New Roman" w:hAnsi="Times New Roman"/>
                <w:iCs/>
                <w:sz w:val="24"/>
                <w:szCs w:val="24"/>
              </w:rPr>
              <w:t>cássia-branca</w:t>
            </w:r>
            <w:proofErr w:type="gramEnd"/>
            <w:r w:rsidRPr="00A8630B">
              <w:rPr>
                <w:rFonts w:ascii="Times New Roman" w:hAnsi="Times New Roman"/>
                <w:iCs/>
                <w:sz w:val="24"/>
                <w:szCs w:val="24"/>
              </w:rPr>
              <w:t>, sândalo-branco ou retama</w:t>
            </w:r>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Pistacia lentiscus</w:t>
            </w:r>
          </w:p>
        </w:tc>
        <w:tc>
          <w:tcPr>
            <w:tcW w:w="0" w:type="auto"/>
          </w:tcPr>
          <w:p w:rsidR="00A8630B" w:rsidRPr="00A8630B" w:rsidRDefault="00A8630B" w:rsidP="00A8630B">
            <w:pPr>
              <w:jc w:val="center"/>
              <w:cnfStyle w:val="000000000000"/>
              <w:rPr>
                <w:rFonts w:ascii="Times New Roman" w:eastAsiaTheme="minorEastAsia" w:hAnsi="Times New Roman"/>
              </w:rPr>
            </w:pPr>
            <w:proofErr w:type="gramStart"/>
            <w:r w:rsidRPr="00A8630B">
              <w:rPr>
                <w:rFonts w:ascii="Times New Roman" w:hAnsi="Times New Roman"/>
                <w:iCs/>
                <w:sz w:val="24"/>
                <w:szCs w:val="24"/>
              </w:rPr>
              <w:t>lentisco</w:t>
            </w:r>
            <w:proofErr w:type="gramEnd"/>
            <w:r w:rsidRPr="00A8630B">
              <w:rPr>
                <w:rFonts w:ascii="Times New Roman" w:hAnsi="Times New Roman"/>
                <w:iCs/>
                <w:sz w:val="24"/>
                <w:szCs w:val="24"/>
              </w:rPr>
              <w:t xml:space="preserve"> verdadeiro ou aroeira</w:t>
            </w:r>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Phillyrea angustifolia</w:t>
            </w:r>
          </w:p>
        </w:tc>
        <w:tc>
          <w:tcPr>
            <w:tcW w:w="0" w:type="auto"/>
          </w:tcPr>
          <w:p w:rsidR="00A8630B" w:rsidRPr="00A8630B" w:rsidRDefault="00A8630B" w:rsidP="00CC305A">
            <w:pPr>
              <w:spacing w:line="276" w:lineRule="auto"/>
              <w:jc w:val="center"/>
              <w:cnfStyle w:val="000000100000"/>
              <w:rPr>
                <w:rFonts w:ascii="Times New Roman" w:eastAsiaTheme="minorEastAsia" w:hAnsi="Times New Roman"/>
              </w:rPr>
            </w:pPr>
            <w:proofErr w:type="gramStart"/>
            <w:r w:rsidRPr="00A8630B">
              <w:rPr>
                <w:rFonts w:ascii="Times New Roman" w:hAnsi="Times New Roman"/>
                <w:sz w:val="24"/>
                <w:szCs w:val="24"/>
              </w:rPr>
              <w:t>aderno-de-folhas-estreitas</w:t>
            </w:r>
            <w:proofErr w:type="gramEnd"/>
            <w:r w:rsidRPr="00A8630B">
              <w:rPr>
                <w:rFonts w:ascii="Times New Roman" w:hAnsi="Times New Roman"/>
                <w:sz w:val="24"/>
                <w:szCs w:val="24"/>
              </w:rPr>
              <w:t>, cardono, lentisco, lentisco-bastardo</w:t>
            </w:r>
          </w:p>
        </w:tc>
      </w:tr>
      <w:tr w:rsidR="00A8630B" w:rsidRPr="00A8630B" w:rsidTr="00A8630B">
        <w:trPr>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sz w:val="24"/>
                <w:szCs w:val="24"/>
              </w:rPr>
              <w:t>Phillyrea latifolia</w:t>
            </w:r>
          </w:p>
        </w:tc>
        <w:tc>
          <w:tcPr>
            <w:tcW w:w="0" w:type="auto"/>
          </w:tcPr>
          <w:p w:rsidR="00A8630B" w:rsidRPr="00A8630B" w:rsidRDefault="00A8630B" w:rsidP="00A8630B">
            <w:pPr>
              <w:jc w:val="center"/>
              <w:cnfStyle w:val="000000000000"/>
              <w:rPr>
                <w:rFonts w:ascii="Times New Roman" w:eastAsiaTheme="minorEastAsia" w:hAnsi="Times New Roman"/>
              </w:rPr>
            </w:pPr>
            <w:proofErr w:type="gramStart"/>
            <w:r w:rsidRPr="00A8630B">
              <w:rPr>
                <w:rFonts w:ascii="Times New Roman" w:hAnsi="Times New Roman"/>
                <w:sz w:val="24"/>
                <w:szCs w:val="24"/>
              </w:rPr>
              <w:t>aderno-de-folhas-largas</w:t>
            </w:r>
            <w:proofErr w:type="gramEnd"/>
          </w:p>
        </w:tc>
      </w:tr>
      <w:tr w:rsidR="00A8630B" w:rsidRPr="00A8630B" w:rsidTr="00A8630B">
        <w:trPr>
          <w:cnfStyle w:val="000000100000"/>
          <w:trHeight w:val="423"/>
        </w:trPr>
        <w:tc>
          <w:tcPr>
            <w:cnfStyle w:val="001000000000"/>
            <w:tcW w:w="0" w:type="auto"/>
            <w:noWrap/>
          </w:tcPr>
          <w:p w:rsidR="00A8630B" w:rsidRPr="00A8630B" w:rsidRDefault="00A8630B" w:rsidP="00A8630B">
            <w:pPr>
              <w:rPr>
                <w:rFonts w:ascii="Times New Roman" w:eastAsiaTheme="minorEastAsia" w:hAnsi="Times New Roman"/>
              </w:rPr>
            </w:pPr>
            <w:r w:rsidRPr="00A8630B">
              <w:rPr>
                <w:rFonts w:ascii="Times New Roman" w:hAnsi="Times New Roman"/>
                <w:i/>
                <w:iCs/>
                <w:sz w:val="24"/>
                <w:szCs w:val="24"/>
              </w:rPr>
              <w:t>Phillyrea media</w:t>
            </w:r>
          </w:p>
        </w:tc>
        <w:tc>
          <w:tcPr>
            <w:tcW w:w="0" w:type="auto"/>
          </w:tcPr>
          <w:p w:rsidR="00A8630B" w:rsidRPr="00A8630B" w:rsidRDefault="00A8630B" w:rsidP="00A8630B">
            <w:pPr>
              <w:jc w:val="center"/>
              <w:cnfStyle w:val="000000100000"/>
              <w:rPr>
                <w:rFonts w:ascii="Times New Roman" w:hAnsi="Times New Roman"/>
                <w:sz w:val="24"/>
                <w:szCs w:val="24"/>
              </w:rPr>
            </w:pPr>
            <w:proofErr w:type="gramStart"/>
            <w:r w:rsidRPr="00A8630B">
              <w:rPr>
                <w:rFonts w:ascii="Times New Roman" w:hAnsi="Times New Roman"/>
                <w:sz w:val="24"/>
                <w:szCs w:val="24"/>
              </w:rPr>
              <w:t>aderno-de-folhas-média</w:t>
            </w:r>
            <w:proofErr w:type="gramEnd"/>
          </w:p>
        </w:tc>
      </w:tr>
      <w:tr w:rsidR="00A8630B" w:rsidRPr="00A8630B" w:rsidTr="00A8630B">
        <w:trPr>
          <w:trHeight w:val="423"/>
        </w:trPr>
        <w:tc>
          <w:tcPr>
            <w:cnfStyle w:val="001000000000"/>
            <w:tcW w:w="0" w:type="auto"/>
            <w:noWrap/>
          </w:tcPr>
          <w:p w:rsidR="00A8630B" w:rsidRPr="00A8630B" w:rsidRDefault="00A8630B" w:rsidP="00A8630B">
            <w:pPr>
              <w:rPr>
                <w:rFonts w:ascii="Times New Roman" w:hAnsi="Times New Roman"/>
                <w:i/>
                <w:iCs/>
                <w:sz w:val="24"/>
                <w:szCs w:val="24"/>
              </w:rPr>
            </w:pPr>
            <w:r w:rsidRPr="00A8630B">
              <w:rPr>
                <w:rFonts w:ascii="Times New Roman" w:hAnsi="Times New Roman"/>
                <w:i/>
                <w:sz w:val="24"/>
                <w:szCs w:val="24"/>
              </w:rPr>
              <w:t>Quercus canariensis</w:t>
            </w:r>
          </w:p>
        </w:tc>
        <w:tc>
          <w:tcPr>
            <w:tcW w:w="0" w:type="auto"/>
          </w:tcPr>
          <w:p w:rsidR="00A8630B" w:rsidRPr="00A8630B" w:rsidRDefault="00A8630B" w:rsidP="00A8630B">
            <w:pPr>
              <w:jc w:val="center"/>
              <w:cnfStyle w:val="000000000000"/>
              <w:rPr>
                <w:rFonts w:ascii="Times New Roman" w:hAnsi="Times New Roman"/>
                <w:sz w:val="24"/>
                <w:szCs w:val="24"/>
              </w:rPr>
            </w:pPr>
            <w:proofErr w:type="gramStart"/>
            <w:r w:rsidRPr="00A8630B">
              <w:rPr>
                <w:rFonts w:ascii="Times New Roman" w:hAnsi="Times New Roman"/>
                <w:sz w:val="24"/>
                <w:szCs w:val="24"/>
              </w:rPr>
              <w:t>carvalho-da-argélia</w:t>
            </w:r>
            <w:proofErr w:type="gramEnd"/>
          </w:p>
        </w:tc>
      </w:tr>
      <w:tr w:rsidR="0091235C" w:rsidRPr="00A8630B" w:rsidTr="00A8630B">
        <w:trPr>
          <w:cnfStyle w:val="000000100000"/>
          <w:trHeight w:val="423"/>
        </w:trPr>
        <w:tc>
          <w:tcPr>
            <w:cnfStyle w:val="001000000000"/>
            <w:tcW w:w="0" w:type="auto"/>
            <w:noWrap/>
          </w:tcPr>
          <w:p w:rsidR="0091235C" w:rsidRPr="0031709C" w:rsidRDefault="0091235C" w:rsidP="006A029A">
            <w:pPr>
              <w:rPr>
                <w:rFonts w:ascii="Times New Roman" w:eastAsiaTheme="minorEastAsia" w:hAnsi="Times New Roman"/>
              </w:rPr>
            </w:pPr>
            <w:r>
              <w:rPr>
                <w:rFonts w:ascii="Times New Roman" w:hAnsi="Times New Roman"/>
                <w:i/>
                <w:iCs/>
                <w:sz w:val="24"/>
                <w:szCs w:val="24"/>
              </w:rPr>
              <w:t>Quercus coccifera</w:t>
            </w:r>
          </w:p>
        </w:tc>
        <w:tc>
          <w:tcPr>
            <w:tcW w:w="0" w:type="auto"/>
          </w:tcPr>
          <w:p w:rsidR="0091235C" w:rsidRPr="0031709C" w:rsidRDefault="0091235C" w:rsidP="006A029A">
            <w:pPr>
              <w:spacing w:line="276" w:lineRule="auto"/>
              <w:jc w:val="center"/>
              <w:cnfStyle w:val="000000100000"/>
              <w:rPr>
                <w:rFonts w:ascii="Times New Roman" w:eastAsiaTheme="minorEastAsia" w:hAnsi="Times New Roman"/>
              </w:rPr>
            </w:pPr>
            <w:proofErr w:type="gramStart"/>
            <w:r>
              <w:rPr>
                <w:rFonts w:ascii="Times New Roman" w:hAnsi="Times New Roman"/>
                <w:iCs/>
                <w:sz w:val="24"/>
                <w:szCs w:val="24"/>
              </w:rPr>
              <w:t>c</w:t>
            </w:r>
            <w:r>
              <w:rPr>
                <w:rFonts w:ascii="Times New Roman" w:hAnsi="Times New Roman"/>
                <w:sz w:val="24"/>
                <w:szCs w:val="24"/>
              </w:rPr>
              <w:t>arrasco</w:t>
            </w:r>
            <w:proofErr w:type="gramEnd"/>
            <w:r>
              <w:rPr>
                <w:rFonts w:ascii="Times New Roman" w:hAnsi="Times New Roman"/>
                <w:sz w:val="24"/>
                <w:szCs w:val="24"/>
              </w:rPr>
              <w:t>,carrasco-galego,carrasqueiro, carrasquinha,carvalho-dos-quermes ou verdadeiro-carrasco</w:t>
            </w:r>
          </w:p>
        </w:tc>
      </w:tr>
      <w:tr w:rsidR="0091235C" w:rsidRPr="00A8630B" w:rsidTr="00A8630B">
        <w:trPr>
          <w:trHeight w:val="423"/>
        </w:trPr>
        <w:tc>
          <w:tcPr>
            <w:cnfStyle w:val="001000000000"/>
            <w:tcW w:w="0" w:type="auto"/>
            <w:noWrap/>
          </w:tcPr>
          <w:p w:rsidR="0091235C" w:rsidRPr="0031709C" w:rsidRDefault="0091235C" w:rsidP="006A029A">
            <w:pPr>
              <w:rPr>
                <w:rFonts w:ascii="Times New Roman" w:eastAsiaTheme="minorEastAsia" w:hAnsi="Times New Roman"/>
              </w:rPr>
            </w:pPr>
            <w:r w:rsidRPr="0034550F">
              <w:rPr>
                <w:rFonts w:ascii="Times New Roman" w:hAnsi="Times New Roman"/>
                <w:i/>
                <w:iCs/>
                <w:sz w:val="24"/>
                <w:szCs w:val="24"/>
              </w:rPr>
              <w:t xml:space="preserve">Quercus faginea </w:t>
            </w:r>
            <w:r w:rsidRPr="0034550F">
              <w:rPr>
                <w:rFonts w:ascii="Times New Roman" w:hAnsi="Times New Roman"/>
                <w:sz w:val="24"/>
                <w:szCs w:val="24"/>
              </w:rPr>
              <w:t xml:space="preserve">subsp. </w:t>
            </w:r>
            <w:proofErr w:type="gramStart"/>
            <w:r w:rsidRPr="0034550F">
              <w:rPr>
                <w:rFonts w:ascii="Times New Roman" w:hAnsi="Times New Roman"/>
                <w:i/>
                <w:iCs/>
                <w:sz w:val="24"/>
                <w:szCs w:val="24"/>
              </w:rPr>
              <w:t>alpestris</w:t>
            </w:r>
            <w:proofErr w:type="gramEnd"/>
          </w:p>
        </w:tc>
        <w:tc>
          <w:tcPr>
            <w:tcW w:w="0" w:type="auto"/>
          </w:tcPr>
          <w:p w:rsidR="0091235C" w:rsidRPr="0031709C" w:rsidRDefault="0091235C" w:rsidP="006A029A">
            <w:pPr>
              <w:jc w:val="center"/>
              <w:cnfStyle w:val="000000000000"/>
              <w:rPr>
                <w:rFonts w:ascii="Times New Roman" w:eastAsiaTheme="minorEastAsia" w:hAnsi="Times New Roman"/>
              </w:rPr>
            </w:pPr>
            <w:proofErr w:type="gramStart"/>
            <w:r w:rsidRPr="0034550F">
              <w:rPr>
                <w:rFonts w:ascii="Times New Roman" w:hAnsi="Times New Roman"/>
                <w:sz w:val="24"/>
                <w:szCs w:val="24"/>
              </w:rPr>
              <w:t>carvalho-portug</w:t>
            </w:r>
            <w:r>
              <w:rPr>
                <w:rFonts w:ascii="Times New Roman" w:hAnsi="Times New Roman"/>
                <w:sz w:val="24"/>
                <w:szCs w:val="24"/>
              </w:rPr>
              <w:t>u</w:t>
            </w:r>
            <w:r w:rsidRPr="0034550F">
              <w:rPr>
                <w:rFonts w:ascii="Times New Roman" w:hAnsi="Times New Roman"/>
                <w:sz w:val="24"/>
                <w:szCs w:val="24"/>
              </w:rPr>
              <w:t>ês</w:t>
            </w:r>
            <w:proofErr w:type="gramEnd"/>
          </w:p>
        </w:tc>
      </w:tr>
      <w:tr w:rsidR="0091235C" w:rsidRPr="00A8630B" w:rsidTr="00A8630B">
        <w:trPr>
          <w:cnfStyle w:val="000000100000"/>
          <w:trHeight w:val="423"/>
        </w:trPr>
        <w:tc>
          <w:tcPr>
            <w:cnfStyle w:val="001000000000"/>
            <w:tcW w:w="0" w:type="auto"/>
            <w:noWrap/>
          </w:tcPr>
          <w:p w:rsidR="0091235C" w:rsidRPr="0031709C" w:rsidRDefault="0091235C" w:rsidP="006A029A">
            <w:pPr>
              <w:rPr>
                <w:rFonts w:ascii="Times New Roman" w:eastAsiaTheme="minorEastAsia" w:hAnsi="Times New Roman"/>
              </w:rPr>
            </w:pPr>
            <w:r w:rsidRPr="0034550F">
              <w:rPr>
                <w:rFonts w:ascii="Times New Roman" w:hAnsi="Times New Roman"/>
                <w:i/>
                <w:iCs/>
                <w:sz w:val="24"/>
                <w:szCs w:val="24"/>
              </w:rPr>
              <w:t xml:space="preserve">Quercus faginea </w:t>
            </w:r>
            <w:r w:rsidRPr="0034550F">
              <w:rPr>
                <w:rFonts w:ascii="Times New Roman" w:hAnsi="Times New Roman"/>
                <w:sz w:val="24"/>
                <w:szCs w:val="24"/>
              </w:rPr>
              <w:t xml:space="preserve">subsp. </w:t>
            </w:r>
            <w:proofErr w:type="gramStart"/>
            <w:r w:rsidRPr="0034550F">
              <w:rPr>
                <w:rFonts w:ascii="Times New Roman" w:hAnsi="Times New Roman"/>
                <w:i/>
                <w:iCs/>
                <w:sz w:val="24"/>
                <w:szCs w:val="24"/>
              </w:rPr>
              <w:t>faginea</w:t>
            </w:r>
            <w:proofErr w:type="gramEnd"/>
          </w:p>
        </w:tc>
        <w:tc>
          <w:tcPr>
            <w:tcW w:w="0" w:type="auto"/>
          </w:tcPr>
          <w:p w:rsidR="0091235C" w:rsidRPr="0031709C" w:rsidRDefault="0091235C" w:rsidP="006A029A">
            <w:pPr>
              <w:jc w:val="center"/>
              <w:cnfStyle w:val="000000100000"/>
              <w:rPr>
                <w:rFonts w:ascii="Times New Roman" w:eastAsiaTheme="minorEastAsia" w:hAnsi="Times New Roman"/>
              </w:rPr>
            </w:pPr>
            <w:proofErr w:type="gramStart"/>
            <w:r w:rsidRPr="0034550F">
              <w:rPr>
                <w:rFonts w:ascii="Times New Roman" w:hAnsi="Times New Roman"/>
                <w:sz w:val="24"/>
                <w:szCs w:val="24"/>
              </w:rPr>
              <w:t>carvalho-cerquinho</w:t>
            </w:r>
            <w:proofErr w:type="gramEnd"/>
          </w:p>
        </w:tc>
      </w:tr>
      <w:tr w:rsidR="0091235C" w:rsidRPr="00A8630B" w:rsidTr="00A8630B">
        <w:trPr>
          <w:trHeight w:val="423"/>
        </w:trPr>
        <w:tc>
          <w:tcPr>
            <w:cnfStyle w:val="001000000000"/>
            <w:tcW w:w="0" w:type="auto"/>
            <w:noWrap/>
          </w:tcPr>
          <w:p w:rsidR="0091235C" w:rsidRPr="0031709C" w:rsidRDefault="0091235C" w:rsidP="006A029A">
            <w:pPr>
              <w:rPr>
                <w:rFonts w:ascii="Times New Roman" w:eastAsiaTheme="minorEastAsia" w:hAnsi="Times New Roman"/>
              </w:rPr>
            </w:pPr>
            <w:r>
              <w:rPr>
                <w:rFonts w:ascii="Times New Roman" w:hAnsi="Times New Roman"/>
                <w:i/>
                <w:sz w:val="24"/>
                <w:szCs w:val="24"/>
              </w:rPr>
              <w:t>Quercus rotundifolia</w:t>
            </w:r>
          </w:p>
        </w:tc>
        <w:tc>
          <w:tcPr>
            <w:tcW w:w="0" w:type="auto"/>
          </w:tcPr>
          <w:p w:rsidR="0091235C" w:rsidRPr="0031709C" w:rsidRDefault="0091235C" w:rsidP="006A029A">
            <w:pPr>
              <w:jc w:val="center"/>
              <w:cnfStyle w:val="000000000000"/>
              <w:rPr>
                <w:rFonts w:ascii="Times New Roman" w:eastAsiaTheme="minorEastAsia" w:hAnsi="Times New Roman"/>
              </w:rPr>
            </w:pPr>
            <w:proofErr w:type="gramStart"/>
            <w:r>
              <w:rPr>
                <w:rFonts w:ascii="Times New Roman" w:hAnsi="Times New Roman"/>
                <w:sz w:val="24"/>
                <w:szCs w:val="24"/>
              </w:rPr>
              <w:t>azinheira</w:t>
            </w:r>
            <w:proofErr w:type="gramEnd"/>
          </w:p>
        </w:tc>
      </w:tr>
      <w:tr w:rsidR="0091235C" w:rsidRPr="00A8630B" w:rsidTr="00A8630B">
        <w:trPr>
          <w:cnfStyle w:val="000000100000"/>
          <w:trHeight w:val="423"/>
        </w:trPr>
        <w:tc>
          <w:tcPr>
            <w:cnfStyle w:val="001000000000"/>
            <w:tcW w:w="0" w:type="auto"/>
            <w:noWrap/>
          </w:tcPr>
          <w:p w:rsidR="0091235C" w:rsidRPr="0031709C" w:rsidRDefault="0091235C" w:rsidP="006A029A">
            <w:pPr>
              <w:rPr>
                <w:rFonts w:ascii="Times New Roman" w:eastAsiaTheme="minorEastAsia" w:hAnsi="Times New Roman"/>
              </w:rPr>
            </w:pPr>
            <w:r w:rsidRPr="0034550F">
              <w:rPr>
                <w:rFonts w:ascii="Times New Roman" w:hAnsi="Times New Roman"/>
                <w:i/>
                <w:iCs/>
                <w:sz w:val="24"/>
                <w:szCs w:val="24"/>
              </w:rPr>
              <w:t>Quercus x senneniana</w:t>
            </w:r>
          </w:p>
        </w:tc>
        <w:tc>
          <w:tcPr>
            <w:tcW w:w="0" w:type="auto"/>
          </w:tcPr>
          <w:p w:rsidR="0091235C" w:rsidRPr="0031709C" w:rsidRDefault="0091235C" w:rsidP="006A029A">
            <w:pPr>
              <w:jc w:val="center"/>
              <w:cnfStyle w:val="000000100000"/>
              <w:rPr>
                <w:rFonts w:ascii="Times New Roman" w:eastAsiaTheme="minorEastAsia" w:hAnsi="Times New Roman"/>
              </w:rPr>
            </w:pPr>
            <w:proofErr w:type="gramStart"/>
            <w:r w:rsidRPr="0034550F">
              <w:rPr>
                <w:rFonts w:ascii="Times New Roman" w:hAnsi="Times New Roman"/>
                <w:sz w:val="24"/>
                <w:szCs w:val="24"/>
              </w:rPr>
              <w:t>azinheira-macha</w:t>
            </w:r>
            <w:proofErr w:type="gramEnd"/>
          </w:p>
        </w:tc>
      </w:tr>
      <w:tr w:rsidR="0091235C" w:rsidRPr="00A8630B" w:rsidTr="00A8630B">
        <w:trPr>
          <w:trHeight w:val="423"/>
        </w:trPr>
        <w:tc>
          <w:tcPr>
            <w:cnfStyle w:val="001000000000"/>
            <w:tcW w:w="0" w:type="auto"/>
            <w:noWrap/>
          </w:tcPr>
          <w:p w:rsidR="0091235C" w:rsidRPr="0034550F" w:rsidRDefault="0091235C" w:rsidP="006A029A">
            <w:pPr>
              <w:rPr>
                <w:rFonts w:ascii="Times New Roman" w:hAnsi="Times New Roman"/>
                <w:i/>
                <w:iCs/>
                <w:sz w:val="24"/>
                <w:szCs w:val="24"/>
              </w:rPr>
            </w:pPr>
            <w:r>
              <w:rPr>
                <w:rFonts w:ascii="Times New Roman" w:hAnsi="Times New Roman"/>
                <w:i/>
                <w:sz w:val="24"/>
                <w:szCs w:val="24"/>
              </w:rPr>
              <w:t>Quercus suber</w:t>
            </w:r>
          </w:p>
        </w:tc>
        <w:tc>
          <w:tcPr>
            <w:tcW w:w="0" w:type="auto"/>
          </w:tcPr>
          <w:p w:rsidR="0091235C" w:rsidRPr="0034550F" w:rsidRDefault="0091235C" w:rsidP="006A029A">
            <w:pPr>
              <w:jc w:val="center"/>
              <w:cnfStyle w:val="000000000000"/>
              <w:rPr>
                <w:rFonts w:ascii="Times New Roman" w:hAnsi="Times New Roman"/>
                <w:sz w:val="24"/>
                <w:szCs w:val="24"/>
              </w:rPr>
            </w:pPr>
            <w:proofErr w:type="gramStart"/>
            <w:r>
              <w:rPr>
                <w:rFonts w:ascii="Times New Roman" w:hAnsi="Times New Roman"/>
                <w:sz w:val="24"/>
                <w:szCs w:val="24"/>
              </w:rPr>
              <w:t>sobreiro</w:t>
            </w:r>
            <w:proofErr w:type="gramEnd"/>
          </w:p>
        </w:tc>
      </w:tr>
      <w:tr w:rsidR="0037782E" w:rsidRPr="00A8630B" w:rsidTr="006A029A">
        <w:trPr>
          <w:cnfStyle w:val="000000100000"/>
          <w:trHeight w:val="846"/>
        </w:trPr>
        <w:tc>
          <w:tcPr>
            <w:cnfStyle w:val="001000000000"/>
            <w:tcW w:w="0" w:type="auto"/>
            <w:gridSpan w:val="2"/>
            <w:noWrap/>
          </w:tcPr>
          <w:p w:rsidR="0037782E" w:rsidRDefault="0037782E" w:rsidP="0037782E">
            <w:pPr>
              <w:rPr>
                <w:rFonts w:ascii="Times New Roman" w:hAnsi="Times New Roman"/>
                <w:sz w:val="24"/>
                <w:szCs w:val="24"/>
              </w:rPr>
            </w:pPr>
            <w:r>
              <w:rPr>
                <w:rFonts w:ascii="Times New Roman" w:hAnsi="Times New Roman"/>
                <w:sz w:val="24"/>
                <w:szCs w:val="24"/>
              </w:rPr>
              <w:lastRenderedPageBreak/>
              <w:t xml:space="preserve">Tabela 5 (cont.) - </w:t>
            </w:r>
            <w:r>
              <w:rPr>
                <w:rFonts w:ascii="Times New Roman" w:hAnsi="Times New Roman"/>
                <w:color w:val="2E2B2F"/>
                <w:sz w:val="24"/>
                <w:szCs w:val="24"/>
                <w:lang w:eastAsia="pt-PT"/>
              </w:rPr>
              <w:t xml:space="preserve">Espécies vegetais </w:t>
            </w:r>
            <w:r w:rsidR="00E92383">
              <w:rPr>
                <w:rFonts w:ascii="Times New Roman" w:hAnsi="Times New Roman"/>
                <w:color w:val="2E2B2F"/>
                <w:sz w:val="24"/>
                <w:szCs w:val="24"/>
                <w:lang w:eastAsia="pt-PT"/>
              </w:rPr>
              <w:t>autóctones frequentes n</w:t>
            </w:r>
            <w:r>
              <w:rPr>
                <w:rFonts w:ascii="Times New Roman" w:hAnsi="Times New Roman"/>
                <w:color w:val="2E2B2F"/>
                <w:sz w:val="24"/>
                <w:szCs w:val="24"/>
                <w:lang w:eastAsia="pt-PT"/>
              </w:rPr>
              <w:t>o território para a etapa clímax</w:t>
            </w:r>
          </w:p>
        </w:tc>
      </w:tr>
      <w:tr w:rsidR="0037782E" w:rsidRPr="00A8630B" w:rsidTr="00A8630B">
        <w:trPr>
          <w:trHeight w:val="423"/>
        </w:trPr>
        <w:tc>
          <w:tcPr>
            <w:cnfStyle w:val="001000000000"/>
            <w:tcW w:w="0" w:type="auto"/>
            <w:noWrap/>
          </w:tcPr>
          <w:p w:rsidR="0037782E" w:rsidRPr="0031709C" w:rsidRDefault="0037782E" w:rsidP="006A029A">
            <w:pPr>
              <w:jc w:val="center"/>
              <w:rPr>
                <w:rFonts w:ascii="Times New Roman" w:eastAsiaTheme="minorEastAsia" w:hAnsi="Times New Roman"/>
                <w:b/>
                <w:sz w:val="24"/>
                <w:szCs w:val="24"/>
              </w:rPr>
            </w:pPr>
            <w:r w:rsidRPr="0031709C">
              <w:rPr>
                <w:rFonts w:ascii="Times New Roman" w:eastAsiaTheme="minorEastAsia" w:hAnsi="Times New Roman"/>
                <w:b/>
                <w:sz w:val="24"/>
                <w:szCs w:val="24"/>
              </w:rPr>
              <w:t xml:space="preserve">Nome Científico </w:t>
            </w:r>
          </w:p>
        </w:tc>
        <w:tc>
          <w:tcPr>
            <w:tcW w:w="0" w:type="auto"/>
          </w:tcPr>
          <w:p w:rsidR="0037782E" w:rsidRPr="0031709C" w:rsidRDefault="0037782E" w:rsidP="006A029A">
            <w:pPr>
              <w:jc w:val="center"/>
              <w:cnfStyle w:val="000000000000"/>
              <w:rPr>
                <w:rFonts w:ascii="Times New Roman" w:eastAsiaTheme="minorEastAsia" w:hAnsi="Times New Roman"/>
                <w:b/>
                <w:sz w:val="24"/>
                <w:szCs w:val="24"/>
              </w:rPr>
            </w:pPr>
            <w:r w:rsidRPr="0031709C">
              <w:rPr>
                <w:rFonts w:ascii="Times New Roman" w:eastAsiaTheme="minorEastAsia" w:hAnsi="Times New Roman"/>
                <w:b/>
                <w:sz w:val="24"/>
                <w:szCs w:val="24"/>
              </w:rPr>
              <w:t>Nome Comum</w:t>
            </w:r>
          </w:p>
        </w:tc>
      </w:tr>
      <w:tr w:rsidR="0037782E" w:rsidRPr="00A8630B" w:rsidTr="00A8630B">
        <w:trPr>
          <w:cnfStyle w:val="000000100000"/>
          <w:trHeight w:val="423"/>
        </w:trPr>
        <w:tc>
          <w:tcPr>
            <w:cnfStyle w:val="001000000000"/>
            <w:tcW w:w="0" w:type="auto"/>
            <w:noWrap/>
          </w:tcPr>
          <w:p w:rsidR="0037782E" w:rsidRPr="00B97A7E" w:rsidRDefault="0068123D" w:rsidP="006A029A">
            <w:pPr>
              <w:rPr>
                <w:rFonts w:ascii="Times New Roman" w:hAnsi="Times New Roman"/>
                <w:i/>
                <w:iCs/>
                <w:sz w:val="24"/>
                <w:szCs w:val="24"/>
              </w:rPr>
            </w:pPr>
            <w:r>
              <w:rPr>
                <w:rFonts w:ascii="Times New Roman" w:hAnsi="Times New Roman"/>
                <w:i/>
                <w:iCs/>
                <w:noProof/>
                <w:sz w:val="24"/>
                <w:szCs w:val="24"/>
                <w:lang w:eastAsia="pt-PT"/>
              </w:rPr>
              <w:pict>
                <v:shape id="AutoShape 368" o:spid="_x0000_s1113" type="#_x0000_t32" style="position:absolute;left:0;text-align:left;margin-left:-6.25pt;margin-top:2.85pt;width:437.25pt;height:0;z-index:251944448;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" strokecolor="#9bbb59 [3206]" strokeweight="3pt">
                  <v:shadow color="#4e6128 [1606]" opacity=".5" offset="1pt"/>
                </v:shape>
              </w:pict>
            </w:r>
          </w:p>
        </w:tc>
        <w:tc>
          <w:tcPr>
            <w:tcW w:w="0" w:type="auto"/>
          </w:tcPr>
          <w:p w:rsidR="0037782E" w:rsidRDefault="0037782E" w:rsidP="006A029A">
            <w:pPr>
              <w:jc w:val="center"/>
              <w:cnfStyle w:val="000000100000"/>
              <w:rPr>
                <w:rFonts w:ascii="Times New Roman" w:hAnsi="Times New Roman"/>
                <w:sz w:val="24"/>
                <w:szCs w:val="24"/>
              </w:rPr>
            </w:pPr>
          </w:p>
        </w:tc>
      </w:tr>
      <w:tr w:rsidR="0037782E" w:rsidRPr="00A8630B" w:rsidTr="00A8630B">
        <w:trPr>
          <w:trHeight w:val="423"/>
        </w:trPr>
        <w:tc>
          <w:tcPr>
            <w:cnfStyle w:val="001000000000"/>
            <w:tcW w:w="0" w:type="auto"/>
            <w:noWrap/>
          </w:tcPr>
          <w:p w:rsidR="0037782E" w:rsidRPr="0034550F" w:rsidRDefault="0037782E" w:rsidP="006A029A">
            <w:pPr>
              <w:rPr>
                <w:rFonts w:ascii="Times New Roman" w:hAnsi="Times New Roman"/>
                <w:i/>
                <w:iCs/>
                <w:sz w:val="24"/>
                <w:szCs w:val="24"/>
              </w:rPr>
            </w:pPr>
            <w:r w:rsidRPr="00B97A7E">
              <w:rPr>
                <w:rFonts w:ascii="Times New Roman" w:hAnsi="Times New Roman"/>
                <w:i/>
                <w:iCs/>
                <w:sz w:val="24"/>
                <w:szCs w:val="24"/>
              </w:rPr>
              <w:t>Rhamnus alaternus</w:t>
            </w:r>
          </w:p>
        </w:tc>
        <w:tc>
          <w:tcPr>
            <w:tcW w:w="0" w:type="auto"/>
          </w:tcPr>
          <w:p w:rsidR="0037782E" w:rsidRPr="0034550F" w:rsidRDefault="0037782E" w:rsidP="006A029A">
            <w:pPr>
              <w:jc w:val="center"/>
              <w:cnfStyle w:val="000000000000"/>
              <w:rPr>
                <w:rFonts w:ascii="Times New Roman" w:hAnsi="Times New Roman"/>
                <w:sz w:val="24"/>
                <w:szCs w:val="24"/>
              </w:rPr>
            </w:pPr>
            <w:proofErr w:type="gramStart"/>
            <w:r>
              <w:rPr>
                <w:rFonts w:ascii="Times New Roman" w:hAnsi="Times New Roman"/>
                <w:sz w:val="24"/>
                <w:szCs w:val="24"/>
              </w:rPr>
              <w:t>sanguinho-das-sebes</w:t>
            </w:r>
            <w:proofErr w:type="gramEnd"/>
            <w:r>
              <w:rPr>
                <w:rFonts w:ascii="Times New Roman" w:hAnsi="Times New Roman"/>
                <w:sz w:val="24"/>
                <w:szCs w:val="24"/>
              </w:rPr>
              <w:t xml:space="preserve"> ou aderno-bastardo</w:t>
            </w:r>
          </w:p>
        </w:tc>
      </w:tr>
      <w:tr w:rsidR="0037782E" w:rsidRPr="00A8630B" w:rsidTr="00A8630B">
        <w:trPr>
          <w:cnfStyle w:val="000000100000"/>
          <w:trHeight w:val="423"/>
        </w:trPr>
        <w:tc>
          <w:tcPr>
            <w:cnfStyle w:val="001000000000"/>
            <w:tcW w:w="0" w:type="auto"/>
            <w:noWrap/>
          </w:tcPr>
          <w:p w:rsidR="0037782E" w:rsidRPr="0034550F" w:rsidRDefault="0037782E" w:rsidP="006A029A">
            <w:pPr>
              <w:rPr>
                <w:rFonts w:ascii="Times New Roman" w:hAnsi="Times New Roman"/>
                <w:i/>
                <w:iCs/>
                <w:sz w:val="24"/>
                <w:szCs w:val="24"/>
              </w:rPr>
            </w:pPr>
            <w:r w:rsidRPr="00B97A7E">
              <w:rPr>
                <w:rFonts w:ascii="Times New Roman" w:hAnsi="Times New Roman"/>
                <w:i/>
                <w:sz w:val="24"/>
                <w:szCs w:val="24"/>
              </w:rPr>
              <w:t>Rhamnus oleoides</w:t>
            </w:r>
          </w:p>
        </w:tc>
        <w:tc>
          <w:tcPr>
            <w:tcW w:w="0" w:type="auto"/>
          </w:tcPr>
          <w:p w:rsidR="0037782E" w:rsidRPr="0034550F" w:rsidRDefault="0037782E" w:rsidP="006A029A">
            <w:pPr>
              <w:jc w:val="center"/>
              <w:cnfStyle w:val="000000100000"/>
              <w:rPr>
                <w:rFonts w:ascii="Times New Roman" w:hAnsi="Times New Roman"/>
                <w:sz w:val="24"/>
                <w:szCs w:val="24"/>
              </w:rPr>
            </w:pPr>
            <w:proofErr w:type="gramStart"/>
            <w:r w:rsidRPr="001233B9">
              <w:rPr>
                <w:rFonts w:ascii="Times New Roman" w:hAnsi="Times New Roman"/>
                <w:sz w:val="24"/>
                <w:szCs w:val="24"/>
              </w:rPr>
              <w:t>espinheiro-preto</w:t>
            </w:r>
            <w:proofErr w:type="gramEnd"/>
            <w:r w:rsidRPr="001233B9">
              <w:rPr>
                <w:rFonts w:ascii="Times New Roman" w:hAnsi="Times New Roman"/>
                <w:sz w:val="24"/>
                <w:szCs w:val="24"/>
              </w:rPr>
              <w:t xml:space="preserve"> ou fura-panelas</w:t>
            </w:r>
          </w:p>
        </w:tc>
      </w:tr>
      <w:tr w:rsidR="0037782E" w:rsidRPr="00A8630B" w:rsidTr="00A8630B">
        <w:trPr>
          <w:trHeight w:val="423"/>
        </w:trPr>
        <w:tc>
          <w:tcPr>
            <w:cnfStyle w:val="001000000000"/>
            <w:tcW w:w="0" w:type="auto"/>
            <w:noWrap/>
          </w:tcPr>
          <w:p w:rsidR="0037782E" w:rsidRPr="0034550F" w:rsidRDefault="0037782E" w:rsidP="006A029A">
            <w:pPr>
              <w:rPr>
                <w:rFonts w:ascii="Times New Roman" w:hAnsi="Times New Roman"/>
                <w:i/>
                <w:iCs/>
                <w:sz w:val="24"/>
                <w:szCs w:val="24"/>
              </w:rPr>
            </w:pPr>
            <w:r w:rsidRPr="00B97A7E">
              <w:rPr>
                <w:rFonts w:ascii="Times New Roman" w:hAnsi="Times New Roman"/>
                <w:i/>
                <w:sz w:val="24"/>
                <w:szCs w:val="24"/>
              </w:rPr>
              <w:t>Rosa sempervirens</w:t>
            </w:r>
          </w:p>
        </w:tc>
        <w:tc>
          <w:tcPr>
            <w:tcW w:w="0" w:type="auto"/>
          </w:tcPr>
          <w:p w:rsidR="0037782E" w:rsidRPr="0034550F" w:rsidRDefault="0037782E" w:rsidP="006A029A">
            <w:pPr>
              <w:jc w:val="center"/>
              <w:cnfStyle w:val="000000000000"/>
              <w:rPr>
                <w:rFonts w:ascii="Times New Roman" w:hAnsi="Times New Roman"/>
                <w:sz w:val="24"/>
                <w:szCs w:val="24"/>
              </w:rPr>
            </w:pPr>
            <w:proofErr w:type="gramStart"/>
            <w:r w:rsidRPr="00D844BF">
              <w:rPr>
                <w:rFonts w:ascii="Times New Roman" w:hAnsi="Times New Roman"/>
                <w:color w:val="2E2B2F"/>
                <w:sz w:val="24"/>
                <w:szCs w:val="24"/>
              </w:rPr>
              <w:t>roseira</w:t>
            </w:r>
            <w:proofErr w:type="gramEnd"/>
            <w:r w:rsidRPr="00D844BF">
              <w:rPr>
                <w:rFonts w:ascii="Times New Roman" w:hAnsi="Times New Roman"/>
                <w:color w:val="2E2B2F"/>
                <w:sz w:val="24"/>
                <w:szCs w:val="24"/>
              </w:rPr>
              <w:t xml:space="preserve"> brava</w:t>
            </w:r>
          </w:p>
        </w:tc>
      </w:tr>
      <w:tr w:rsidR="0037782E" w:rsidRPr="00A8630B" w:rsidTr="00A8630B">
        <w:trPr>
          <w:cnfStyle w:val="000000100000"/>
          <w:trHeight w:val="423"/>
        </w:trPr>
        <w:tc>
          <w:tcPr>
            <w:cnfStyle w:val="001000000000"/>
            <w:tcW w:w="0" w:type="auto"/>
            <w:noWrap/>
          </w:tcPr>
          <w:p w:rsidR="0037782E" w:rsidRPr="0034550F" w:rsidRDefault="0037782E" w:rsidP="006A029A">
            <w:pPr>
              <w:rPr>
                <w:rFonts w:ascii="Times New Roman" w:hAnsi="Times New Roman"/>
                <w:i/>
                <w:iCs/>
                <w:sz w:val="24"/>
                <w:szCs w:val="24"/>
              </w:rPr>
            </w:pPr>
            <w:r>
              <w:rPr>
                <w:rFonts w:ascii="Times New Roman" w:hAnsi="Times New Roman"/>
                <w:i/>
                <w:sz w:val="24"/>
                <w:szCs w:val="24"/>
              </w:rPr>
              <w:t>Ruscus aculeatus</w:t>
            </w:r>
          </w:p>
        </w:tc>
        <w:tc>
          <w:tcPr>
            <w:tcW w:w="0" w:type="auto"/>
          </w:tcPr>
          <w:p w:rsidR="0037782E" w:rsidRPr="0034550F" w:rsidRDefault="0037782E" w:rsidP="006A029A">
            <w:pPr>
              <w:jc w:val="center"/>
              <w:cnfStyle w:val="000000100000"/>
              <w:rPr>
                <w:rFonts w:ascii="Times New Roman" w:hAnsi="Times New Roman"/>
                <w:sz w:val="24"/>
                <w:szCs w:val="24"/>
              </w:rPr>
            </w:pPr>
            <w:proofErr w:type="gramStart"/>
            <w:r>
              <w:rPr>
                <w:rFonts w:ascii="Times New Roman" w:hAnsi="Times New Roman"/>
                <w:iCs/>
                <w:sz w:val="24"/>
                <w:szCs w:val="24"/>
              </w:rPr>
              <w:t>azevinho-menor</w:t>
            </w:r>
            <w:proofErr w:type="gramEnd"/>
            <w:r>
              <w:rPr>
                <w:rFonts w:ascii="Times New Roman" w:hAnsi="Times New Roman"/>
                <w:iCs/>
                <w:sz w:val="24"/>
                <w:szCs w:val="24"/>
              </w:rPr>
              <w:t>, gilbardeira, rusco</w:t>
            </w:r>
          </w:p>
        </w:tc>
      </w:tr>
      <w:tr w:rsidR="0037782E" w:rsidRPr="00A8630B" w:rsidTr="00A8630B">
        <w:trPr>
          <w:trHeight w:val="423"/>
        </w:trPr>
        <w:tc>
          <w:tcPr>
            <w:cnfStyle w:val="001000000000"/>
            <w:tcW w:w="0" w:type="auto"/>
            <w:noWrap/>
          </w:tcPr>
          <w:p w:rsidR="0037782E" w:rsidRPr="0034550F" w:rsidRDefault="0037782E" w:rsidP="006A029A">
            <w:pPr>
              <w:rPr>
                <w:rFonts w:ascii="Times New Roman" w:hAnsi="Times New Roman"/>
                <w:i/>
                <w:iCs/>
                <w:sz w:val="24"/>
                <w:szCs w:val="24"/>
              </w:rPr>
            </w:pPr>
            <w:r w:rsidRPr="00B97A7E">
              <w:rPr>
                <w:rFonts w:ascii="Times New Roman" w:hAnsi="Times New Roman"/>
                <w:i/>
                <w:sz w:val="24"/>
                <w:szCs w:val="24"/>
              </w:rPr>
              <w:t>Smilax aspera</w:t>
            </w:r>
          </w:p>
        </w:tc>
        <w:tc>
          <w:tcPr>
            <w:tcW w:w="0" w:type="auto"/>
          </w:tcPr>
          <w:p w:rsidR="0037782E" w:rsidRPr="0034550F" w:rsidRDefault="0037782E" w:rsidP="006A029A">
            <w:pPr>
              <w:jc w:val="center"/>
              <w:cnfStyle w:val="000000000000"/>
              <w:rPr>
                <w:rFonts w:ascii="Times New Roman" w:hAnsi="Times New Roman"/>
                <w:sz w:val="24"/>
                <w:szCs w:val="24"/>
              </w:rPr>
            </w:pPr>
            <w:proofErr w:type="gramStart"/>
            <w:r w:rsidRPr="00D844BF">
              <w:rPr>
                <w:rFonts w:ascii="Times New Roman" w:hAnsi="Times New Roman"/>
                <w:sz w:val="24"/>
                <w:szCs w:val="24"/>
              </w:rPr>
              <w:t>salsaparilha-bastarda</w:t>
            </w:r>
            <w:proofErr w:type="gramEnd"/>
          </w:p>
        </w:tc>
      </w:tr>
      <w:tr w:rsidR="0037782E" w:rsidRPr="00A8630B" w:rsidTr="00A8630B">
        <w:trPr>
          <w:cnfStyle w:val="000000100000"/>
          <w:trHeight w:val="423"/>
        </w:trPr>
        <w:tc>
          <w:tcPr>
            <w:cnfStyle w:val="001000000000"/>
            <w:tcW w:w="0" w:type="auto"/>
            <w:noWrap/>
          </w:tcPr>
          <w:p w:rsidR="0037782E" w:rsidRPr="0034550F" w:rsidRDefault="0037782E" w:rsidP="006A029A">
            <w:pPr>
              <w:rPr>
                <w:rFonts w:ascii="Times New Roman" w:hAnsi="Times New Roman"/>
                <w:i/>
                <w:iCs/>
                <w:sz w:val="24"/>
                <w:szCs w:val="24"/>
              </w:rPr>
            </w:pPr>
            <w:r>
              <w:rPr>
                <w:rFonts w:ascii="Times New Roman" w:hAnsi="Times New Roman"/>
                <w:i/>
                <w:iCs/>
                <w:sz w:val="24"/>
                <w:szCs w:val="24"/>
              </w:rPr>
              <w:t>Teucrium fruticans</w:t>
            </w:r>
          </w:p>
        </w:tc>
        <w:tc>
          <w:tcPr>
            <w:tcW w:w="0" w:type="auto"/>
          </w:tcPr>
          <w:p w:rsidR="0037782E" w:rsidRPr="0034550F" w:rsidRDefault="0037782E" w:rsidP="006A029A">
            <w:pPr>
              <w:jc w:val="center"/>
              <w:cnfStyle w:val="000000100000"/>
              <w:rPr>
                <w:rFonts w:ascii="Times New Roman" w:hAnsi="Times New Roman"/>
                <w:sz w:val="24"/>
                <w:szCs w:val="24"/>
              </w:rPr>
            </w:pPr>
            <w:proofErr w:type="gramStart"/>
            <w:r>
              <w:rPr>
                <w:rFonts w:ascii="Times New Roman" w:hAnsi="Times New Roman"/>
                <w:iCs/>
                <w:sz w:val="24"/>
                <w:szCs w:val="24"/>
              </w:rPr>
              <w:t>mato-branco</w:t>
            </w:r>
            <w:proofErr w:type="gramEnd"/>
            <w:r>
              <w:rPr>
                <w:rFonts w:ascii="Times New Roman" w:hAnsi="Times New Roman"/>
                <w:iCs/>
                <w:sz w:val="24"/>
                <w:szCs w:val="24"/>
              </w:rPr>
              <w:t xml:space="preserve"> ou sargaço-branco</w:t>
            </w:r>
          </w:p>
        </w:tc>
      </w:tr>
      <w:tr w:rsidR="0037782E" w:rsidRPr="00A8630B" w:rsidTr="00A8630B">
        <w:trPr>
          <w:trHeight w:val="423"/>
        </w:trPr>
        <w:tc>
          <w:tcPr>
            <w:cnfStyle w:val="001000000000"/>
            <w:tcW w:w="0" w:type="auto"/>
            <w:noWrap/>
          </w:tcPr>
          <w:p w:rsidR="0037782E" w:rsidRPr="0034550F" w:rsidRDefault="0037782E" w:rsidP="006A029A">
            <w:pPr>
              <w:rPr>
                <w:rFonts w:ascii="Times New Roman" w:hAnsi="Times New Roman"/>
                <w:i/>
                <w:iCs/>
                <w:sz w:val="24"/>
                <w:szCs w:val="24"/>
              </w:rPr>
            </w:pPr>
            <w:r>
              <w:rPr>
                <w:rFonts w:ascii="Times New Roman" w:hAnsi="Times New Roman"/>
                <w:i/>
                <w:sz w:val="24"/>
                <w:szCs w:val="24"/>
              </w:rPr>
              <w:t>Viburnum tinus</w:t>
            </w:r>
          </w:p>
        </w:tc>
        <w:tc>
          <w:tcPr>
            <w:tcW w:w="0" w:type="auto"/>
          </w:tcPr>
          <w:p w:rsidR="0037782E" w:rsidRPr="0034550F" w:rsidRDefault="0037782E" w:rsidP="006A029A">
            <w:pPr>
              <w:jc w:val="center"/>
              <w:cnfStyle w:val="000000000000"/>
              <w:rPr>
                <w:rFonts w:ascii="Times New Roman" w:hAnsi="Times New Roman"/>
                <w:sz w:val="24"/>
                <w:szCs w:val="24"/>
              </w:rPr>
            </w:pPr>
            <w:proofErr w:type="gramStart"/>
            <w:r>
              <w:rPr>
                <w:rFonts w:ascii="Times New Roman" w:hAnsi="Times New Roman"/>
                <w:sz w:val="24"/>
                <w:szCs w:val="24"/>
              </w:rPr>
              <w:t>folhado</w:t>
            </w:r>
            <w:proofErr w:type="gramEnd"/>
          </w:p>
        </w:tc>
      </w:tr>
    </w:tbl>
    <w:p w:rsidR="00A8630B" w:rsidRDefault="00A8630B" w:rsidP="00A8630B">
      <w:pPr>
        <w:autoSpaceDE w:val="0"/>
        <w:autoSpaceDN w:val="0"/>
        <w:adjustRightInd w:val="0"/>
        <w:spacing w:after="0" w:line="480" w:lineRule="auto"/>
        <w:rPr>
          <w:rFonts w:ascii="Times New Roman" w:hAnsi="Times New Roman"/>
          <w:color w:val="2E2B2F"/>
          <w:sz w:val="24"/>
          <w:szCs w:val="24"/>
          <w:lang w:eastAsia="pt-PT"/>
        </w:rPr>
      </w:pPr>
    </w:p>
    <w:p w:rsidR="00856A15" w:rsidRDefault="00856A15" w:rsidP="00A8630B">
      <w:pPr>
        <w:autoSpaceDE w:val="0"/>
        <w:autoSpaceDN w:val="0"/>
        <w:adjustRightInd w:val="0"/>
        <w:spacing w:after="0" w:line="480" w:lineRule="auto"/>
        <w:rPr>
          <w:rFonts w:ascii="Times New Roman" w:hAnsi="Times New Roman"/>
          <w:color w:val="2E2B2F"/>
          <w:sz w:val="24"/>
          <w:szCs w:val="24"/>
          <w:lang w:eastAsia="pt-PT"/>
        </w:rPr>
      </w:pPr>
    </w:p>
    <w:p w:rsidR="00A8630B" w:rsidRPr="000F2897" w:rsidRDefault="00A8630B" w:rsidP="00A8630B">
      <w:pPr>
        <w:autoSpaceDE w:val="0"/>
        <w:autoSpaceDN w:val="0"/>
        <w:adjustRightInd w:val="0"/>
        <w:spacing w:after="0" w:line="480" w:lineRule="auto"/>
        <w:rPr>
          <w:rFonts w:ascii="Times New Roman" w:hAnsi="Times New Roman"/>
          <w:sz w:val="24"/>
          <w:szCs w:val="24"/>
          <w:lang w:eastAsia="pt-PT"/>
        </w:rPr>
      </w:pPr>
      <w:r w:rsidRPr="000F2897">
        <w:rPr>
          <w:rFonts w:ascii="Times New Roman" w:hAnsi="Times New Roman"/>
          <w:sz w:val="24"/>
          <w:szCs w:val="24"/>
          <w:lang w:eastAsia="pt-PT"/>
        </w:rPr>
        <w:t xml:space="preserve">A Tabela 6 foi adaptada a partir de </w:t>
      </w:r>
      <w:r w:rsidRPr="000F2897">
        <w:rPr>
          <w:rFonts w:ascii="Times New Roman" w:hAnsi="Times New Roman"/>
          <w:sz w:val="24"/>
          <w:szCs w:val="24"/>
        </w:rPr>
        <w:t xml:space="preserve">Valle Tendero, (2004), Rivas Goday </w:t>
      </w:r>
      <w:r w:rsidRPr="000F2897">
        <w:rPr>
          <w:rFonts w:ascii="Times New Roman" w:hAnsi="Times New Roman"/>
          <w:i/>
          <w:sz w:val="24"/>
          <w:szCs w:val="24"/>
        </w:rPr>
        <w:t>et al.,</w:t>
      </w:r>
      <w:r w:rsidR="000F2897" w:rsidRPr="000F2897">
        <w:rPr>
          <w:rFonts w:ascii="Times New Roman" w:hAnsi="Times New Roman"/>
          <w:sz w:val="24"/>
          <w:szCs w:val="24"/>
        </w:rPr>
        <w:t xml:space="preserve"> (1960), Rivas-Martinez (1987),</w:t>
      </w:r>
      <w:r w:rsidRPr="000F2897">
        <w:rPr>
          <w:rFonts w:ascii="Times New Roman" w:hAnsi="Times New Roman"/>
          <w:sz w:val="24"/>
          <w:szCs w:val="24"/>
        </w:rPr>
        <w:t xml:space="preserve"> Costa </w:t>
      </w:r>
      <w:r w:rsidR="002B349F">
        <w:rPr>
          <w:rFonts w:ascii="Times New Roman" w:hAnsi="Times New Roman"/>
          <w:i/>
          <w:sz w:val="24"/>
          <w:szCs w:val="24"/>
        </w:rPr>
        <w:t>et al</w:t>
      </w:r>
      <w:r w:rsidRPr="000F2897">
        <w:rPr>
          <w:rFonts w:ascii="Times New Roman" w:hAnsi="Times New Roman"/>
          <w:i/>
          <w:sz w:val="24"/>
          <w:szCs w:val="24"/>
        </w:rPr>
        <w:t>.,</w:t>
      </w:r>
      <w:r w:rsidRPr="000F2897">
        <w:rPr>
          <w:rFonts w:ascii="Times New Roman" w:hAnsi="Times New Roman"/>
          <w:sz w:val="24"/>
          <w:szCs w:val="24"/>
        </w:rPr>
        <w:t xml:space="preserve"> (2003)</w:t>
      </w:r>
      <w:r w:rsidR="000F2897" w:rsidRPr="000F2897">
        <w:rPr>
          <w:rFonts w:ascii="Times New Roman" w:hAnsi="Times New Roman"/>
          <w:sz w:val="24"/>
          <w:szCs w:val="24"/>
        </w:rPr>
        <w:t xml:space="preserve"> &amp; Flora Digital de Portugal</w:t>
      </w:r>
      <w:r w:rsidRPr="000F2897">
        <w:rPr>
          <w:rFonts w:ascii="Times New Roman" w:hAnsi="Times New Roman"/>
          <w:sz w:val="24"/>
          <w:szCs w:val="24"/>
          <w:lang w:eastAsia="pt-PT"/>
        </w:rPr>
        <w:t xml:space="preserve"> e apresenta uma listagem das espécies arbóreas e arbustivas </w:t>
      </w:r>
      <w:r w:rsidR="008D35AC" w:rsidRPr="000F2897">
        <w:rPr>
          <w:rFonts w:ascii="Times New Roman" w:hAnsi="Times New Roman"/>
          <w:sz w:val="24"/>
          <w:szCs w:val="24"/>
          <w:lang w:eastAsia="pt-PT"/>
        </w:rPr>
        <w:t xml:space="preserve">autóctones </w:t>
      </w:r>
      <w:r w:rsidRPr="000F2897">
        <w:rPr>
          <w:rFonts w:ascii="Times New Roman" w:hAnsi="Times New Roman"/>
          <w:sz w:val="24"/>
          <w:szCs w:val="24"/>
          <w:lang w:eastAsia="pt-PT"/>
        </w:rPr>
        <w:t>(e sub-arbustivas) autóctones companheiras, características do território para as etapas de degradação mais comuns.</w:t>
      </w:r>
    </w:p>
    <w:p w:rsidR="00A8630B" w:rsidRDefault="00A8630B" w:rsidP="00A8630B">
      <w:pPr>
        <w:autoSpaceDE w:val="0"/>
        <w:autoSpaceDN w:val="0"/>
        <w:adjustRightInd w:val="0"/>
        <w:spacing w:after="0" w:line="480" w:lineRule="auto"/>
        <w:rPr>
          <w:rFonts w:ascii="Times New Roman" w:hAnsi="Times New Roman"/>
          <w:color w:val="2E2B2F"/>
          <w:sz w:val="24"/>
          <w:szCs w:val="24"/>
          <w:lang w:eastAsia="pt-PT"/>
        </w:rPr>
      </w:pPr>
    </w:p>
    <w:p w:rsidR="00A8630B" w:rsidRPr="000F2897" w:rsidRDefault="00A8630B" w:rsidP="00A8630B">
      <w:pPr>
        <w:autoSpaceDE w:val="0"/>
        <w:autoSpaceDN w:val="0"/>
        <w:adjustRightInd w:val="0"/>
        <w:spacing w:after="0" w:line="480" w:lineRule="auto"/>
        <w:rPr>
          <w:rFonts w:ascii="Times New Roman" w:hAnsi="Times New Roman"/>
          <w:sz w:val="24"/>
          <w:szCs w:val="24"/>
          <w:lang w:eastAsia="pt-PT"/>
        </w:rPr>
      </w:pPr>
      <w:r w:rsidRPr="000F2897">
        <w:rPr>
          <w:rFonts w:ascii="Times New Roman" w:hAnsi="Times New Roman"/>
          <w:sz w:val="24"/>
          <w:szCs w:val="24"/>
          <w:lang w:eastAsia="pt-PT"/>
        </w:rPr>
        <w:t>Tabela 6 - Espécies vegetais autóctones companheiras para as etapas de degradação mais comuns</w:t>
      </w:r>
    </w:p>
    <w:tbl>
      <w:tblPr>
        <w:tblStyle w:val="ListaMdia2-Cor3"/>
        <w:tblW w:w="8734" w:type="dxa"/>
        <w:tblLook w:val="04A0"/>
      </w:tblPr>
      <w:tblGrid>
        <w:gridCol w:w="4097"/>
        <w:gridCol w:w="4637"/>
      </w:tblGrid>
      <w:tr w:rsidR="00A31E56" w:rsidRPr="0031709C" w:rsidTr="006A029A">
        <w:trPr>
          <w:cnfStyle w:val="100000000000"/>
          <w:trHeight w:val="440"/>
        </w:trPr>
        <w:tc>
          <w:tcPr>
            <w:cnfStyle w:val="001000000100"/>
            <w:tcW w:w="0" w:type="auto"/>
            <w:noWrap/>
          </w:tcPr>
          <w:p w:rsidR="00A31E56" w:rsidRPr="0031709C" w:rsidRDefault="00A31E56" w:rsidP="006A029A">
            <w:pPr>
              <w:jc w:val="center"/>
              <w:rPr>
                <w:rFonts w:ascii="Times New Roman" w:eastAsiaTheme="minorEastAsia" w:hAnsi="Times New Roman"/>
                <w:b/>
                <w:sz w:val="24"/>
                <w:szCs w:val="24"/>
              </w:rPr>
            </w:pPr>
            <w:r w:rsidRPr="0031709C">
              <w:rPr>
                <w:rFonts w:ascii="Times New Roman" w:eastAsiaTheme="minorEastAsia" w:hAnsi="Times New Roman"/>
                <w:b/>
                <w:sz w:val="24"/>
                <w:szCs w:val="24"/>
              </w:rPr>
              <w:t xml:space="preserve">Nome Científico </w:t>
            </w:r>
          </w:p>
        </w:tc>
        <w:tc>
          <w:tcPr>
            <w:tcW w:w="0" w:type="auto"/>
          </w:tcPr>
          <w:p w:rsidR="00A31E56" w:rsidRPr="0031709C" w:rsidRDefault="00A31E56" w:rsidP="006A029A">
            <w:pPr>
              <w:jc w:val="center"/>
              <w:cnfStyle w:val="100000000000"/>
              <w:rPr>
                <w:rFonts w:ascii="Times New Roman" w:eastAsiaTheme="minorEastAsia" w:hAnsi="Times New Roman"/>
                <w:b/>
                <w:sz w:val="24"/>
                <w:szCs w:val="24"/>
              </w:rPr>
            </w:pPr>
            <w:r w:rsidRPr="0031709C">
              <w:rPr>
                <w:rFonts w:ascii="Times New Roman" w:eastAsiaTheme="minorEastAsia" w:hAnsi="Times New Roman"/>
                <w:b/>
                <w:sz w:val="24"/>
                <w:szCs w:val="24"/>
              </w:rPr>
              <w:t>Nome Comum</w:t>
            </w:r>
          </w:p>
        </w:tc>
      </w:tr>
      <w:tr w:rsidR="00A31E56" w:rsidRPr="0031709C" w:rsidTr="006A029A">
        <w:trPr>
          <w:cnfStyle w:val="000000100000"/>
          <w:trHeight w:val="440"/>
        </w:trPr>
        <w:tc>
          <w:tcPr>
            <w:cnfStyle w:val="001000000000"/>
            <w:tcW w:w="0" w:type="auto"/>
            <w:noWrap/>
          </w:tcPr>
          <w:p w:rsidR="00A31E56" w:rsidRPr="0031709C" w:rsidRDefault="00A31E56" w:rsidP="006A029A">
            <w:pPr>
              <w:rPr>
                <w:rFonts w:ascii="Times New Roman" w:eastAsiaTheme="minorEastAsia" w:hAnsi="Times New Roman"/>
              </w:rPr>
            </w:pPr>
            <w:r>
              <w:rPr>
                <w:rFonts w:ascii="Times New Roman" w:hAnsi="Times New Roman"/>
                <w:i/>
                <w:sz w:val="24"/>
                <w:szCs w:val="24"/>
              </w:rPr>
              <w:t>Adenocarpus telonensis</w:t>
            </w:r>
          </w:p>
        </w:tc>
        <w:tc>
          <w:tcPr>
            <w:tcW w:w="0" w:type="auto"/>
          </w:tcPr>
          <w:p w:rsidR="00A31E56" w:rsidRPr="0031709C" w:rsidRDefault="00A31E56" w:rsidP="006A029A">
            <w:pPr>
              <w:jc w:val="center"/>
              <w:cnfStyle w:val="000000100000"/>
              <w:rPr>
                <w:rFonts w:ascii="Times New Roman" w:eastAsiaTheme="minorEastAsia" w:hAnsi="Times New Roman"/>
              </w:rPr>
            </w:pPr>
            <w:proofErr w:type="gramStart"/>
            <w:r>
              <w:rPr>
                <w:rFonts w:ascii="Times New Roman" w:hAnsi="Times New Roman"/>
                <w:sz w:val="24"/>
                <w:szCs w:val="24"/>
              </w:rPr>
              <w:t>codeço</w:t>
            </w:r>
            <w:proofErr w:type="gramEnd"/>
          </w:p>
        </w:tc>
      </w:tr>
      <w:tr w:rsidR="00A31E56" w:rsidRPr="0031709C" w:rsidTr="006A029A">
        <w:trPr>
          <w:trHeight w:val="440"/>
        </w:trPr>
        <w:tc>
          <w:tcPr>
            <w:cnfStyle w:val="001000000000"/>
            <w:tcW w:w="0" w:type="auto"/>
            <w:noWrap/>
          </w:tcPr>
          <w:p w:rsidR="00A31E56" w:rsidRPr="0031709C" w:rsidRDefault="00A31E56" w:rsidP="006A029A">
            <w:pPr>
              <w:rPr>
                <w:rFonts w:ascii="Times New Roman" w:eastAsiaTheme="minorEastAsia" w:hAnsi="Times New Roman"/>
              </w:rPr>
            </w:pPr>
            <w:r>
              <w:rPr>
                <w:rFonts w:ascii="Times New Roman" w:hAnsi="Times New Roman"/>
                <w:i/>
                <w:sz w:val="24"/>
                <w:szCs w:val="24"/>
              </w:rPr>
              <w:t xml:space="preserve">Clinopodium vulgare </w:t>
            </w:r>
            <w:r>
              <w:rPr>
                <w:rFonts w:ascii="Times New Roman" w:hAnsi="Times New Roman"/>
                <w:sz w:val="24"/>
                <w:szCs w:val="24"/>
              </w:rPr>
              <w:t xml:space="preserve">subsp. </w:t>
            </w:r>
            <w:proofErr w:type="gramStart"/>
            <w:r w:rsidRPr="0026328D">
              <w:rPr>
                <w:rFonts w:ascii="Times New Roman" w:hAnsi="Times New Roman"/>
                <w:i/>
                <w:sz w:val="24"/>
                <w:szCs w:val="24"/>
              </w:rPr>
              <w:t>arundanum</w:t>
            </w:r>
            <w:proofErr w:type="gramEnd"/>
          </w:p>
        </w:tc>
        <w:tc>
          <w:tcPr>
            <w:tcW w:w="0" w:type="auto"/>
          </w:tcPr>
          <w:p w:rsidR="00A31E56" w:rsidRPr="0031709C" w:rsidRDefault="00A31E56" w:rsidP="006A029A">
            <w:pPr>
              <w:jc w:val="center"/>
              <w:cnfStyle w:val="000000000000"/>
              <w:rPr>
                <w:rFonts w:ascii="Times New Roman" w:eastAsiaTheme="minorEastAsia" w:hAnsi="Times New Roman"/>
              </w:rPr>
            </w:pPr>
            <w:proofErr w:type="gramStart"/>
            <w:r>
              <w:rPr>
                <w:rFonts w:ascii="Times New Roman" w:hAnsi="Times New Roman"/>
                <w:sz w:val="24"/>
                <w:szCs w:val="24"/>
              </w:rPr>
              <w:t>segurelha</w:t>
            </w:r>
            <w:proofErr w:type="gramEnd"/>
          </w:p>
        </w:tc>
      </w:tr>
      <w:tr w:rsidR="00A31E56" w:rsidRPr="0031709C" w:rsidTr="006A029A">
        <w:trPr>
          <w:cnfStyle w:val="000000100000"/>
          <w:trHeight w:val="440"/>
        </w:trPr>
        <w:tc>
          <w:tcPr>
            <w:cnfStyle w:val="001000000000"/>
            <w:tcW w:w="0" w:type="auto"/>
            <w:noWrap/>
          </w:tcPr>
          <w:p w:rsidR="00A31E56" w:rsidRPr="0031709C" w:rsidRDefault="00A31E56" w:rsidP="006A029A">
            <w:pPr>
              <w:rPr>
                <w:rFonts w:ascii="Times New Roman" w:eastAsiaTheme="minorEastAsia" w:hAnsi="Times New Roman"/>
              </w:rPr>
            </w:pPr>
            <w:r>
              <w:rPr>
                <w:rFonts w:ascii="Times New Roman" w:hAnsi="Times New Roman"/>
                <w:i/>
                <w:sz w:val="24"/>
                <w:szCs w:val="24"/>
              </w:rPr>
              <w:t>Cistus albidus</w:t>
            </w:r>
          </w:p>
        </w:tc>
        <w:tc>
          <w:tcPr>
            <w:tcW w:w="0" w:type="auto"/>
          </w:tcPr>
          <w:p w:rsidR="00A31E56" w:rsidRPr="0031709C" w:rsidRDefault="00CE57FE" w:rsidP="006A029A">
            <w:pPr>
              <w:jc w:val="center"/>
              <w:cnfStyle w:val="000000100000"/>
              <w:rPr>
                <w:rFonts w:ascii="Times New Roman" w:eastAsiaTheme="minorEastAsia" w:hAnsi="Times New Roman"/>
              </w:rPr>
            </w:pPr>
            <w:proofErr w:type="gramStart"/>
            <w:r>
              <w:rPr>
                <w:rFonts w:ascii="Times New Roman" w:hAnsi="Times New Roman"/>
                <w:sz w:val="24"/>
                <w:szCs w:val="24"/>
              </w:rPr>
              <w:t>r</w:t>
            </w:r>
            <w:r w:rsidR="00A31E56">
              <w:rPr>
                <w:rFonts w:ascii="Times New Roman" w:hAnsi="Times New Roman"/>
                <w:sz w:val="24"/>
                <w:szCs w:val="24"/>
              </w:rPr>
              <w:t>osêlha</w:t>
            </w:r>
            <w:proofErr w:type="gramEnd"/>
            <w:r w:rsidR="00A31E56">
              <w:rPr>
                <w:rFonts w:ascii="Times New Roman" w:hAnsi="Times New Roman"/>
                <w:sz w:val="24"/>
                <w:szCs w:val="24"/>
              </w:rPr>
              <w:t>, rosêlha-grande, r</w:t>
            </w:r>
            <w:r w:rsidR="00A31E56" w:rsidRPr="00D46C07">
              <w:rPr>
                <w:rFonts w:ascii="Times New Roman" w:hAnsi="Times New Roman"/>
                <w:sz w:val="24"/>
                <w:szCs w:val="24"/>
              </w:rPr>
              <w:t>osêlha-maior</w:t>
            </w:r>
          </w:p>
        </w:tc>
      </w:tr>
      <w:tr w:rsidR="00A31E56" w:rsidRPr="0031709C" w:rsidTr="006A029A">
        <w:trPr>
          <w:trHeight w:val="423"/>
        </w:trPr>
        <w:tc>
          <w:tcPr>
            <w:cnfStyle w:val="001000000000"/>
            <w:tcW w:w="0" w:type="auto"/>
            <w:noWrap/>
          </w:tcPr>
          <w:p w:rsidR="00A31E56" w:rsidRPr="0031709C" w:rsidRDefault="00A31E56" w:rsidP="006A029A">
            <w:pPr>
              <w:rPr>
                <w:rFonts w:ascii="Times New Roman" w:eastAsiaTheme="minorEastAsia" w:hAnsi="Times New Roman"/>
              </w:rPr>
            </w:pPr>
            <w:r w:rsidRPr="006D60FE">
              <w:rPr>
                <w:rFonts w:ascii="Times New Roman" w:hAnsi="Times New Roman"/>
                <w:i/>
                <w:color w:val="000000"/>
                <w:sz w:val="24"/>
                <w:szCs w:val="24"/>
              </w:rPr>
              <w:t>Cistus crispus</w:t>
            </w:r>
          </w:p>
        </w:tc>
        <w:tc>
          <w:tcPr>
            <w:tcW w:w="0" w:type="auto"/>
          </w:tcPr>
          <w:p w:rsidR="00A31E56" w:rsidRPr="0031709C" w:rsidRDefault="00A31E56" w:rsidP="006A029A">
            <w:pPr>
              <w:jc w:val="center"/>
              <w:cnfStyle w:val="000000000000"/>
              <w:rPr>
                <w:rFonts w:ascii="Times New Roman" w:eastAsiaTheme="minorEastAsia" w:hAnsi="Times New Roman"/>
              </w:rPr>
            </w:pPr>
            <w:proofErr w:type="gramStart"/>
            <w:r>
              <w:rPr>
                <w:rFonts w:ascii="Times New Roman" w:hAnsi="Times New Roman"/>
                <w:sz w:val="24"/>
                <w:szCs w:val="24"/>
              </w:rPr>
              <w:t>r</w:t>
            </w:r>
            <w:r w:rsidRPr="006D60FE">
              <w:rPr>
                <w:rFonts w:ascii="Times New Roman" w:hAnsi="Times New Roman"/>
                <w:sz w:val="24"/>
                <w:szCs w:val="24"/>
              </w:rPr>
              <w:t>osêlha-pequena</w:t>
            </w:r>
            <w:proofErr w:type="gramEnd"/>
          </w:p>
        </w:tc>
      </w:tr>
      <w:tr w:rsidR="00A31E56" w:rsidRPr="0031709C" w:rsidTr="006A029A">
        <w:trPr>
          <w:cnfStyle w:val="000000100000"/>
          <w:trHeight w:val="423"/>
        </w:trPr>
        <w:tc>
          <w:tcPr>
            <w:cnfStyle w:val="001000000000"/>
            <w:tcW w:w="0" w:type="auto"/>
            <w:noWrap/>
          </w:tcPr>
          <w:p w:rsidR="00A31E56" w:rsidRPr="0034550F" w:rsidRDefault="00A31E56" w:rsidP="006A029A">
            <w:pPr>
              <w:rPr>
                <w:rFonts w:ascii="Times New Roman" w:hAnsi="Times New Roman"/>
                <w:i/>
                <w:iCs/>
                <w:sz w:val="24"/>
                <w:szCs w:val="24"/>
              </w:rPr>
            </w:pPr>
            <w:r>
              <w:rPr>
                <w:rFonts w:ascii="Times New Roman" w:hAnsi="Times New Roman"/>
                <w:i/>
                <w:sz w:val="24"/>
                <w:szCs w:val="24"/>
              </w:rPr>
              <w:t>Cistus ladanifer</w:t>
            </w:r>
          </w:p>
        </w:tc>
        <w:tc>
          <w:tcPr>
            <w:tcW w:w="0" w:type="auto"/>
          </w:tcPr>
          <w:p w:rsidR="00A31E56" w:rsidRPr="0034550F" w:rsidRDefault="00A31E56" w:rsidP="006A029A">
            <w:pPr>
              <w:jc w:val="center"/>
              <w:cnfStyle w:val="000000100000"/>
              <w:rPr>
                <w:rFonts w:ascii="Times New Roman" w:hAnsi="Times New Roman"/>
                <w:sz w:val="24"/>
                <w:szCs w:val="24"/>
              </w:rPr>
            </w:pPr>
            <w:proofErr w:type="gramStart"/>
            <w:r>
              <w:rPr>
                <w:rFonts w:ascii="Times New Roman" w:hAnsi="Times New Roman"/>
                <w:sz w:val="24"/>
                <w:szCs w:val="24"/>
              </w:rPr>
              <w:t>esteva</w:t>
            </w:r>
            <w:proofErr w:type="gramEnd"/>
            <w:r>
              <w:rPr>
                <w:rFonts w:ascii="Times New Roman" w:hAnsi="Times New Roman"/>
                <w:sz w:val="24"/>
                <w:szCs w:val="24"/>
              </w:rPr>
              <w:t>, esteva, ládano, lábdano, roselha, x</w:t>
            </w:r>
            <w:r w:rsidRPr="008A188E">
              <w:rPr>
                <w:rFonts w:ascii="Times New Roman" w:hAnsi="Times New Roman"/>
                <w:sz w:val="24"/>
                <w:szCs w:val="24"/>
              </w:rPr>
              <w:t>ara</w:t>
            </w:r>
          </w:p>
        </w:tc>
      </w:tr>
      <w:tr w:rsidR="00A31E56" w:rsidRPr="0031709C" w:rsidTr="006A029A">
        <w:trPr>
          <w:trHeight w:val="423"/>
        </w:trPr>
        <w:tc>
          <w:tcPr>
            <w:cnfStyle w:val="001000000000"/>
            <w:tcW w:w="0" w:type="auto"/>
            <w:noWrap/>
          </w:tcPr>
          <w:p w:rsidR="00A31E56" w:rsidRPr="0034550F" w:rsidRDefault="00A31E56" w:rsidP="006A029A">
            <w:pPr>
              <w:rPr>
                <w:rFonts w:ascii="Times New Roman" w:hAnsi="Times New Roman"/>
                <w:i/>
                <w:iCs/>
                <w:sz w:val="24"/>
                <w:szCs w:val="24"/>
              </w:rPr>
            </w:pPr>
            <w:r>
              <w:rPr>
                <w:rFonts w:ascii="Times New Roman" w:hAnsi="Times New Roman"/>
                <w:i/>
                <w:sz w:val="24"/>
                <w:szCs w:val="24"/>
              </w:rPr>
              <w:t>Cistus monspeliensis</w:t>
            </w:r>
          </w:p>
        </w:tc>
        <w:tc>
          <w:tcPr>
            <w:tcW w:w="0" w:type="auto"/>
          </w:tcPr>
          <w:p w:rsidR="00A31E56" w:rsidRPr="0034550F" w:rsidRDefault="00CE57FE" w:rsidP="006A029A">
            <w:pPr>
              <w:jc w:val="center"/>
              <w:cnfStyle w:val="000000000000"/>
              <w:rPr>
                <w:rFonts w:ascii="Times New Roman" w:hAnsi="Times New Roman"/>
                <w:sz w:val="24"/>
                <w:szCs w:val="24"/>
              </w:rPr>
            </w:pPr>
            <w:proofErr w:type="gramStart"/>
            <w:r>
              <w:rPr>
                <w:rFonts w:ascii="Times New Roman" w:hAnsi="Times New Roman"/>
                <w:sz w:val="24"/>
                <w:szCs w:val="24"/>
              </w:rPr>
              <w:t>s</w:t>
            </w:r>
            <w:r w:rsidR="00A31E56">
              <w:rPr>
                <w:rFonts w:ascii="Times New Roman" w:hAnsi="Times New Roman"/>
                <w:sz w:val="24"/>
                <w:szCs w:val="24"/>
              </w:rPr>
              <w:t>argação</w:t>
            </w:r>
            <w:proofErr w:type="gramEnd"/>
            <w:r w:rsidR="00A31E56">
              <w:rPr>
                <w:rFonts w:ascii="Times New Roman" w:hAnsi="Times New Roman"/>
                <w:sz w:val="24"/>
                <w:szCs w:val="24"/>
              </w:rPr>
              <w:t>, s</w:t>
            </w:r>
            <w:r w:rsidR="00A31E56" w:rsidRPr="00D46C07">
              <w:rPr>
                <w:rFonts w:ascii="Times New Roman" w:hAnsi="Times New Roman"/>
                <w:sz w:val="24"/>
                <w:szCs w:val="24"/>
              </w:rPr>
              <w:t>argaço-escuro</w:t>
            </w:r>
          </w:p>
        </w:tc>
      </w:tr>
      <w:tr w:rsidR="00A31E56" w:rsidRPr="0031709C" w:rsidTr="006A029A">
        <w:trPr>
          <w:cnfStyle w:val="000000100000"/>
          <w:trHeight w:val="423"/>
        </w:trPr>
        <w:tc>
          <w:tcPr>
            <w:cnfStyle w:val="001000000000"/>
            <w:tcW w:w="0" w:type="auto"/>
            <w:noWrap/>
          </w:tcPr>
          <w:p w:rsidR="00A31E56" w:rsidRPr="0034550F" w:rsidRDefault="00A31E56" w:rsidP="006A029A">
            <w:pPr>
              <w:rPr>
                <w:rFonts w:ascii="Times New Roman" w:hAnsi="Times New Roman"/>
                <w:i/>
                <w:iCs/>
                <w:sz w:val="24"/>
                <w:szCs w:val="24"/>
              </w:rPr>
            </w:pPr>
            <w:r>
              <w:rPr>
                <w:rFonts w:ascii="Times New Roman" w:hAnsi="Times New Roman"/>
                <w:i/>
                <w:sz w:val="24"/>
                <w:szCs w:val="24"/>
              </w:rPr>
              <w:t>Cistus populifolius</w:t>
            </w:r>
          </w:p>
        </w:tc>
        <w:tc>
          <w:tcPr>
            <w:tcW w:w="0" w:type="auto"/>
          </w:tcPr>
          <w:p w:rsidR="00A31E56" w:rsidRPr="0034550F" w:rsidRDefault="00A31E56" w:rsidP="006A029A">
            <w:pPr>
              <w:jc w:val="center"/>
              <w:cnfStyle w:val="000000100000"/>
              <w:rPr>
                <w:rFonts w:ascii="Times New Roman" w:hAnsi="Times New Roman"/>
                <w:sz w:val="24"/>
                <w:szCs w:val="24"/>
              </w:rPr>
            </w:pPr>
            <w:proofErr w:type="gramStart"/>
            <w:r>
              <w:rPr>
                <w:rFonts w:ascii="Times New Roman" w:hAnsi="Times New Roman"/>
                <w:sz w:val="24"/>
                <w:szCs w:val="24"/>
              </w:rPr>
              <w:t>estêvão</w:t>
            </w:r>
            <w:proofErr w:type="gramEnd"/>
            <w:r>
              <w:rPr>
                <w:rFonts w:ascii="Times New Roman" w:hAnsi="Times New Roman"/>
                <w:sz w:val="24"/>
                <w:szCs w:val="24"/>
              </w:rPr>
              <w:t>, l</w:t>
            </w:r>
            <w:r w:rsidRPr="00855DB3">
              <w:rPr>
                <w:rFonts w:ascii="Times New Roman" w:hAnsi="Times New Roman"/>
                <w:sz w:val="24"/>
                <w:szCs w:val="24"/>
              </w:rPr>
              <w:t>ada</w:t>
            </w:r>
          </w:p>
        </w:tc>
      </w:tr>
      <w:tr w:rsidR="002B781D" w:rsidRPr="0031709C" w:rsidTr="006A029A">
        <w:trPr>
          <w:trHeight w:val="875"/>
        </w:trPr>
        <w:tc>
          <w:tcPr>
            <w:cnfStyle w:val="001000000000"/>
            <w:tcW w:w="0" w:type="auto"/>
            <w:gridSpan w:val="2"/>
            <w:noWrap/>
          </w:tcPr>
          <w:p w:rsidR="002B781D" w:rsidRDefault="002B781D" w:rsidP="006A029A">
            <w:pPr>
              <w:spacing w:line="276" w:lineRule="auto"/>
              <w:rPr>
                <w:rFonts w:ascii="Times New Roman" w:hAnsi="Times New Roman"/>
                <w:iCs/>
                <w:sz w:val="24"/>
                <w:szCs w:val="24"/>
              </w:rPr>
            </w:pPr>
            <w:r>
              <w:rPr>
                <w:rFonts w:ascii="Times New Roman" w:hAnsi="Times New Roman"/>
                <w:iCs/>
                <w:sz w:val="24"/>
                <w:szCs w:val="24"/>
              </w:rPr>
              <w:lastRenderedPageBreak/>
              <w:t xml:space="preserve">Tabela 6 (cont.) - Espécies vegetais autóctones companheiras para as etapas </w:t>
            </w:r>
            <w:proofErr w:type="gramStart"/>
            <w:r>
              <w:rPr>
                <w:rFonts w:ascii="Times New Roman" w:hAnsi="Times New Roman"/>
                <w:iCs/>
                <w:sz w:val="24"/>
                <w:szCs w:val="24"/>
              </w:rPr>
              <w:t>de</w:t>
            </w:r>
            <w:proofErr w:type="gramEnd"/>
            <w:r>
              <w:rPr>
                <w:rFonts w:ascii="Times New Roman" w:hAnsi="Times New Roman"/>
                <w:iCs/>
                <w:sz w:val="24"/>
                <w:szCs w:val="24"/>
              </w:rPr>
              <w:t xml:space="preserve"> </w:t>
            </w:r>
          </w:p>
          <w:p w:rsidR="002B781D" w:rsidRDefault="002B781D" w:rsidP="006A029A">
            <w:pPr>
              <w:spacing w:line="276" w:lineRule="auto"/>
              <w:rPr>
                <w:rFonts w:ascii="Times New Roman" w:hAnsi="Times New Roman"/>
                <w:iCs/>
                <w:sz w:val="24"/>
                <w:szCs w:val="24"/>
              </w:rPr>
            </w:pPr>
            <w:proofErr w:type="gramStart"/>
            <w:r>
              <w:rPr>
                <w:rFonts w:ascii="Times New Roman" w:hAnsi="Times New Roman"/>
                <w:iCs/>
                <w:sz w:val="24"/>
                <w:szCs w:val="24"/>
              </w:rPr>
              <w:t>degradação</w:t>
            </w:r>
            <w:proofErr w:type="gramEnd"/>
            <w:r>
              <w:rPr>
                <w:rFonts w:ascii="Times New Roman" w:hAnsi="Times New Roman"/>
                <w:iCs/>
                <w:sz w:val="24"/>
                <w:szCs w:val="24"/>
              </w:rPr>
              <w:t xml:space="preserve"> mais comuns</w:t>
            </w:r>
          </w:p>
        </w:tc>
      </w:tr>
      <w:tr w:rsidR="002B781D" w:rsidRPr="0031709C" w:rsidTr="006A029A">
        <w:trPr>
          <w:cnfStyle w:val="000000100000"/>
          <w:trHeight w:val="423"/>
        </w:trPr>
        <w:tc>
          <w:tcPr>
            <w:cnfStyle w:val="001000000000"/>
            <w:tcW w:w="0" w:type="auto"/>
            <w:gridSpan w:val="2"/>
            <w:noWrap/>
          </w:tcPr>
          <w:p w:rsidR="002B781D" w:rsidRDefault="0068123D" w:rsidP="006A029A">
            <w:pPr>
              <w:spacing w:line="276" w:lineRule="auto"/>
              <w:rPr>
                <w:rFonts w:ascii="Times New Roman" w:hAnsi="Times New Roman"/>
                <w:iCs/>
                <w:sz w:val="24"/>
                <w:szCs w:val="24"/>
              </w:rPr>
            </w:pPr>
            <w:r w:rsidRPr="0068123D">
              <w:rPr>
                <w:rFonts w:ascii="Times New Roman" w:hAnsi="Times New Roman"/>
                <w:i/>
                <w:noProof/>
                <w:sz w:val="24"/>
                <w:szCs w:val="24"/>
                <w:lang w:eastAsia="pt-PT"/>
              </w:rPr>
              <w:pict>
                <v:shape id="AutoShape 369" o:spid="_x0000_s1112" type="#_x0000_t32" style="position:absolute;left:0;text-align:left;margin-left:-7.75pt;margin-top:20.75pt;width:437.25pt;height:0;z-index:251946496;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" strokecolor="#9bbb59 [3206]" strokeweight="3pt">
                  <v:shadow color="#4e6128 [1606]" opacity=".5" offset="1pt"/>
                </v:shape>
              </w:pict>
            </w:r>
            <w:r w:rsidR="00EF56A6">
              <w:rPr>
                <w:rFonts w:ascii="Times New Roman" w:eastAsiaTheme="minorEastAsia" w:hAnsi="Times New Roman"/>
                <w:b/>
                <w:sz w:val="24"/>
                <w:szCs w:val="24"/>
              </w:rPr>
              <w:t xml:space="preserve">               </w:t>
            </w:r>
            <w:r w:rsidR="002B781D" w:rsidRPr="0031709C">
              <w:rPr>
                <w:rFonts w:ascii="Times New Roman" w:eastAsiaTheme="minorEastAsia" w:hAnsi="Times New Roman"/>
                <w:b/>
                <w:sz w:val="24"/>
                <w:szCs w:val="24"/>
              </w:rPr>
              <w:t xml:space="preserve">Nome </w:t>
            </w:r>
            <w:proofErr w:type="gramStart"/>
            <w:r w:rsidR="002B781D" w:rsidRPr="0031709C">
              <w:rPr>
                <w:rFonts w:ascii="Times New Roman" w:eastAsiaTheme="minorEastAsia" w:hAnsi="Times New Roman"/>
                <w:b/>
                <w:sz w:val="24"/>
                <w:szCs w:val="24"/>
              </w:rPr>
              <w:t>Científico</w:t>
            </w:r>
            <w:r w:rsidR="002B781D">
              <w:rPr>
                <w:rFonts w:ascii="Times New Roman" w:eastAsiaTheme="minorEastAsia" w:hAnsi="Times New Roman"/>
                <w:b/>
                <w:sz w:val="24"/>
                <w:szCs w:val="24"/>
              </w:rPr>
              <w:t xml:space="preserve">                                               </w:t>
            </w:r>
            <w:r w:rsidR="00EF56A6">
              <w:rPr>
                <w:rFonts w:ascii="Times New Roman" w:eastAsiaTheme="minorEastAsia" w:hAnsi="Times New Roman"/>
                <w:b/>
                <w:sz w:val="24"/>
                <w:szCs w:val="24"/>
              </w:rPr>
              <w:t xml:space="preserve">  </w:t>
            </w:r>
            <w:r w:rsidR="002B781D" w:rsidRPr="0031709C">
              <w:rPr>
                <w:rFonts w:ascii="Times New Roman" w:eastAsiaTheme="minorEastAsia" w:hAnsi="Times New Roman"/>
                <w:b/>
                <w:sz w:val="24"/>
                <w:szCs w:val="24"/>
              </w:rPr>
              <w:t>Nome</w:t>
            </w:r>
            <w:proofErr w:type="gramEnd"/>
            <w:r w:rsidR="002B781D" w:rsidRPr="0031709C">
              <w:rPr>
                <w:rFonts w:ascii="Times New Roman" w:eastAsiaTheme="minorEastAsia" w:hAnsi="Times New Roman"/>
                <w:b/>
                <w:sz w:val="24"/>
                <w:szCs w:val="24"/>
              </w:rPr>
              <w:t xml:space="preserve"> Comum</w:t>
            </w:r>
          </w:p>
        </w:tc>
      </w:tr>
      <w:tr w:rsidR="002B781D" w:rsidRPr="0031709C" w:rsidTr="006A029A">
        <w:trPr>
          <w:trHeight w:val="423"/>
        </w:trPr>
        <w:tc>
          <w:tcPr>
            <w:cnfStyle w:val="001000000000"/>
            <w:tcW w:w="0" w:type="auto"/>
            <w:noWrap/>
          </w:tcPr>
          <w:p w:rsidR="002B781D" w:rsidRPr="0034550F" w:rsidRDefault="002B781D" w:rsidP="006A029A">
            <w:pPr>
              <w:rPr>
                <w:rFonts w:ascii="Times New Roman" w:hAnsi="Times New Roman"/>
                <w:i/>
                <w:iCs/>
                <w:sz w:val="24"/>
                <w:szCs w:val="24"/>
              </w:rPr>
            </w:pPr>
            <w:r>
              <w:rPr>
                <w:rFonts w:ascii="Times New Roman" w:hAnsi="Times New Roman"/>
                <w:i/>
                <w:sz w:val="24"/>
                <w:szCs w:val="24"/>
              </w:rPr>
              <w:t>Cistus salvifolius</w:t>
            </w:r>
          </w:p>
        </w:tc>
        <w:tc>
          <w:tcPr>
            <w:tcW w:w="0" w:type="auto"/>
          </w:tcPr>
          <w:p w:rsidR="002B781D" w:rsidRPr="0034550F" w:rsidRDefault="002B781D" w:rsidP="00CE57FE">
            <w:pPr>
              <w:spacing w:line="276" w:lineRule="auto"/>
              <w:jc w:val="center"/>
              <w:cnfStyle w:val="000000000000"/>
              <w:rPr>
                <w:rFonts w:ascii="Times New Roman" w:hAnsi="Times New Roman"/>
                <w:sz w:val="24"/>
                <w:szCs w:val="24"/>
              </w:rPr>
            </w:pPr>
            <w:proofErr w:type="gramStart"/>
            <w:r>
              <w:rPr>
                <w:rFonts w:ascii="Times New Roman" w:hAnsi="Times New Roman"/>
                <w:sz w:val="24"/>
                <w:szCs w:val="24"/>
              </w:rPr>
              <w:t>estevinha</w:t>
            </w:r>
            <w:proofErr w:type="gramEnd"/>
            <w:r>
              <w:rPr>
                <w:rFonts w:ascii="Times New Roman" w:hAnsi="Times New Roman"/>
                <w:sz w:val="24"/>
                <w:szCs w:val="24"/>
              </w:rPr>
              <w:t>, sanganho-manso, sanganho-mouro, sargaço, sargaço-manso, s</w:t>
            </w:r>
            <w:r w:rsidRPr="00D46C07">
              <w:rPr>
                <w:rFonts w:ascii="Times New Roman" w:hAnsi="Times New Roman"/>
                <w:sz w:val="24"/>
                <w:szCs w:val="24"/>
              </w:rPr>
              <w:t>argaço-mouro</w:t>
            </w:r>
          </w:p>
        </w:tc>
      </w:tr>
      <w:tr w:rsidR="002B781D" w:rsidRPr="0031709C" w:rsidTr="006A029A">
        <w:trPr>
          <w:cnfStyle w:val="000000100000"/>
          <w:trHeight w:val="423"/>
        </w:trPr>
        <w:tc>
          <w:tcPr>
            <w:cnfStyle w:val="001000000000"/>
            <w:tcW w:w="0" w:type="auto"/>
            <w:noWrap/>
          </w:tcPr>
          <w:p w:rsidR="002B781D" w:rsidRPr="0034550F" w:rsidRDefault="002B781D" w:rsidP="006A029A">
            <w:pPr>
              <w:rPr>
                <w:rFonts w:ascii="Times New Roman" w:hAnsi="Times New Roman"/>
                <w:i/>
                <w:iCs/>
                <w:sz w:val="24"/>
                <w:szCs w:val="24"/>
              </w:rPr>
            </w:pPr>
            <w:r>
              <w:rPr>
                <w:rFonts w:ascii="Times New Roman" w:hAnsi="Times New Roman"/>
                <w:i/>
                <w:sz w:val="24"/>
                <w:szCs w:val="24"/>
              </w:rPr>
              <w:t>Cytisus baeticus</w:t>
            </w:r>
          </w:p>
        </w:tc>
        <w:tc>
          <w:tcPr>
            <w:tcW w:w="0" w:type="auto"/>
          </w:tcPr>
          <w:p w:rsidR="002B781D" w:rsidRPr="00A31E56" w:rsidRDefault="002B781D" w:rsidP="006A029A">
            <w:pPr>
              <w:jc w:val="center"/>
              <w:cnfStyle w:val="000000100000"/>
              <w:rPr>
                <w:rFonts w:ascii="Times New Roman" w:hAnsi="Times New Roman"/>
                <w:sz w:val="24"/>
                <w:szCs w:val="24"/>
              </w:rPr>
            </w:pPr>
            <w:proofErr w:type="gramStart"/>
            <w:r>
              <w:rPr>
                <w:rFonts w:ascii="Times New Roman" w:hAnsi="Times New Roman"/>
                <w:sz w:val="24"/>
                <w:szCs w:val="24"/>
              </w:rPr>
              <w:t>c</w:t>
            </w:r>
            <w:r w:rsidRPr="00A31E56">
              <w:rPr>
                <w:rFonts w:ascii="Times New Roman" w:hAnsi="Times New Roman"/>
                <w:sz w:val="24"/>
                <w:szCs w:val="24"/>
              </w:rPr>
              <w:t>odeso</w:t>
            </w:r>
            <w:proofErr w:type="gramEnd"/>
            <w:r w:rsidRPr="00A31E56">
              <w:rPr>
                <w:rFonts w:ascii="Times New Roman" w:hAnsi="Times New Roman"/>
                <w:sz w:val="24"/>
                <w:szCs w:val="24"/>
              </w:rPr>
              <w:t xml:space="preserve"> andaluz</w:t>
            </w:r>
          </w:p>
        </w:tc>
      </w:tr>
      <w:tr w:rsidR="002B781D" w:rsidRPr="0031709C" w:rsidTr="006A029A">
        <w:trPr>
          <w:trHeight w:val="423"/>
        </w:trPr>
        <w:tc>
          <w:tcPr>
            <w:cnfStyle w:val="001000000000"/>
            <w:tcW w:w="0" w:type="auto"/>
            <w:noWrap/>
          </w:tcPr>
          <w:p w:rsidR="002B781D" w:rsidRPr="0034550F" w:rsidRDefault="002B781D" w:rsidP="006A029A">
            <w:pPr>
              <w:rPr>
                <w:rFonts w:ascii="Times New Roman" w:hAnsi="Times New Roman"/>
                <w:i/>
                <w:iCs/>
                <w:sz w:val="24"/>
                <w:szCs w:val="24"/>
              </w:rPr>
            </w:pPr>
            <w:r>
              <w:rPr>
                <w:rFonts w:ascii="Times New Roman" w:hAnsi="Times New Roman"/>
                <w:i/>
                <w:sz w:val="24"/>
                <w:szCs w:val="24"/>
              </w:rPr>
              <w:t>Cytisus striatus</w:t>
            </w:r>
          </w:p>
        </w:tc>
        <w:tc>
          <w:tcPr>
            <w:tcW w:w="0" w:type="auto"/>
          </w:tcPr>
          <w:p w:rsidR="002B781D" w:rsidRPr="0034550F" w:rsidRDefault="002B781D" w:rsidP="00CE57FE">
            <w:pPr>
              <w:spacing w:line="276" w:lineRule="auto"/>
              <w:jc w:val="center"/>
              <w:cnfStyle w:val="000000000000"/>
              <w:rPr>
                <w:rFonts w:ascii="Times New Roman" w:hAnsi="Times New Roman"/>
                <w:sz w:val="24"/>
                <w:szCs w:val="24"/>
              </w:rPr>
            </w:pPr>
            <w:proofErr w:type="gramStart"/>
            <w:r>
              <w:rPr>
                <w:rFonts w:ascii="Times New Roman" w:hAnsi="Times New Roman"/>
                <w:sz w:val="24"/>
                <w:szCs w:val="24"/>
              </w:rPr>
              <w:t>giesta-das-serras</w:t>
            </w:r>
            <w:proofErr w:type="gramEnd"/>
            <w:r>
              <w:rPr>
                <w:rFonts w:ascii="Times New Roman" w:hAnsi="Times New Roman"/>
                <w:sz w:val="24"/>
                <w:szCs w:val="24"/>
              </w:rPr>
              <w:t>, giesta-amarela ou giesta-negral</w:t>
            </w:r>
          </w:p>
        </w:tc>
      </w:tr>
      <w:tr w:rsidR="002B781D" w:rsidRPr="0031709C" w:rsidTr="006A029A">
        <w:trPr>
          <w:cnfStyle w:val="000000100000"/>
          <w:trHeight w:val="423"/>
        </w:trPr>
        <w:tc>
          <w:tcPr>
            <w:cnfStyle w:val="001000000000"/>
            <w:tcW w:w="0" w:type="auto"/>
            <w:noWrap/>
          </w:tcPr>
          <w:p w:rsidR="002B781D" w:rsidRPr="0034550F" w:rsidRDefault="002B781D" w:rsidP="006A029A">
            <w:pPr>
              <w:rPr>
                <w:rFonts w:ascii="Times New Roman" w:hAnsi="Times New Roman"/>
                <w:i/>
                <w:iCs/>
                <w:sz w:val="24"/>
                <w:szCs w:val="24"/>
              </w:rPr>
            </w:pPr>
            <w:r>
              <w:rPr>
                <w:rFonts w:ascii="Times New Roman" w:hAnsi="Times New Roman"/>
                <w:i/>
                <w:sz w:val="24"/>
                <w:szCs w:val="24"/>
              </w:rPr>
              <w:t xml:space="preserve">Cytisus scoparius </w:t>
            </w:r>
            <w:r>
              <w:rPr>
                <w:rFonts w:ascii="Times New Roman" w:hAnsi="Times New Roman"/>
                <w:sz w:val="24"/>
                <w:szCs w:val="24"/>
              </w:rPr>
              <w:t xml:space="preserve">subsp. </w:t>
            </w:r>
            <w:proofErr w:type="gramStart"/>
            <w:r>
              <w:rPr>
                <w:rFonts w:ascii="Times New Roman" w:hAnsi="Times New Roman"/>
                <w:i/>
                <w:sz w:val="24"/>
                <w:szCs w:val="24"/>
              </w:rPr>
              <w:t>bourgaei</w:t>
            </w:r>
            <w:proofErr w:type="gramEnd"/>
          </w:p>
        </w:tc>
        <w:tc>
          <w:tcPr>
            <w:tcW w:w="0" w:type="auto"/>
          </w:tcPr>
          <w:p w:rsidR="002B781D" w:rsidRPr="0034550F" w:rsidRDefault="002B781D" w:rsidP="00CE57FE">
            <w:pPr>
              <w:spacing w:line="276" w:lineRule="auto"/>
              <w:jc w:val="center"/>
              <w:cnfStyle w:val="000000100000"/>
              <w:rPr>
                <w:rFonts w:ascii="Times New Roman" w:hAnsi="Times New Roman"/>
                <w:sz w:val="24"/>
                <w:szCs w:val="24"/>
              </w:rPr>
            </w:pPr>
            <w:proofErr w:type="gramStart"/>
            <w:r>
              <w:rPr>
                <w:rFonts w:ascii="Times New Roman" w:hAnsi="Times New Roman"/>
                <w:sz w:val="24"/>
                <w:szCs w:val="24"/>
              </w:rPr>
              <w:t>chamiça</w:t>
            </w:r>
            <w:proofErr w:type="gramEnd"/>
            <w:r>
              <w:rPr>
                <w:rFonts w:ascii="Times New Roman" w:hAnsi="Times New Roman"/>
                <w:sz w:val="24"/>
                <w:szCs w:val="24"/>
              </w:rPr>
              <w:t>, g</w:t>
            </w:r>
            <w:r w:rsidRPr="00A31E56">
              <w:rPr>
                <w:rFonts w:ascii="Times New Roman" w:hAnsi="Times New Roman"/>
                <w:sz w:val="24"/>
                <w:szCs w:val="24"/>
              </w:rPr>
              <w:t>iesta</w:t>
            </w:r>
            <w:r>
              <w:rPr>
                <w:rFonts w:ascii="Times New Roman" w:hAnsi="Times New Roman"/>
                <w:sz w:val="24"/>
                <w:szCs w:val="24"/>
              </w:rPr>
              <w:t>, giesta-brava, giesta-negral, g</w:t>
            </w:r>
            <w:r w:rsidRPr="00A31E56">
              <w:rPr>
                <w:rFonts w:ascii="Times New Roman" w:hAnsi="Times New Roman"/>
                <w:sz w:val="24"/>
                <w:szCs w:val="24"/>
              </w:rPr>
              <w:t>iesta-ribeirinh</w:t>
            </w:r>
            <w:r>
              <w:rPr>
                <w:rFonts w:ascii="Times New Roman" w:hAnsi="Times New Roman"/>
                <w:sz w:val="24"/>
                <w:szCs w:val="24"/>
              </w:rPr>
              <w:t>a, giesteira, giesteira-comum, giesteira-das-serras, giesteira-das-vassouras, maias, r</w:t>
            </w:r>
            <w:r w:rsidRPr="00A31E56">
              <w:rPr>
                <w:rFonts w:ascii="Times New Roman" w:hAnsi="Times New Roman"/>
                <w:sz w:val="24"/>
                <w:szCs w:val="24"/>
              </w:rPr>
              <w:t>etama</w:t>
            </w:r>
          </w:p>
        </w:tc>
      </w:tr>
      <w:tr w:rsidR="002B781D" w:rsidRPr="0031709C" w:rsidTr="006A029A">
        <w:trPr>
          <w:trHeight w:val="423"/>
        </w:trPr>
        <w:tc>
          <w:tcPr>
            <w:cnfStyle w:val="001000000000"/>
            <w:tcW w:w="0" w:type="auto"/>
            <w:noWrap/>
          </w:tcPr>
          <w:p w:rsidR="002B781D" w:rsidRPr="0034550F" w:rsidRDefault="002B781D" w:rsidP="006A029A">
            <w:pPr>
              <w:rPr>
                <w:rFonts w:ascii="Times New Roman" w:hAnsi="Times New Roman"/>
                <w:i/>
                <w:iCs/>
                <w:sz w:val="24"/>
                <w:szCs w:val="24"/>
              </w:rPr>
            </w:pPr>
            <w:r>
              <w:rPr>
                <w:rFonts w:ascii="Times New Roman" w:hAnsi="Times New Roman"/>
                <w:i/>
                <w:sz w:val="24"/>
                <w:szCs w:val="24"/>
              </w:rPr>
              <w:t>Crataegus monogyna</w:t>
            </w:r>
          </w:p>
        </w:tc>
        <w:tc>
          <w:tcPr>
            <w:tcW w:w="0" w:type="auto"/>
          </w:tcPr>
          <w:p w:rsidR="002B781D" w:rsidRPr="0034550F" w:rsidRDefault="002B781D" w:rsidP="00CE57FE">
            <w:pPr>
              <w:spacing w:line="276" w:lineRule="auto"/>
              <w:jc w:val="center"/>
              <w:cnfStyle w:val="000000000000"/>
              <w:rPr>
                <w:rFonts w:ascii="Times New Roman" w:hAnsi="Times New Roman"/>
                <w:sz w:val="24"/>
                <w:szCs w:val="24"/>
              </w:rPr>
            </w:pPr>
            <w:proofErr w:type="gramStart"/>
            <w:r>
              <w:rPr>
                <w:rFonts w:ascii="Times New Roman" w:hAnsi="Times New Roman"/>
                <w:iCs/>
                <w:sz w:val="24"/>
                <w:szCs w:val="24"/>
              </w:rPr>
              <w:t>abronceiro</w:t>
            </w:r>
            <w:proofErr w:type="gramEnd"/>
            <w:r>
              <w:rPr>
                <w:rFonts w:ascii="Times New Roman" w:hAnsi="Times New Roman"/>
                <w:iCs/>
                <w:sz w:val="24"/>
                <w:szCs w:val="24"/>
              </w:rPr>
              <w:t>, branca-espinha,</w:t>
            </w:r>
            <w:r w:rsidRPr="00D46C07">
              <w:rPr>
                <w:rFonts w:ascii="Times New Roman" w:hAnsi="Times New Roman"/>
                <w:iCs/>
                <w:sz w:val="24"/>
                <w:szCs w:val="24"/>
              </w:rPr>
              <w:t xml:space="preserve"> </w:t>
            </w:r>
            <w:r>
              <w:rPr>
                <w:rFonts w:ascii="Times New Roman" w:hAnsi="Times New Roman"/>
                <w:iCs/>
                <w:sz w:val="24"/>
                <w:szCs w:val="24"/>
              </w:rPr>
              <w:t>cambrulheiro, combroeiro, escalheiro, escrambrulheiro, espinha-branca, espinheiro-alvar, espinheiro-branco, espinheiro-ordinário, estrapoeiro, estrepeiro, pilriteiro, pirliteiro</w:t>
            </w:r>
          </w:p>
        </w:tc>
      </w:tr>
      <w:tr w:rsidR="00EF56A6" w:rsidRPr="0031709C" w:rsidTr="006A029A">
        <w:trPr>
          <w:cnfStyle w:val="000000100000"/>
          <w:trHeight w:val="423"/>
        </w:trPr>
        <w:tc>
          <w:tcPr>
            <w:cnfStyle w:val="001000000000"/>
            <w:tcW w:w="0" w:type="auto"/>
            <w:noWrap/>
          </w:tcPr>
          <w:p w:rsidR="00EF56A6" w:rsidRDefault="00EF56A6" w:rsidP="006A029A">
            <w:pPr>
              <w:rPr>
                <w:rFonts w:ascii="Times New Roman" w:hAnsi="Times New Roman"/>
                <w:i/>
                <w:sz w:val="24"/>
                <w:szCs w:val="24"/>
              </w:rPr>
            </w:pPr>
            <w:r>
              <w:rPr>
                <w:rFonts w:ascii="Times New Roman" w:hAnsi="Times New Roman"/>
                <w:i/>
                <w:sz w:val="24"/>
                <w:szCs w:val="24"/>
              </w:rPr>
              <w:t xml:space="preserve">Erica australis </w:t>
            </w:r>
            <w:r>
              <w:rPr>
                <w:rFonts w:ascii="Times New Roman" w:hAnsi="Times New Roman"/>
                <w:sz w:val="24"/>
                <w:szCs w:val="24"/>
              </w:rPr>
              <w:t xml:space="preserve">subsp. </w:t>
            </w:r>
            <w:proofErr w:type="gramStart"/>
            <w:r>
              <w:rPr>
                <w:rFonts w:ascii="Times New Roman" w:hAnsi="Times New Roman"/>
                <w:i/>
                <w:sz w:val="24"/>
                <w:szCs w:val="24"/>
              </w:rPr>
              <w:t>australis</w:t>
            </w:r>
            <w:proofErr w:type="gramEnd"/>
          </w:p>
        </w:tc>
        <w:tc>
          <w:tcPr>
            <w:tcW w:w="0" w:type="auto"/>
          </w:tcPr>
          <w:p w:rsidR="00EF56A6" w:rsidRDefault="00EF56A6" w:rsidP="006A029A">
            <w:pPr>
              <w:jc w:val="center"/>
              <w:cnfStyle w:val="000000100000"/>
              <w:rPr>
                <w:rFonts w:ascii="Times New Roman" w:hAnsi="Times New Roman"/>
                <w:iCs/>
                <w:sz w:val="24"/>
                <w:szCs w:val="24"/>
              </w:rPr>
            </w:pPr>
            <w:proofErr w:type="gramStart"/>
            <w:r>
              <w:rPr>
                <w:rFonts w:ascii="Times New Roman" w:hAnsi="Times New Roman"/>
                <w:sz w:val="24"/>
                <w:szCs w:val="24"/>
              </w:rPr>
              <w:t>urze-vermelha</w:t>
            </w:r>
            <w:proofErr w:type="gramEnd"/>
            <w:r>
              <w:rPr>
                <w:rFonts w:ascii="Times New Roman" w:hAnsi="Times New Roman"/>
                <w:sz w:val="24"/>
                <w:szCs w:val="24"/>
              </w:rPr>
              <w:t>, urzeira ou torga-vermelha</w:t>
            </w:r>
          </w:p>
        </w:tc>
      </w:tr>
      <w:tr w:rsidR="00EF56A6" w:rsidRPr="0031709C" w:rsidTr="006A029A">
        <w:trPr>
          <w:trHeight w:val="423"/>
        </w:trPr>
        <w:tc>
          <w:tcPr>
            <w:cnfStyle w:val="001000000000"/>
            <w:tcW w:w="0" w:type="auto"/>
            <w:noWrap/>
          </w:tcPr>
          <w:p w:rsidR="00EF56A6" w:rsidRDefault="00EF56A6" w:rsidP="006A029A">
            <w:pPr>
              <w:rPr>
                <w:rFonts w:ascii="Times New Roman" w:hAnsi="Times New Roman"/>
                <w:i/>
                <w:sz w:val="24"/>
                <w:szCs w:val="24"/>
              </w:rPr>
            </w:pPr>
          </w:p>
        </w:tc>
        <w:tc>
          <w:tcPr>
            <w:tcW w:w="0" w:type="auto"/>
          </w:tcPr>
          <w:p w:rsidR="00EF56A6" w:rsidRDefault="00EF56A6" w:rsidP="006A029A">
            <w:pPr>
              <w:jc w:val="center"/>
              <w:cnfStyle w:val="000000000000"/>
              <w:rPr>
                <w:rFonts w:ascii="Times New Roman" w:hAnsi="Times New Roman"/>
                <w:iCs/>
                <w:sz w:val="24"/>
                <w:szCs w:val="24"/>
              </w:rPr>
            </w:pPr>
          </w:p>
        </w:tc>
      </w:tr>
      <w:tr w:rsidR="00EF56A6" w:rsidRPr="0031709C" w:rsidTr="006A029A">
        <w:trPr>
          <w:cnfStyle w:val="000000100000"/>
          <w:trHeight w:val="423"/>
        </w:trPr>
        <w:tc>
          <w:tcPr>
            <w:cnfStyle w:val="001000000000"/>
            <w:tcW w:w="0" w:type="auto"/>
            <w:noWrap/>
          </w:tcPr>
          <w:p w:rsidR="00EF56A6" w:rsidRDefault="00EF56A6" w:rsidP="006A029A">
            <w:pPr>
              <w:rPr>
                <w:rFonts w:ascii="Times New Roman" w:hAnsi="Times New Roman"/>
                <w:i/>
                <w:sz w:val="24"/>
                <w:szCs w:val="24"/>
              </w:rPr>
            </w:pPr>
            <w:r w:rsidRPr="00CE0428">
              <w:rPr>
                <w:rFonts w:ascii="Times New Roman" w:hAnsi="Times New Roman"/>
                <w:i/>
                <w:color w:val="000000"/>
                <w:sz w:val="24"/>
                <w:szCs w:val="24"/>
              </w:rPr>
              <w:t>Erica scoparia</w:t>
            </w:r>
          </w:p>
        </w:tc>
        <w:tc>
          <w:tcPr>
            <w:tcW w:w="0" w:type="auto"/>
          </w:tcPr>
          <w:p w:rsidR="00EF56A6" w:rsidRDefault="00EF56A6" w:rsidP="006A029A">
            <w:pPr>
              <w:spacing w:line="276" w:lineRule="auto"/>
              <w:jc w:val="center"/>
              <w:cnfStyle w:val="000000100000"/>
              <w:rPr>
                <w:rFonts w:ascii="Times New Roman" w:hAnsi="Times New Roman"/>
                <w:iCs/>
                <w:sz w:val="24"/>
                <w:szCs w:val="24"/>
              </w:rPr>
            </w:pPr>
            <w:proofErr w:type="gramStart"/>
            <w:r>
              <w:rPr>
                <w:rFonts w:ascii="Times New Roman" w:hAnsi="Times New Roman"/>
                <w:sz w:val="24"/>
                <w:szCs w:val="24"/>
              </w:rPr>
              <w:t>moita-alvarinha</w:t>
            </w:r>
            <w:proofErr w:type="gramEnd"/>
            <w:r>
              <w:rPr>
                <w:rFonts w:ascii="Times New Roman" w:hAnsi="Times New Roman"/>
                <w:sz w:val="24"/>
                <w:szCs w:val="24"/>
              </w:rPr>
              <w:t>, urze-das-vassouras, urze-durázia, v</w:t>
            </w:r>
            <w:r w:rsidRPr="00CE0428">
              <w:rPr>
                <w:rFonts w:ascii="Times New Roman" w:hAnsi="Times New Roman"/>
                <w:sz w:val="24"/>
                <w:szCs w:val="24"/>
              </w:rPr>
              <w:t>assoura</w:t>
            </w:r>
          </w:p>
        </w:tc>
      </w:tr>
      <w:tr w:rsidR="00EF56A6" w:rsidRPr="0031709C" w:rsidTr="006A029A">
        <w:trPr>
          <w:trHeight w:val="423"/>
        </w:trPr>
        <w:tc>
          <w:tcPr>
            <w:cnfStyle w:val="001000000000"/>
            <w:tcW w:w="0" w:type="auto"/>
            <w:noWrap/>
          </w:tcPr>
          <w:p w:rsidR="00EF56A6" w:rsidRPr="008D225D" w:rsidRDefault="00EF56A6" w:rsidP="006A029A">
            <w:pPr>
              <w:rPr>
                <w:rFonts w:ascii="Times New Roman" w:eastAsiaTheme="minorEastAsia" w:hAnsi="Times New Roman"/>
              </w:rPr>
            </w:pPr>
            <w:r w:rsidRPr="008D225D">
              <w:rPr>
                <w:rFonts w:ascii="Times New Roman" w:hAnsi="Times New Roman"/>
                <w:i/>
                <w:sz w:val="24"/>
                <w:szCs w:val="24"/>
              </w:rPr>
              <w:t>Genista hirsuta</w:t>
            </w:r>
          </w:p>
        </w:tc>
        <w:tc>
          <w:tcPr>
            <w:tcW w:w="0" w:type="auto"/>
          </w:tcPr>
          <w:p w:rsidR="00EF56A6" w:rsidRPr="008D225D" w:rsidRDefault="00EF56A6" w:rsidP="006A029A">
            <w:pPr>
              <w:jc w:val="center"/>
              <w:cnfStyle w:val="000000000000"/>
              <w:rPr>
                <w:rFonts w:ascii="Times New Roman" w:eastAsiaTheme="minorEastAsia" w:hAnsi="Times New Roman"/>
              </w:rPr>
            </w:pPr>
            <w:proofErr w:type="gramStart"/>
            <w:r w:rsidRPr="008D225D">
              <w:rPr>
                <w:rFonts w:ascii="Times New Roman" w:hAnsi="Times New Roman"/>
                <w:sz w:val="24"/>
                <w:szCs w:val="24"/>
              </w:rPr>
              <w:t>tojo-de-Sul</w:t>
            </w:r>
            <w:proofErr w:type="gramEnd"/>
            <w:r w:rsidRPr="008D225D">
              <w:rPr>
                <w:rFonts w:ascii="Times New Roman" w:hAnsi="Times New Roman"/>
                <w:sz w:val="24"/>
                <w:szCs w:val="24"/>
              </w:rPr>
              <w:t xml:space="preserve"> ou tojo-ladrão</w:t>
            </w:r>
          </w:p>
        </w:tc>
      </w:tr>
      <w:tr w:rsidR="00EF56A6" w:rsidRPr="0031709C" w:rsidTr="006A029A">
        <w:trPr>
          <w:cnfStyle w:val="000000100000"/>
          <w:trHeight w:val="423"/>
        </w:trPr>
        <w:tc>
          <w:tcPr>
            <w:cnfStyle w:val="001000000000"/>
            <w:tcW w:w="0" w:type="auto"/>
            <w:noWrap/>
          </w:tcPr>
          <w:p w:rsidR="00EF56A6" w:rsidRPr="008D225D" w:rsidRDefault="00EF56A6" w:rsidP="006A029A">
            <w:pPr>
              <w:rPr>
                <w:rFonts w:ascii="Times New Roman" w:eastAsiaTheme="minorEastAsia" w:hAnsi="Times New Roman"/>
              </w:rPr>
            </w:pPr>
            <w:r w:rsidRPr="008D225D">
              <w:rPr>
                <w:rFonts w:ascii="Times New Roman" w:hAnsi="Times New Roman"/>
                <w:i/>
                <w:sz w:val="24"/>
                <w:szCs w:val="24"/>
              </w:rPr>
              <w:t>Genista triacanthos</w:t>
            </w:r>
          </w:p>
        </w:tc>
        <w:tc>
          <w:tcPr>
            <w:tcW w:w="0" w:type="auto"/>
          </w:tcPr>
          <w:p w:rsidR="00EF56A6" w:rsidRPr="008D225D" w:rsidRDefault="00EF56A6" w:rsidP="006A029A">
            <w:pPr>
              <w:jc w:val="center"/>
              <w:cnfStyle w:val="000000100000"/>
              <w:rPr>
                <w:rFonts w:ascii="Times New Roman" w:eastAsiaTheme="minorEastAsia" w:hAnsi="Times New Roman"/>
              </w:rPr>
            </w:pPr>
            <w:proofErr w:type="gramStart"/>
            <w:r w:rsidRPr="008D225D">
              <w:rPr>
                <w:rStyle w:val="apple-style-span"/>
                <w:rFonts w:ascii="Times New Roman" w:hAnsi="Times New Roman"/>
                <w:sz w:val="24"/>
                <w:szCs w:val="24"/>
              </w:rPr>
              <w:t>tojo-molar</w:t>
            </w:r>
            <w:proofErr w:type="gramEnd"/>
            <w:r w:rsidRPr="008D225D">
              <w:rPr>
                <w:rStyle w:val="apple-style-span"/>
                <w:rFonts w:ascii="Times New Roman" w:hAnsi="Times New Roman"/>
                <w:sz w:val="24"/>
                <w:szCs w:val="24"/>
              </w:rPr>
              <w:t>, ranha-lobo, tojo-gatanho-menor</w:t>
            </w:r>
          </w:p>
        </w:tc>
      </w:tr>
      <w:tr w:rsidR="00EF56A6" w:rsidRPr="0031709C" w:rsidTr="006A029A">
        <w:trPr>
          <w:trHeight w:val="423"/>
        </w:trPr>
        <w:tc>
          <w:tcPr>
            <w:cnfStyle w:val="001000000000"/>
            <w:tcW w:w="0" w:type="auto"/>
            <w:noWrap/>
          </w:tcPr>
          <w:p w:rsidR="00EF56A6" w:rsidRPr="008D225D" w:rsidRDefault="00EF56A6" w:rsidP="006A029A">
            <w:pPr>
              <w:rPr>
                <w:rFonts w:ascii="Times New Roman" w:eastAsiaTheme="minorEastAsia" w:hAnsi="Times New Roman"/>
              </w:rPr>
            </w:pPr>
            <w:r w:rsidRPr="008D225D">
              <w:rPr>
                <w:rFonts w:ascii="Times New Roman" w:hAnsi="Times New Roman"/>
                <w:i/>
                <w:sz w:val="24"/>
                <w:szCs w:val="24"/>
              </w:rPr>
              <w:t xml:space="preserve">Lavandula stoechas </w:t>
            </w:r>
            <w:r w:rsidRPr="008D225D">
              <w:rPr>
                <w:rFonts w:ascii="Times New Roman" w:hAnsi="Times New Roman"/>
                <w:sz w:val="24"/>
                <w:szCs w:val="24"/>
              </w:rPr>
              <w:t xml:space="preserve">subsp. </w:t>
            </w:r>
            <w:proofErr w:type="gramStart"/>
            <w:r w:rsidRPr="008D225D">
              <w:rPr>
                <w:rFonts w:ascii="Times New Roman" w:hAnsi="Times New Roman"/>
                <w:i/>
                <w:sz w:val="24"/>
                <w:szCs w:val="24"/>
              </w:rPr>
              <w:t>luisieri</w:t>
            </w:r>
            <w:proofErr w:type="gramEnd"/>
          </w:p>
        </w:tc>
        <w:tc>
          <w:tcPr>
            <w:tcW w:w="0" w:type="auto"/>
          </w:tcPr>
          <w:p w:rsidR="00EF56A6" w:rsidRPr="008D225D" w:rsidRDefault="00EF56A6" w:rsidP="006A029A">
            <w:pPr>
              <w:jc w:val="center"/>
              <w:cnfStyle w:val="000000000000"/>
              <w:rPr>
                <w:rFonts w:ascii="Times New Roman" w:eastAsiaTheme="minorEastAsia" w:hAnsi="Times New Roman"/>
              </w:rPr>
            </w:pPr>
            <w:r w:rsidRPr="008D225D">
              <w:rPr>
                <w:rFonts w:ascii="Times New Roman" w:hAnsi="Times New Roman"/>
                <w:sz w:val="24"/>
                <w:szCs w:val="24"/>
              </w:rPr>
              <w:t>Rasmonino, rosmaninho</w:t>
            </w:r>
          </w:p>
        </w:tc>
      </w:tr>
      <w:tr w:rsidR="00EF56A6" w:rsidRPr="0031709C" w:rsidTr="006A029A">
        <w:trPr>
          <w:cnfStyle w:val="000000100000"/>
          <w:trHeight w:val="423"/>
        </w:trPr>
        <w:tc>
          <w:tcPr>
            <w:cnfStyle w:val="001000000000"/>
            <w:tcW w:w="0" w:type="auto"/>
            <w:noWrap/>
          </w:tcPr>
          <w:p w:rsidR="00EF56A6" w:rsidRPr="008D225D" w:rsidRDefault="00EF56A6" w:rsidP="006A029A">
            <w:pPr>
              <w:rPr>
                <w:rFonts w:ascii="Times New Roman" w:eastAsiaTheme="minorEastAsia" w:hAnsi="Times New Roman"/>
              </w:rPr>
            </w:pPr>
            <w:r w:rsidRPr="008D225D">
              <w:rPr>
                <w:rFonts w:ascii="Times New Roman" w:hAnsi="Times New Roman"/>
                <w:i/>
                <w:sz w:val="24"/>
                <w:szCs w:val="24"/>
              </w:rPr>
              <w:t xml:space="preserve">Lavandula stoechas </w:t>
            </w:r>
            <w:r w:rsidRPr="008D225D">
              <w:rPr>
                <w:rFonts w:ascii="Times New Roman" w:hAnsi="Times New Roman"/>
                <w:sz w:val="24"/>
                <w:szCs w:val="24"/>
              </w:rPr>
              <w:t xml:space="preserve">subsp. </w:t>
            </w:r>
            <w:proofErr w:type="gramStart"/>
            <w:r w:rsidRPr="008D225D">
              <w:rPr>
                <w:rFonts w:ascii="Times New Roman" w:hAnsi="Times New Roman"/>
                <w:i/>
                <w:sz w:val="24"/>
                <w:szCs w:val="24"/>
              </w:rPr>
              <w:t>sampaiana</w:t>
            </w:r>
            <w:proofErr w:type="gramEnd"/>
          </w:p>
        </w:tc>
        <w:tc>
          <w:tcPr>
            <w:tcW w:w="0" w:type="auto"/>
          </w:tcPr>
          <w:p w:rsidR="00EF56A6" w:rsidRPr="008D225D" w:rsidRDefault="00EF56A6" w:rsidP="006A029A">
            <w:pPr>
              <w:jc w:val="center"/>
              <w:cnfStyle w:val="000000100000"/>
              <w:rPr>
                <w:rFonts w:ascii="Times New Roman" w:eastAsiaTheme="minorEastAsia" w:hAnsi="Times New Roman"/>
              </w:rPr>
            </w:pPr>
            <w:proofErr w:type="gramStart"/>
            <w:r w:rsidRPr="008D225D">
              <w:rPr>
                <w:rFonts w:ascii="Times New Roman" w:hAnsi="Times New Roman"/>
                <w:sz w:val="24"/>
                <w:szCs w:val="24"/>
              </w:rPr>
              <w:t>arca</w:t>
            </w:r>
            <w:proofErr w:type="gramEnd"/>
            <w:r w:rsidRPr="008D225D">
              <w:rPr>
                <w:rFonts w:ascii="Times New Roman" w:hAnsi="Times New Roman"/>
                <w:sz w:val="24"/>
                <w:szCs w:val="24"/>
              </w:rPr>
              <w:t xml:space="preserve"> ou rosmaninho-maior</w:t>
            </w:r>
          </w:p>
        </w:tc>
      </w:tr>
      <w:tr w:rsidR="00EF56A6" w:rsidRPr="0031709C" w:rsidTr="006A029A">
        <w:trPr>
          <w:trHeight w:val="423"/>
        </w:trPr>
        <w:tc>
          <w:tcPr>
            <w:cnfStyle w:val="001000000000"/>
            <w:tcW w:w="0" w:type="auto"/>
            <w:noWrap/>
          </w:tcPr>
          <w:p w:rsidR="00EF56A6" w:rsidRPr="008D225D" w:rsidRDefault="00EF56A6" w:rsidP="006A029A">
            <w:pPr>
              <w:rPr>
                <w:rFonts w:ascii="Times New Roman" w:eastAsiaTheme="minorEastAsia" w:hAnsi="Times New Roman"/>
              </w:rPr>
            </w:pPr>
            <w:r w:rsidRPr="008D225D">
              <w:rPr>
                <w:rFonts w:ascii="Times New Roman" w:hAnsi="Times New Roman"/>
                <w:i/>
                <w:sz w:val="24"/>
                <w:szCs w:val="24"/>
              </w:rPr>
              <w:t>Lavandula viridis</w:t>
            </w:r>
          </w:p>
        </w:tc>
        <w:tc>
          <w:tcPr>
            <w:tcW w:w="0" w:type="auto"/>
          </w:tcPr>
          <w:p w:rsidR="00EF56A6" w:rsidRPr="008D225D" w:rsidRDefault="00EF56A6" w:rsidP="006A029A">
            <w:pPr>
              <w:jc w:val="center"/>
              <w:cnfStyle w:val="000000000000"/>
              <w:rPr>
                <w:rFonts w:ascii="Times New Roman" w:eastAsiaTheme="minorEastAsia" w:hAnsi="Times New Roman"/>
              </w:rPr>
            </w:pPr>
            <w:proofErr w:type="gramStart"/>
            <w:r w:rsidRPr="008D225D">
              <w:rPr>
                <w:rFonts w:ascii="Times New Roman" w:hAnsi="Times New Roman"/>
                <w:sz w:val="24"/>
                <w:szCs w:val="24"/>
              </w:rPr>
              <w:t>rosmaninho-verde</w:t>
            </w:r>
            <w:proofErr w:type="gramEnd"/>
          </w:p>
        </w:tc>
      </w:tr>
      <w:tr w:rsidR="00EF56A6" w:rsidRPr="0031709C" w:rsidTr="006A029A">
        <w:trPr>
          <w:cnfStyle w:val="000000100000"/>
          <w:trHeight w:val="423"/>
        </w:trPr>
        <w:tc>
          <w:tcPr>
            <w:cnfStyle w:val="001000000000"/>
            <w:tcW w:w="0" w:type="auto"/>
            <w:noWrap/>
          </w:tcPr>
          <w:p w:rsidR="00EF56A6" w:rsidRPr="008D225D" w:rsidRDefault="00EF56A6" w:rsidP="006A029A">
            <w:pPr>
              <w:rPr>
                <w:rFonts w:ascii="Times New Roman" w:hAnsi="Times New Roman"/>
                <w:i/>
                <w:iCs/>
                <w:sz w:val="24"/>
                <w:szCs w:val="24"/>
              </w:rPr>
            </w:pPr>
            <w:r w:rsidRPr="008D225D">
              <w:rPr>
                <w:rFonts w:ascii="Times New Roman" w:hAnsi="Times New Roman"/>
                <w:i/>
                <w:sz w:val="24"/>
                <w:szCs w:val="24"/>
              </w:rPr>
              <w:t>Pistacia terebinthus</w:t>
            </w:r>
          </w:p>
        </w:tc>
        <w:tc>
          <w:tcPr>
            <w:tcW w:w="0" w:type="auto"/>
          </w:tcPr>
          <w:p w:rsidR="00EF56A6" w:rsidRPr="008D225D" w:rsidRDefault="00EF56A6" w:rsidP="006A029A">
            <w:pPr>
              <w:jc w:val="center"/>
              <w:cnfStyle w:val="000000100000"/>
              <w:rPr>
                <w:rFonts w:ascii="Times New Roman" w:hAnsi="Times New Roman"/>
                <w:sz w:val="24"/>
                <w:szCs w:val="24"/>
              </w:rPr>
            </w:pPr>
            <w:proofErr w:type="gramStart"/>
            <w:r w:rsidRPr="008D225D">
              <w:rPr>
                <w:rFonts w:ascii="Times New Roman" w:hAnsi="Times New Roman"/>
                <w:sz w:val="24"/>
                <w:szCs w:val="24"/>
              </w:rPr>
              <w:t>cornalheira</w:t>
            </w:r>
            <w:proofErr w:type="gramEnd"/>
            <w:r w:rsidRPr="008D225D">
              <w:rPr>
                <w:rFonts w:ascii="Times New Roman" w:hAnsi="Times New Roman"/>
                <w:sz w:val="24"/>
                <w:szCs w:val="24"/>
              </w:rPr>
              <w:t>, terebinto</w:t>
            </w:r>
          </w:p>
        </w:tc>
      </w:tr>
      <w:tr w:rsidR="00EF56A6" w:rsidRPr="0031709C" w:rsidTr="006A029A">
        <w:trPr>
          <w:trHeight w:val="875"/>
        </w:trPr>
        <w:tc>
          <w:tcPr>
            <w:cnfStyle w:val="001000000000"/>
            <w:tcW w:w="0" w:type="auto"/>
            <w:gridSpan w:val="2"/>
            <w:noWrap/>
          </w:tcPr>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A95C49" w:rsidRDefault="00A95C49" w:rsidP="00EF56A6">
            <w:pPr>
              <w:spacing w:line="276" w:lineRule="auto"/>
              <w:rPr>
                <w:rFonts w:ascii="Times New Roman" w:hAnsi="Times New Roman"/>
                <w:iCs/>
                <w:sz w:val="24"/>
                <w:szCs w:val="24"/>
              </w:rPr>
            </w:pPr>
          </w:p>
          <w:p w:rsidR="00EF56A6" w:rsidRDefault="00EF56A6" w:rsidP="00EF56A6">
            <w:pPr>
              <w:spacing w:line="276" w:lineRule="auto"/>
              <w:rPr>
                <w:rFonts w:ascii="Times New Roman" w:hAnsi="Times New Roman"/>
                <w:iCs/>
                <w:sz w:val="24"/>
                <w:szCs w:val="24"/>
              </w:rPr>
            </w:pPr>
            <w:r>
              <w:rPr>
                <w:rFonts w:ascii="Times New Roman" w:hAnsi="Times New Roman"/>
                <w:iCs/>
                <w:sz w:val="24"/>
                <w:szCs w:val="24"/>
              </w:rPr>
              <w:t xml:space="preserve">Tabela 6 (cont.) - Espécies vegetais autóctones companheiras para as etapas </w:t>
            </w:r>
            <w:proofErr w:type="gramStart"/>
            <w:r>
              <w:rPr>
                <w:rFonts w:ascii="Times New Roman" w:hAnsi="Times New Roman"/>
                <w:iCs/>
                <w:sz w:val="24"/>
                <w:szCs w:val="24"/>
              </w:rPr>
              <w:t>de</w:t>
            </w:r>
            <w:proofErr w:type="gramEnd"/>
            <w:r>
              <w:rPr>
                <w:rFonts w:ascii="Times New Roman" w:hAnsi="Times New Roman"/>
                <w:iCs/>
                <w:sz w:val="24"/>
                <w:szCs w:val="24"/>
              </w:rPr>
              <w:t xml:space="preserve"> </w:t>
            </w:r>
          </w:p>
          <w:p w:rsidR="00EF56A6" w:rsidRPr="008D225D" w:rsidRDefault="00EF56A6" w:rsidP="00EF56A6">
            <w:pPr>
              <w:spacing w:line="276" w:lineRule="auto"/>
              <w:rPr>
                <w:rFonts w:ascii="Times New Roman" w:hAnsi="Times New Roman"/>
                <w:sz w:val="24"/>
                <w:szCs w:val="24"/>
              </w:rPr>
            </w:pPr>
            <w:proofErr w:type="gramStart"/>
            <w:r>
              <w:rPr>
                <w:rFonts w:ascii="Times New Roman" w:hAnsi="Times New Roman"/>
                <w:iCs/>
                <w:sz w:val="24"/>
                <w:szCs w:val="24"/>
              </w:rPr>
              <w:t>degradação</w:t>
            </w:r>
            <w:proofErr w:type="gramEnd"/>
            <w:r>
              <w:rPr>
                <w:rFonts w:ascii="Times New Roman" w:hAnsi="Times New Roman"/>
                <w:iCs/>
                <w:sz w:val="24"/>
                <w:szCs w:val="24"/>
              </w:rPr>
              <w:t xml:space="preserve"> mais comuns</w:t>
            </w:r>
          </w:p>
        </w:tc>
      </w:tr>
      <w:tr w:rsidR="00EF56A6" w:rsidRPr="0031709C" w:rsidTr="006A029A">
        <w:trPr>
          <w:cnfStyle w:val="000000100000"/>
          <w:trHeight w:val="423"/>
        </w:trPr>
        <w:tc>
          <w:tcPr>
            <w:cnfStyle w:val="001000000000"/>
            <w:tcW w:w="0" w:type="auto"/>
            <w:gridSpan w:val="2"/>
            <w:noWrap/>
          </w:tcPr>
          <w:p w:rsidR="00EF56A6" w:rsidRPr="008D225D" w:rsidRDefault="0068123D" w:rsidP="00BE1467">
            <w:pPr>
              <w:spacing w:line="276" w:lineRule="auto"/>
              <w:rPr>
                <w:rFonts w:ascii="Times New Roman" w:hAnsi="Times New Roman"/>
                <w:sz w:val="24"/>
                <w:szCs w:val="24"/>
              </w:rPr>
            </w:pPr>
            <w:r w:rsidRPr="0068123D">
              <w:rPr>
                <w:rFonts w:ascii="Times New Roman" w:hAnsi="Times New Roman"/>
                <w:i/>
                <w:noProof/>
                <w:sz w:val="24"/>
                <w:szCs w:val="24"/>
                <w:lang w:eastAsia="pt-PT"/>
              </w:rPr>
              <w:lastRenderedPageBreak/>
              <w:pict>
                <v:shape id="AutoShape 370" o:spid="_x0000_s1111" type="#_x0000_t32" style="position:absolute;left:0;text-align:left;margin-left:-7pt;margin-top:20.75pt;width:437.25pt;height:0;z-index:251947520;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" strokecolor="#9bbb59 [3206]" strokeweight="3pt">
                  <v:shadow color="#4e6128 [1606]" opacity=".5" offset="1pt"/>
                </v:shape>
              </w:pict>
            </w:r>
            <w:r w:rsidR="00BE1467">
              <w:rPr>
                <w:rFonts w:ascii="Times New Roman" w:eastAsiaTheme="minorEastAsia" w:hAnsi="Times New Roman"/>
                <w:b/>
                <w:sz w:val="24"/>
                <w:szCs w:val="24"/>
              </w:rPr>
              <w:t xml:space="preserve">             </w:t>
            </w:r>
            <w:r w:rsidR="00BE1467" w:rsidRPr="0031709C">
              <w:rPr>
                <w:rFonts w:ascii="Times New Roman" w:eastAsiaTheme="minorEastAsia" w:hAnsi="Times New Roman"/>
                <w:b/>
                <w:sz w:val="24"/>
                <w:szCs w:val="24"/>
              </w:rPr>
              <w:t xml:space="preserve">Nome </w:t>
            </w:r>
            <w:proofErr w:type="gramStart"/>
            <w:r w:rsidR="00BE1467" w:rsidRPr="0031709C">
              <w:rPr>
                <w:rFonts w:ascii="Times New Roman" w:eastAsiaTheme="minorEastAsia" w:hAnsi="Times New Roman"/>
                <w:b/>
                <w:sz w:val="24"/>
                <w:szCs w:val="24"/>
              </w:rPr>
              <w:t>Científico</w:t>
            </w:r>
            <w:r w:rsidR="00BE1467">
              <w:rPr>
                <w:rFonts w:ascii="Times New Roman" w:eastAsiaTheme="minorEastAsia" w:hAnsi="Times New Roman"/>
                <w:b/>
                <w:sz w:val="24"/>
                <w:szCs w:val="24"/>
              </w:rPr>
              <w:t xml:space="preserve">                                                 </w:t>
            </w:r>
            <w:r w:rsidR="00BE1467" w:rsidRPr="0031709C">
              <w:rPr>
                <w:rFonts w:ascii="Times New Roman" w:eastAsiaTheme="minorEastAsia" w:hAnsi="Times New Roman"/>
                <w:b/>
                <w:sz w:val="24"/>
                <w:szCs w:val="24"/>
              </w:rPr>
              <w:t>Nome</w:t>
            </w:r>
            <w:proofErr w:type="gramEnd"/>
            <w:r w:rsidR="00BE1467" w:rsidRPr="0031709C">
              <w:rPr>
                <w:rFonts w:ascii="Times New Roman" w:eastAsiaTheme="minorEastAsia" w:hAnsi="Times New Roman"/>
                <w:b/>
                <w:sz w:val="24"/>
                <w:szCs w:val="24"/>
              </w:rPr>
              <w:t xml:space="preserve"> Comum</w:t>
            </w:r>
          </w:p>
        </w:tc>
      </w:tr>
      <w:tr w:rsidR="00EF56A6" w:rsidRPr="0031709C" w:rsidTr="006A029A">
        <w:trPr>
          <w:trHeight w:val="423"/>
        </w:trPr>
        <w:tc>
          <w:tcPr>
            <w:cnfStyle w:val="001000000000"/>
            <w:tcW w:w="0" w:type="auto"/>
            <w:noWrap/>
          </w:tcPr>
          <w:p w:rsidR="00EF56A6" w:rsidRPr="008D225D" w:rsidRDefault="00EF56A6" w:rsidP="006A029A">
            <w:pPr>
              <w:rPr>
                <w:rFonts w:ascii="Times New Roman" w:hAnsi="Times New Roman"/>
                <w:i/>
                <w:iCs/>
                <w:sz w:val="24"/>
                <w:szCs w:val="24"/>
              </w:rPr>
            </w:pPr>
            <w:r w:rsidRPr="008D225D">
              <w:rPr>
                <w:rFonts w:ascii="Times New Roman" w:hAnsi="Times New Roman"/>
                <w:i/>
                <w:sz w:val="24"/>
                <w:szCs w:val="24"/>
              </w:rPr>
              <w:t xml:space="preserve">Quercus faginea </w:t>
            </w:r>
            <w:r w:rsidRPr="008D225D">
              <w:rPr>
                <w:rFonts w:ascii="Times New Roman" w:hAnsi="Times New Roman"/>
                <w:sz w:val="24"/>
                <w:szCs w:val="24"/>
              </w:rPr>
              <w:t xml:space="preserve">subsp. </w:t>
            </w:r>
            <w:proofErr w:type="gramStart"/>
            <w:r w:rsidRPr="008D225D">
              <w:rPr>
                <w:rFonts w:ascii="Times New Roman" w:hAnsi="Times New Roman"/>
                <w:i/>
                <w:sz w:val="24"/>
                <w:szCs w:val="24"/>
              </w:rPr>
              <w:t>broteroi</w:t>
            </w:r>
            <w:proofErr w:type="gramEnd"/>
          </w:p>
        </w:tc>
        <w:tc>
          <w:tcPr>
            <w:tcW w:w="0" w:type="auto"/>
          </w:tcPr>
          <w:p w:rsidR="00EF56A6" w:rsidRPr="008D225D" w:rsidRDefault="00EF56A6" w:rsidP="006A029A">
            <w:pPr>
              <w:jc w:val="center"/>
              <w:cnfStyle w:val="000000000000"/>
              <w:rPr>
                <w:rFonts w:ascii="Times New Roman" w:hAnsi="Times New Roman"/>
                <w:sz w:val="24"/>
                <w:szCs w:val="24"/>
              </w:rPr>
            </w:pPr>
            <w:proofErr w:type="gramStart"/>
            <w:r w:rsidRPr="008D225D">
              <w:rPr>
                <w:rFonts w:ascii="Times New Roman" w:hAnsi="Times New Roman"/>
                <w:sz w:val="24"/>
                <w:szCs w:val="24"/>
              </w:rPr>
              <w:t>carvalho-cerquinho</w:t>
            </w:r>
            <w:proofErr w:type="gramEnd"/>
          </w:p>
        </w:tc>
      </w:tr>
      <w:tr w:rsidR="00EF56A6" w:rsidRPr="0031709C" w:rsidTr="006A029A">
        <w:trPr>
          <w:cnfStyle w:val="000000100000"/>
          <w:trHeight w:val="423"/>
        </w:trPr>
        <w:tc>
          <w:tcPr>
            <w:cnfStyle w:val="001000000000"/>
            <w:tcW w:w="0" w:type="auto"/>
            <w:noWrap/>
          </w:tcPr>
          <w:p w:rsidR="00EF56A6" w:rsidRPr="008D225D" w:rsidRDefault="00EF56A6" w:rsidP="006A029A">
            <w:pPr>
              <w:rPr>
                <w:rFonts w:ascii="Times New Roman" w:hAnsi="Times New Roman"/>
                <w:i/>
                <w:sz w:val="24"/>
                <w:szCs w:val="24"/>
              </w:rPr>
            </w:pPr>
            <w:r w:rsidRPr="008D225D">
              <w:rPr>
                <w:rFonts w:ascii="Times New Roman" w:hAnsi="Times New Roman"/>
                <w:i/>
                <w:sz w:val="24"/>
                <w:szCs w:val="24"/>
              </w:rPr>
              <w:t>Retama sphaerocarpa</w:t>
            </w:r>
          </w:p>
        </w:tc>
        <w:tc>
          <w:tcPr>
            <w:tcW w:w="0" w:type="auto"/>
          </w:tcPr>
          <w:p w:rsidR="00EF56A6" w:rsidRPr="008D225D" w:rsidRDefault="00EF56A6" w:rsidP="006A029A">
            <w:pPr>
              <w:jc w:val="center"/>
              <w:cnfStyle w:val="000000100000"/>
              <w:rPr>
                <w:rFonts w:ascii="Times New Roman" w:hAnsi="Times New Roman"/>
                <w:iCs/>
                <w:sz w:val="24"/>
                <w:szCs w:val="24"/>
              </w:rPr>
            </w:pPr>
            <w:proofErr w:type="gramStart"/>
            <w:r w:rsidRPr="008D225D">
              <w:rPr>
                <w:rFonts w:ascii="Times New Roman" w:hAnsi="Times New Roman"/>
                <w:sz w:val="24"/>
                <w:szCs w:val="24"/>
              </w:rPr>
              <w:t>piorneira</w:t>
            </w:r>
            <w:proofErr w:type="gramEnd"/>
            <w:r w:rsidRPr="008D225D">
              <w:rPr>
                <w:rFonts w:ascii="Times New Roman" w:hAnsi="Times New Roman"/>
                <w:sz w:val="24"/>
                <w:szCs w:val="24"/>
              </w:rPr>
              <w:t>, piorno, piorno-amarelo</w:t>
            </w:r>
          </w:p>
        </w:tc>
      </w:tr>
      <w:tr w:rsidR="00EF56A6" w:rsidRPr="0031709C" w:rsidTr="006A029A">
        <w:trPr>
          <w:trHeight w:val="423"/>
        </w:trPr>
        <w:tc>
          <w:tcPr>
            <w:cnfStyle w:val="001000000000"/>
            <w:tcW w:w="0" w:type="auto"/>
            <w:noWrap/>
          </w:tcPr>
          <w:p w:rsidR="00EF56A6" w:rsidRPr="008D225D" w:rsidRDefault="00EF56A6" w:rsidP="006A029A">
            <w:pPr>
              <w:rPr>
                <w:rFonts w:ascii="Times New Roman" w:hAnsi="Times New Roman"/>
                <w:i/>
                <w:sz w:val="24"/>
                <w:szCs w:val="24"/>
              </w:rPr>
            </w:pPr>
            <w:r w:rsidRPr="008D225D">
              <w:rPr>
                <w:rFonts w:ascii="Times New Roman" w:hAnsi="Times New Roman"/>
                <w:i/>
                <w:sz w:val="24"/>
                <w:szCs w:val="24"/>
              </w:rPr>
              <w:t>Rosmarinus officinalis</w:t>
            </w:r>
          </w:p>
        </w:tc>
        <w:tc>
          <w:tcPr>
            <w:tcW w:w="0" w:type="auto"/>
          </w:tcPr>
          <w:p w:rsidR="00EF56A6" w:rsidRPr="008D225D" w:rsidRDefault="00EF56A6" w:rsidP="006A029A">
            <w:pPr>
              <w:spacing w:line="276" w:lineRule="auto"/>
              <w:jc w:val="center"/>
              <w:cnfStyle w:val="000000000000"/>
              <w:rPr>
                <w:rFonts w:ascii="Times New Roman" w:hAnsi="Times New Roman"/>
                <w:sz w:val="24"/>
                <w:szCs w:val="24"/>
              </w:rPr>
            </w:pPr>
            <w:proofErr w:type="gramStart"/>
            <w:r w:rsidRPr="008D225D">
              <w:rPr>
                <w:rFonts w:ascii="Times New Roman" w:hAnsi="Times New Roman"/>
                <w:sz w:val="24"/>
                <w:szCs w:val="24"/>
              </w:rPr>
              <w:t>alecrim</w:t>
            </w:r>
            <w:proofErr w:type="gramEnd"/>
            <w:r w:rsidRPr="008D225D">
              <w:rPr>
                <w:rFonts w:ascii="Times New Roman" w:hAnsi="Times New Roman"/>
                <w:sz w:val="24"/>
                <w:szCs w:val="24"/>
              </w:rPr>
              <w:t>, alecrim-da-terra, alecrinzeiro, alicrizeiro, rosmaninho</w:t>
            </w:r>
          </w:p>
        </w:tc>
      </w:tr>
      <w:tr w:rsidR="00EF56A6" w:rsidRPr="0031709C" w:rsidTr="006A029A">
        <w:trPr>
          <w:cnfStyle w:val="000000100000"/>
          <w:trHeight w:val="423"/>
        </w:trPr>
        <w:tc>
          <w:tcPr>
            <w:cnfStyle w:val="001000000000"/>
            <w:tcW w:w="0" w:type="auto"/>
            <w:noWrap/>
          </w:tcPr>
          <w:p w:rsidR="00EF56A6" w:rsidRPr="008D225D" w:rsidRDefault="00EF56A6" w:rsidP="006A029A">
            <w:pPr>
              <w:rPr>
                <w:rFonts w:ascii="Times New Roman" w:hAnsi="Times New Roman"/>
                <w:i/>
                <w:sz w:val="24"/>
                <w:szCs w:val="24"/>
              </w:rPr>
            </w:pPr>
            <w:r w:rsidRPr="008D225D">
              <w:rPr>
                <w:rFonts w:ascii="Times New Roman" w:hAnsi="Times New Roman"/>
                <w:i/>
                <w:sz w:val="24"/>
                <w:szCs w:val="24"/>
              </w:rPr>
              <w:t>Ulex eriocladus</w:t>
            </w:r>
          </w:p>
        </w:tc>
        <w:tc>
          <w:tcPr>
            <w:tcW w:w="0" w:type="auto"/>
          </w:tcPr>
          <w:p w:rsidR="00EF56A6" w:rsidRPr="008D225D" w:rsidRDefault="00EF56A6" w:rsidP="006A029A">
            <w:pPr>
              <w:jc w:val="center"/>
              <w:cnfStyle w:val="000000100000"/>
              <w:rPr>
                <w:rFonts w:ascii="Times New Roman" w:hAnsi="Times New Roman"/>
                <w:sz w:val="24"/>
                <w:szCs w:val="24"/>
              </w:rPr>
            </w:pPr>
            <w:proofErr w:type="gramStart"/>
            <w:r w:rsidRPr="008D225D">
              <w:rPr>
                <w:rFonts w:ascii="Times New Roman" w:hAnsi="Times New Roman"/>
                <w:sz w:val="24"/>
                <w:szCs w:val="24"/>
              </w:rPr>
              <w:t>tojo</w:t>
            </w:r>
            <w:proofErr w:type="gramEnd"/>
          </w:p>
        </w:tc>
      </w:tr>
    </w:tbl>
    <w:p w:rsidR="00A8630B" w:rsidRDefault="00A8630B" w:rsidP="00A8630B">
      <w:pPr>
        <w:spacing w:line="480" w:lineRule="auto"/>
        <w:rPr>
          <w:rFonts w:ascii="Times New Roman" w:hAnsi="Times New Roman"/>
          <w:color w:val="2E2B2F"/>
          <w:lang w:eastAsia="pt-PT"/>
        </w:rPr>
      </w:pPr>
    </w:p>
    <w:p w:rsidR="00A8630B" w:rsidRDefault="00A8630B" w:rsidP="00E374F5">
      <w:pPr>
        <w:spacing w:line="480" w:lineRule="auto"/>
        <w:rPr>
          <w:rFonts w:ascii="Times New Roman" w:hAnsi="Times New Roman"/>
          <w:b/>
          <w:sz w:val="24"/>
          <w:szCs w:val="24"/>
        </w:rPr>
      </w:pPr>
    </w:p>
    <w:p w:rsidR="00A8630B" w:rsidRPr="00E30193" w:rsidRDefault="00A8630B" w:rsidP="00A8630B">
      <w:pPr>
        <w:spacing w:line="480" w:lineRule="auto"/>
        <w:ind w:left="851"/>
        <w:rPr>
          <w:rFonts w:ascii="Times New Roman" w:hAnsi="Times New Roman"/>
          <w:b/>
          <w:sz w:val="24"/>
          <w:szCs w:val="24"/>
        </w:rPr>
      </w:pPr>
      <w:r>
        <w:rPr>
          <w:rFonts w:ascii="Times New Roman" w:hAnsi="Times New Roman"/>
          <w:b/>
          <w:sz w:val="24"/>
          <w:szCs w:val="24"/>
        </w:rPr>
        <w:t>III.3.3.2. Vegetação Existente Antes da Construção do Campo</w:t>
      </w:r>
    </w:p>
    <w:p w:rsidR="0099680C" w:rsidRDefault="00D02281" w:rsidP="00A8630B">
      <w:pPr>
        <w:spacing w:line="480" w:lineRule="auto"/>
        <w:rPr>
          <w:rFonts w:ascii="Times New Roman" w:hAnsi="Times New Roman"/>
          <w:sz w:val="24"/>
          <w:szCs w:val="24"/>
        </w:rPr>
      </w:pPr>
      <w:r>
        <w:rPr>
          <w:rFonts w:ascii="Times New Roman" w:hAnsi="Times New Roman"/>
          <w:sz w:val="24"/>
          <w:szCs w:val="24"/>
        </w:rPr>
        <w:t>Sobre a vegetação existente antes do campo ser implantado foi utilizado como uma importante fonte de informação, o</w:t>
      </w:r>
      <w:r w:rsidR="00A8630B">
        <w:rPr>
          <w:rFonts w:ascii="Times New Roman" w:hAnsi="Times New Roman"/>
          <w:sz w:val="24"/>
          <w:szCs w:val="24"/>
        </w:rPr>
        <w:t xml:space="preserve"> Estudo de Impacte Ambiental deste campo de golfe </w:t>
      </w:r>
      <w:r w:rsidR="00A8630B" w:rsidRPr="007112CB">
        <w:rPr>
          <w:rFonts w:ascii="Times New Roman" w:hAnsi="Times New Roman"/>
          <w:sz w:val="24"/>
          <w:szCs w:val="24"/>
        </w:rPr>
        <w:t xml:space="preserve">(Partidário </w:t>
      </w:r>
      <w:r w:rsidR="00A8630B" w:rsidRPr="007112CB">
        <w:rPr>
          <w:rFonts w:ascii="Times New Roman" w:hAnsi="Times New Roman"/>
          <w:i/>
          <w:sz w:val="24"/>
          <w:szCs w:val="24"/>
        </w:rPr>
        <w:t>et al.,</w:t>
      </w:r>
      <w:r w:rsidR="00A8630B" w:rsidRPr="007112CB">
        <w:rPr>
          <w:rFonts w:ascii="Times New Roman" w:hAnsi="Times New Roman"/>
          <w:sz w:val="24"/>
          <w:szCs w:val="24"/>
        </w:rPr>
        <w:t xml:space="preserve"> 2001)</w:t>
      </w:r>
      <w:r w:rsidR="00A8630B">
        <w:rPr>
          <w:rFonts w:ascii="Times New Roman" w:hAnsi="Times New Roman"/>
          <w:sz w:val="24"/>
          <w:szCs w:val="24"/>
        </w:rPr>
        <w:t xml:space="preserve"> cujos dados para o descritor flora foram obtidos por inventariação realizada durante o mês de Abril, cobrindo toda a área do campo de golfe, e complementada com observação de fotografia aérea para demarcar manchas vegetacionai</w:t>
      </w:r>
      <w:r>
        <w:rPr>
          <w:rFonts w:ascii="Times New Roman" w:hAnsi="Times New Roman"/>
          <w:sz w:val="24"/>
          <w:szCs w:val="24"/>
        </w:rPr>
        <w:t>s distintas de pequena extensão.</w:t>
      </w:r>
      <w:r w:rsidR="00A8630B">
        <w:rPr>
          <w:rFonts w:ascii="Times New Roman" w:hAnsi="Times New Roman"/>
          <w:sz w:val="24"/>
          <w:szCs w:val="24"/>
        </w:rPr>
        <w:t xml:space="preserve"> De acordo com trabalhos anteriores, na paisagem vegetal</w:t>
      </w:r>
      <w:r w:rsidR="00A8630B" w:rsidRPr="006B74C9">
        <w:rPr>
          <w:rFonts w:ascii="Times New Roman" w:hAnsi="Times New Roman"/>
          <w:sz w:val="24"/>
          <w:szCs w:val="24"/>
        </w:rPr>
        <w:t xml:space="preserve"> antes da construção do campo de golfe, reconheciam-se as seguintes classes fitocenóticas: bosques e matagais perenifólios- </w:t>
      </w:r>
      <w:r w:rsidR="00A8630B" w:rsidRPr="006B74C9">
        <w:rPr>
          <w:rFonts w:ascii="Times New Roman" w:hAnsi="Times New Roman"/>
          <w:i/>
          <w:sz w:val="24"/>
          <w:szCs w:val="24"/>
        </w:rPr>
        <w:t>Quercetea ilicis</w:t>
      </w:r>
      <w:r w:rsidR="00A8630B" w:rsidRPr="006B74C9">
        <w:rPr>
          <w:rFonts w:ascii="Times New Roman" w:hAnsi="Times New Roman"/>
          <w:sz w:val="24"/>
          <w:szCs w:val="24"/>
        </w:rPr>
        <w:t xml:space="preserve">, </w:t>
      </w:r>
      <w:proofErr w:type="gramStart"/>
      <w:r w:rsidR="00A8630B" w:rsidRPr="006B74C9">
        <w:rPr>
          <w:rFonts w:ascii="Times New Roman" w:hAnsi="Times New Roman"/>
          <w:sz w:val="24"/>
          <w:szCs w:val="24"/>
        </w:rPr>
        <w:t>orlas</w:t>
      </w:r>
      <w:proofErr w:type="gramEnd"/>
      <w:r w:rsidR="00A8630B" w:rsidRPr="006B74C9">
        <w:rPr>
          <w:rFonts w:ascii="Times New Roman" w:hAnsi="Times New Roman"/>
          <w:sz w:val="24"/>
          <w:szCs w:val="24"/>
        </w:rPr>
        <w:t xml:space="preserve">, sebes e silvados- </w:t>
      </w:r>
      <w:r w:rsidR="00A8630B">
        <w:rPr>
          <w:rFonts w:ascii="Times New Roman" w:hAnsi="Times New Roman"/>
          <w:i/>
          <w:sz w:val="24"/>
          <w:szCs w:val="24"/>
        </w:rPr>
        <w:t xml:space="preserve">Quercus fagetea; </w:t>
      </w:r>
      <w:r w:rsidR="00A8630B" w:rsidRPr="006B74C9">
        <w:rPr>
          <w:rFonts w:ascii="Times New Roman" w:hAnsi="Times New Roman"/>
          <w:sz w:val="24"/>
          <w:szCs w:val="24"/>
        </w:rPr>
        <w:t>matos baixos basófitos</w:t>
      </w:r>
      <w:r w:rsidR="00A8630B">
        <w:rPr>
          <w:rFonts w:ascii="Times New Roman" w:hAnsi="Times New Roman"/>
          <w:sz w:val="24"/>
          <w:szCs w:val="24"/>
        </w:rPr>
        <w:t xml:space="preserve"> </w:t>
      </w:r>
      <w:r w:rsidR="00A8630B" w:rsidRPr="006B74C9">
        <w:rPr>
          <w:rFonts w:ascii="Times New Roman" w:hAnsi="Times New Roman"/>
          <w:sz w:val="24"/>
          <w:szCs w:val="24"/>
        </w:rPr>
        <w:t xml:space="preserve">- </w:t>
      </w:r>
      <w:r w:rsidR="00690C21">
        <w:rPr>
          <w:rFonts w:ascii="Times New Roman" w:hAnsi="Times New Roman"/>
          <w:i/>
          <w:sz w:val="24"/>
          <w:szCs w:val="24"/>
        </w:rPr>
        <w:t>Ros</w:t>
      </w:r>
      <w:r w:rsidR="00A8630B" w:rsidRPr="006B74C9">
        <w:rPr>
          <w:rFonts w:ascii="Times New Roman" w:hAnsi="Times New Roman"/>
          <w:i/>
          <w:sz w:val="24"/>
          <w:szCs w:val="24"/>
        </w:rPr>
        <w:t xml:space="preserve">marinetea; </w:t>
      </w:r>
      <w:r w:rsidR="00A8630B" w:rsidRPr="006B74C9">
        <w:rPr>
          <w:rFonts w:ascii="Times New Roman" w:hAnsi="Times New Roman"/>
          <w:sz w:val="24"/>
          <w:szCs w:val="24"/>
        </w:rPr>
        <w:t>matos silicícolas</w:t>
      </w:r>
      <w:r w:rsidR="00A8630B">
        <w:rPr>
          <w:rFonts w:ascii="Times New Roman" w:hAnsi="Times New Roman"/>
          <w:sz w:val="24"/>
          <w:szCs w:val="24"/>
        </w:rPr>
        <w:t xml:space="preserve"> </w:t>
      </w:r>
      <w:r w:rsidR="0099680C">
        <w:rPr>
          <w:rFonts w:ascii="Times New Roman" w:hAnsi="Times New Roman"/>
          <w:sz w:val="24"/>
          <w:szCs w:val="24"/>
        </w:rPr>
        <w:t>–</w:t>
      </w:r>
      <w:r w:rsidR="00A8630B" w:rsidRPr="006B74C9">
        <w:rPr>
          <w:rFonts w:ascii="Times New Roman" w:hAnsi="Times New Roman"/>
          <w:sz w:val="24"/>
          <w:szCs w:val="24"/>
        </w:rPr>
        <w:t xml:space="preserve"> </w:t>
      </w:r>
    </w:p>
    <w:p w:rsidR="00A8630B" w:rsidRPr="009E7DAC" w:rsidRDefault="00A8630B" w:rsidP="00A8630B">
      <w:pPr>
        <w:spacing w:line="480" w:lineRule="auto"/>
        <w:rPr>
          <w:rFonts w:ascii="Times New Roman" w:hAnsi="Times New Roman"/>
          <w:sz w:val="24"/>
          <w:szCs w:val="24"/>
        </w:rPr>
      </w:pPr>
      <w:r w:rsidRPr="006B74C9">
        <w:rPr>
          <w:rFonts w:ascii="Times New Roman" w:hAnsi="Times New Roman"/>
          <w:i/>
          <w:sz w:val="24"/>
          <w:szCs w:val="24"/>
        </w:rPr>
        <w:t xml:space="preserve">Cisto-Lavanduletea; </w:t>
      </w:r>
      <w:r w:rsidRPr="00521664">
        <w:rPr>
          <w:rFonts w:ascii="Times New Roman" w:hAnsi="Times New Roman"/>
          <w:sz w:val="24"/>
          <w:szCs w:val="24"/>
        </w:rPr>
        <w:t>arrelvados;</w:t>
      </w:r>
      <w:r w:rsidRPr="006B74C9">
        <w:rPr>
          <w:rFonts w:ascii="Times New Roman" w:hAnsi="Times New Roman"/>
          <w:sz w:val="24"/>
          <w:szCs w:val="24"/>
        </w:rPr>
        <w:t xml:space="preserve"> secos</w:t>
      </w:r>
      <w:r>
        <w:rPr>
          <w:rFonts w:ascii="Times New Roman" w:hAnsi="Times New Roman"/>
          <w:sz w:val="24"/>
          <w:szCs w:val="24"/>
        </w:rPr>
        <w:t xml:space="preserve"> </w:t>
      </w:r>
      <w:r w:rsidRPr="006B74C9">
        <w:rPr>
          <w:rFonts w:ascii="Times New Roman" w:hAnsi="Times New Roman"/>
          <w:sz w:val="24"/>
          <w:szCs w:val="24"/>
        </w:rPr>
        <w:t xml:space="preserve">- </w:t>
      </w:r>
      <w:r w:rsidRPr="006B74C9">
        <w:rPr>
          <w:rFonts w:ascii="Times New Roman" w:hAnsi="Times New Roman"/>
          <w:i/>
          <w:sz w:val="24"/>
          <w:szCs w:val="24"/>
        </w:rPr>
        <w:t xml:space="preserve">Tuberarietea guttatae; </w:t>
      </w:r>
      <w:proofErr w:type="gramStart"/>
      <w:r w:rsidRPr="006B74C9">
        <w:rPr>
          <w:rFonts w:ascii="Times New Roman" w:hAnsi="Times New Roman"/>
          <w:sz w:val="24"/>
          <w:szCs w:val="24"/>
        </w:rPr>
        <w:t>pastagens secas</w:t>
      </w:r>
      <w:proofErr w:type="gramEnd"/>
      <w:r>
        <w:rPr>
          <w:rFonts w:ascii="Times New Roman" w:hAnsi="Times New Roman"/>
          <w:sz w:val="24"/>
          <w:szCs w:val="24"/>
        </w:rPr>
        <w:t xml:space="preserve"> </w:t>
      </w:r>
      <w:r w:rsidRPr="006B74C9">
        <w:rPr>
          <w:rFonts w:ascii="Times New Roman" w:hAnsi="Times New Roman"/>
          <w:sz w:val="24"/>
          <w:szCs w:val="24"/>
        </w:rPr>
        <w:t xml:space="preserve">- </w:t>
      </w:r>
      <w:r w:rsidRPr="006B74C9">
        <w:rPr>
          <w:rFonts w:ascii="Times New Roman" w:hAnsi="Times New Roman"/>
          <w:i/>
          <w:sz w:val="24"/>
          <w:szCs w:val="24"/>
        </w:rPr>
        <w:t xml:space="preserve">Poetea bulbosae; </w:t>
      </w:r>
      <w:r w:rsidRPr="006B74C9">
        <w:rPr>
          <w:rFonts w:ascii="Times New Roman" w:hAnsi="Times New Roman"/>
          <w:sz w:val="24"/>
          <w:szCs w:val="24"/>
        </w:rPr>
        <w:t xml:space="preserve">comunidades rupestres- </w:t>
      </w:r>
      <w:r>
        <w:rPr>
          <w:rFonts w:ascii="Times New Roman" w:hAnsi="Times New Roman"/>
          <w:i/>
          <w:sz w:val="24"/>
          <w:szCs w:val="24"/>
        </w:rPr>
        <w:t>Phagnalo-</w:t>
      </w:r>
      <w:r w:rsidRPr="007112CB">
        <w:rPr>
          <w:rFonts w:ascii="Times New Roman" w:hAnsi="Times New Roman"/>
          <w:i/>
          <w:sz w:val="24"/>
          <w:szCs w:val="24"/>
        </w:rPr>
        <w:t>Rumicetea</w:t>
      </w:r>
      <w:r w:rsidR="007112CB" w:rsidRPr="007112CB">
        <w:rPr>
          <w:rFonts w:ascii="Times New Roman" w:hAnsi="Times New Roman"/>
          <w:i/>
          <w:sz w:val="24"/>
          <w:szCs w:val="24"/>
        </w:rPr>
        <w:t>.</w:t>
      </w:r>
      <w:r w:rsidRPr="007112CB">
        <w:rPr>
          <w:rFonts w:ascii="Times New Roman" w:hAnsi="Times New Roman"/>
          <w:i/>
          <w:sz w:val="24"/>
          <w:szCs w:val="24"/>
        </w:rPr>
        <w:t xml:space="preserve"> </w:t>
      </w:r>
      <w:r w:rsidRPr="007112CB">
        <w:rPr>
          <w:rFonts w:ascii="Times New Roman" w:hAnsi="Times New Roman"/>
          <w:sz w:val="24"/>
          <w:szCs w:val="24"/>
        </w:rPr>
        <w:t>(Capelo, 1996).</w:t>
      </w:r>
    </w:p>
    <w:p w:rsidR="00A95C49" w:rsidRDefault="00A8630B" w:rsidP="00A8630B">
      <w:pPr>
        <w:spacing w:line="480" w:lineRule="auto"/>
        <w:rPr>
          <w:rFonts w:ascii="Times New Roman" w:hAnsi="Times New Roman"/>
          <w:sz w:val="24"/>
          <w:szCs w:val="24"/>
        </w:rPr>
      </w:pPr>
      <w:r w:rsidRPr="006B74C9">
        <w:rPr>
          <w:rFonts w:ascii="Times New Roman" w:hAnsi="Times New Roman"/>
          <w:sz w:val="24"/>
          <w:szCs w:val="24"/>
        </w:rPr>
        <w:t>Esta zona apresenta</w:t>
      </w:r>
      <w:r>
        <w:rPr>
          <w:rFonts w:ascii="Times New Roman" w:hAnsi="Times New Roman"/>
          <w:sz w:val="24"/>
          <w:szCs w:val="24"/>
        </w:rPr>
        <w:t>va menos</w:t>
      </w:r>
      <w:r w:rsidRPr="006B74C9">
        <w:rPr>
          <w:rFonts w:ascii="Times New Roman" w:hAnsi="Times New Roman"/>
          <w:sz w:val="24"/>
          <w:szCs w:val="24"/>
        </w:rPr>
        <w:t xml:space="preserve"> diversidade vegetal</w:t>
      </w:r>
      <w:r>
        <w:rPr>
          <w:rFonts w:ascii="Times New Roman" w:hAnsi="Times New Roman"/>
          <w:sz w:val="24"/>
          <w:szCs w:val="24"/>
        </w:rPr>
        <w:t>,</w:t>
      </w:r>
      <w:r w:rsidRPr="006B74C9">
        <w:rPr>
          <w:rFonts w:ascii="Times New Roman" w:hAnsi="Times New Roman"/>
          <w:sz w:val="24"/>
          <w:szCs w:val="24"/>
        </w:rPr>
        <w:t xml:space="preserve"> no que se refere às espécies da flora constantes da </w:t>
      </w:r>
      <w:r w:rsidR="00512ED0" w:rsidRPr="00AF5E3B">
        <w:rPr>
          <w:rFonts w:ascii="Times New Roman" w:hAnsi="Times New Roman"/>
          <w:sz w:val="24"/>
          <w:szCs w:val="24"/>
        </w:rPr>
        <w:t>Diretiva</w:t>
      </w:r>
      <w:r w:rsidRPr="00AF5E3B">
        <w:rPr>
          <w:rFonts w:ascii="Times New Roman" w:hAnsi="Times New Roman"/>
          <w:sz w:val="24"/>
          <w:szCs w:val="24"/>
        </w:rPr>
        <w:t xml:space="preserve"> </w:t>
      </w:r>
      <w:r w:rsidRPr="00B567D2">
        <w:rPr>
          <w:rFonts w:ascii="Times New Roman" w:hAnsi="Times New Roman"/>
          <w:sz w:val="24"/>
          <w:szCs w:val="24"/>
        </w:rPr>
        <w:t>Habitats</w:t>
      </w:r>
      <w:r w:rsidRPr="006B74C9">
        <w:rPr>
          <w:rFonts w:ascii="Times New Roman" w:hAnsi="Times New Roman"/>
          <w:sz w:val="24"/>
          <w:szCs w:val="24"/>
        </w:rPr>
        <w:t xml:space="preserve">, </w:t>
      </w:r>
      <w:r w:rsidR="00FF41AE">
        <w:rPr>
          <w:rFonts w:ascii="Times New Roman" w:hAnsi="Times New Roman"/>
          <w:sz w:val="24"/>
          <w:szCs w:val="24"/>
        </w:rPr>
        <w:t>contrariamente ao que se passa n</w:t>
      </w:r>
      <w:r w:rsidRPr="006B74C9">
        <w:rPr>
          <w:rFonts w:ascii="Times New Roman" w:hAnsi="Times New Roman"/>
          <w:sz w:val="24"/>
          <w:szCs w:val="24"/>
        </w:rPr>
        <w:t xml:space="preserve">o restante território </w:t>
      </w:r>
    </w:p>
    <w:p w:rsidR="00A95C49" w:rsidRDefault="00A95C49" w:rsidP="00A8630B">
      <w:pPr>
        <w:spacing w:line="480" w:lineRule="auto"/>
        <w:rPr>
          <w:rFonts w:ascii="Times New Roman" w:hAnsi="Times New Roman"/>
          <w:sz w:val="24"/>
          <w:szCs w:val="24"/>
        </w:rPr>
      </w:pPr>
    </w:p>
    <w:p w:rsidR="00A95C49" w:rsidRDefault="00A95C49" w:rsidP="00A8630B">
      <w:pPr>
        <w:spacing w:line="480" w:lineRule="auto"/>
        <w:rPr>
          <w:rFonts w:ascii="Times New Roman" w:hAnsi="Times New Roman"/>
          <w:sz w:val="24"/>
          <w:szCs w:val="24"/>
        </w:rPr>
      </w:pPr>
    </w:p>
    <w:p w:rsidR="00A8630B" w:rsidRDefault="00A8630B" w:rsidP="00A8630B">
      <w:pPr>
        <w:spacing w:line="480" w:lineRule="auto"/>
        <w:rPr>
          <w:rFonts w:ascii="Times New Roman" w:hAnsi="Times New Roman"/>
          <w:sz w:val="24"/>
          <w:szCs w:val="24"/>
        </w:rPr>
      </w:pPr>
      <w:proofErr w:type="gramStart"/>
      <w:r w:rsidRPr="006B74C9">
        <w:rPr>
          <w:rFonts w:ascii="Times New Roman" w:hAnsi="Times New Roman"/>
          <w:sz w:val="24"/>
          <w:szCs w:val="24"/>
        </w:rPr>
        <w:t>algarvio</w:t>
      </w:r>
      <w:proofErr w:type="gramEnd"/>
      <w:r w:rsidRPr="006B74C9">
        <w:rPr>
          <w:rFonts w:ascii="Times New Roman" w:hAnsi="Times New Roman"/>
          <w:sz w:val="24"/>
          <w:szCs w:val="24"/>
        </w:rPr>
        <w:t xml:space="preserve">. No entanto registava-se a ocorrência potencial de uma espécie </w:t>
      </w:r>
      <w:r>
        <w:rPr>
          <w:rFonts w:ascii="Times New Roman" w:hAnsi="Times New Roman"/>
          <w:sz w:val="24"/>
          <w:szCs w:val="24"/>
        </w:rPr>
        <w:t xml:space="preserve">considerada </w:t>
      </w:r>
      <w:r w:rsidRPr="006B74C9">
        <w:rPr>
          <w:rFonts w:ascii="Times New Roman" w:hAnsi="Times New Roman"/>
          <w:sz w:val="24"/>
          <w:szCs w:val="24"/>
        </w:rPr>
        <w:t xml:space="preserve">prioritária a nível comunitário- </w:t>
      </w:r>
      <w:r w:rsidRPr="00521664">
        <w:rPr>
          <w:rFonts w:ascii="Times New Roman" w:hAnsi="Times New Roman"/>
          <w:i/>
          <w:sz w:val="24"/>
          <w:szCs w:val="24"/>
        </w:rPr>
        <w:t>Linaria ricardoi</w:t>
      </w:r>
      <w:r w:rsidRPr="00521664">
        <w:rPr>
          <w:rFonts w:ascii="Times New Roman" w:hAnsi="Times New Roman"/>
          <w:sz w:val="24"/>
          <w:szCs w:val="24"/>
        </w:rPr>
        <w:t>-</w:t>
      </w:r>
      <w:r>
        <w:rPr>
          <w:rFonts w:ascii="Times New Roman" w:hAnsi="Times New Roman"/>
          <w:sz w:val="24"/>
          <w:szCs w:val="24"/>
        </w:rPr>
        <w:t xml:space="preserve"> SCROPHULARIACEAE.</w:t>
      </w:r>
    </w:p>
    <w:p w:rsidR="00A8630B"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 carta seguinte </w:t>
      </w:r>
      <w:r w:rsidRPr="00E374F5">
        <w:rPr>
          <w:rFonts w:ascii="Times New Roman" w:hAnsi="Times New Roman"/>
          <w:sz w:val="24"/>
          <w:szCs w:val="24"/>
        </w:rPr>
        <w:t>(</w:t>
      </w:r>
      <w:r w:rsidR="00F71D25">
        <w:rPr>
          <w:rFonts w:ascii="Times New Roman" w:hAnsi="Times New Roman"/>
          <w:sz w:val="24"/>
          <w:szCs w:val="24"/>
        </w:rPr>
        <w:t>Figura 9</w:t>
      </w:r>
      <w:r w:rsidRPr="00E374F5">
        <w:rPr>
          <w:rFonts w:ascii="Times New Roman" w:hAnsi="Times New Roman"/>
          <w:sz w:val="24"/>
          <w:szCs w:val="24"/>
        </w:rPr>
        <w:t>)</w:t>
      </w:r>
      <w:r w:rsidRPr="007F69FC">
        <w:rPr>
          <w:rFonts w:ascii="Times New Roman" w:hAnsi="Times New Roman"/>
          <w:sz w:val="24"/>
          <w:szCs w:val="24"/>
        </w:rPr>
        <w:t xml:space="preserve"> mostra</w:t>
      </w:r>
      <w:r w:rsidRPr="006B74C9">
        <w:rPr>
          <w:rFonts w:ascii="Times New Roman" w:hAnsi="Times New Roman"/>
          <w:sz w:val="24"/>
          <w:szCs w:val="24"/>
        </w:rPr>
        <w:t xml:space="preserve"> a vegetação </w:t>
      </w:r>
      <w:r>
        <w:rPr>
          <w:rFonts w:ascii="Times New Roman" w:hAnsi="Times New Roman"/>
          <w:sz w:val="24"/>
          <w:szCs w:val="24"/>
        </w:rPr>
        <w:t>existente antes da implantação do campo de golfe</w:t>
      </w:r>
      <w:r w:rsidRPr="006B74C9">
        <w:rPr>
          <w:rFonts w:ascii="Times New Roman" w:hAnsi="Times New Roman"/>
          <w:sz w:val="24"/>
          <w:szCs w:val="24"/>
        </w:rPr>
        <w:t>. Registam-se, entre outras, as seguintes espécies: murta (</w:t>
      </w:r>
      <w:r w:rsidRPr="006B74C9">
        <w:rPr>
          <w:rFonts w:ascii="Times New Roman" w:hAnsi="Times New Roman"/>
          <w:i/>
          <w:sz w:val="24"/>
          <w:szCs w:val="24"/>
        </w:rPr>
        <w:t>Myrtus communis</w:t>
      </w:r>
      <w:r w:rsidRPr="006B74C9">
        <w:rPr>
          <w:rFonts w:ascii="Times New Roman" w:hAnsi="Times New Roman"/>
          <w:sz w:val="24"/>
          <w:szCs w:val="24"/>
        </w:rPr>
        <w:t>), cevadilha (</w:t>
      </w:r>
      <w:r w:rsidRPr="006B74C9">
        <w:rPr>
          <w:rFonts w:ascii="Times New Roman" w:hAnsi="Times New Roman"/>
          <w:i/>
          <w:sz w:val="24"/>
          <w:szCs w:val="24"/>
        </w:rPr>
        <w:t>Nerium oleander</w:t>
      </w:r>
      <w:r w:rsidRPr="006B74C9">
        <w:rPr>
          <w:rFonts w:ascii="Times New Roman" w:hAnsi="Times New Roman"/>
          <w:sz w:val="24"/>
          <w:szCs w:val="24"/>
        </w:rPr>
        <w:t>), embude (</w:t>
      </w:r>
      <w:r w:rsidRPr="006B74C9">
        <w:rPr>
          <w:rFonts w:ascii="Times New Roman" w:hAnsi="Times New Roman"/>
          <w:i/>
          <w:sz w:val="24"/>
          <w:szCs w:val="24"/>
        </w:rPr>
        <w:t>Oenanthe croccata</w:t>
      </w:r>
      <w:r>
        <w:rPr>
          <w:rFonts w:ascii="Times New Roman" w:hAnsi="Times New Roman"/>
          <w:sz w:val="24"/>
          <w:szCs w:val="24"/>
        </w:rPr>
        <w:t xml:space="preserve">), </w:t>
      </w:r>
      <w:r w:rsidRPr="006B74C9">
        <w:rPr>
          <w:rFonts w:ascii="Times New Roman" w:hAnsi="Times New Roman"/>
          <w:sz w:val="24"/>
          <w:szCs w:val="24"/>
        </w:rPr>
        <w:t>juncos (</w:t>
      </w:r>
      <w:r w:rsidRPr="006B74C9">
        <w:rPr>
          <w:rFonts w:ascii="Times New Roman" w:hAnsi="Times New Roman"/>
          <w:i/>
          <w:sz w:val="24"/>
          <w:szCs w:val="24"/>
        </w:rPr>
        <w:t>Scirpus holoschoenus</w:t>
      </w:r>
      <w:r>
        <w:rPr>
          <w:rFonts w:ascii="Times New Roman" w:hAnsi="Times New Roman"/>
          <w:sz w:val="24"/>
          <w:szCs w:val="24"/>
        </w:rPr>
        <w:t xml:space="preserve">), </w:t>
      </w:r>
      <w:r w:rsidRPr="001F60DA">
        <w:rPr>
          <w:rFonts w:ascii="Times New Roman" w:hAnsi="Times New Roman"/>
          <w:sz w:val="24"/>
          <w:szCs w:val="24"/>
        </w:rPr>
        <w:t>pinheiro manso</w:t>
      </w:r>
      <w:r w:rsidRPr="001F60DA">
        <w:rPr>
          <w:rFonts w:ascii="Times New Roman" w:hAnsi="Times New Roman"/>
          <w:i/>
          <w:sz w:val="24"/>
          <w:szCs w:val="24"/>
        </w:rPr>
        <w:t xml:space="preserve"> </w:t>
      </w:r>
      <w:r>
        <w:rPr>
          <w:rFonts w:ascii="Times New Roman" w:hAnsi="Times New Roman"/>
          <w:i/>
          <w:sz w:val="24"/>
          <w:szCs w:val="24"/>
        </w:rPr>
        <w:t>(</w:t>
      </w:r>
      <w:r w:rsidRPr="001F60DA">
        <w:rPr>
          <w:rFonts w:ascii="Times New Roman" w:hAnsi="Times New Roman"/>
          <w:i/>
          <w:sz w:val="24"/>
          <w:szCs w:val="24"/>
        </w:rPr>
        <w:t>Pinus pinea</w:t>
      </w:r>
      <w:r>
        <w:rPr>
          <w:rFonts w:ascii="Times New Roman" w:hAnsi="Times New Roman"/>
          <w:i/>
          <w:sz w:val="24"/>
          <w:szCs w:val="24"/>
        </w:rPr>
        <w:t xml:space="preserve">), </w:t>
      </w:r>
      <w:r>
        <w:rPr>
          <w:rFonts w:ascii="Times New Roman" w:hAnsi="Times New Roman"/>
          <w:sz w:val="24"/>
          <w:szCs w:val="24"/>
        </w:rPr>
        <w:t>pinheiro-do-halepo (</w:t>
      </w:r>
      <w:r>
        <w:rPr>
          <w:rFonts w:ascii="Times New Roman" w:hAnsi="Times New Roman"/>
          <w:i/>
          <w:sz w:val="24"/>
          <w:szCs w:val="24"/>
        </w:rPr>
        <w:t xml:space="preserve">Pinus </w:t>
      </w:r>
      <w:r w:rsidRPr="001F60DA">
        <w:rPr>
          <w:rFonts w:ascii="Times New Roman" w:hAnsi="Times New Roman"/>
          <w:sz w:val="24"/>
          <w:szCs w:val="24"/>
        </w:rPr>
        <w:t>halepensis</w:t>
      </w:r>
      <w:r>
        <w:rPr>
          <w:rFonts w:ascii="Times New Roman" w:hAnsi="Times New Roman"/>
          <w:sz w:val="24"/>
          <w:szCs w:val="24"/>
        </w:rPr>
        <w:t xml:space="preserve">), </w:t>
      </w:r>
      <w:r w:rsidRPr="001F60DA">
        <w:rPr>
          <w:rFonts w:ascii="Times New Roman" w:hAnsi="Times New Roman"/>
          <w:sz w:val="24"/>
          <w:szCs w:val="24"/>
        </w:rPr>
        <w:t>eucalipto</w:t>
      </w:r>
      <w:r>
        <w:rPr>
          <w:rFonts w:ascii="Times New Roman" w:hAnsi="Times New Roman"/>
          <w:sz w:val="24"/>
          <w:szCs w:val="24"/>
        </w:rPr>
        <w:t xml:space="preserve"> (</w:t>
      </w:r>
      <w:r>
        <w:rPr>
          <w:rFonts w:ascii="Times New Roman" w:hAnsi="Times New Roman"/>
          <w:i/>
          <w:sz w:val="24"/>
          <w:szCs w:val="24"/>
        </w:rPr>
        <w:t>Eucalyptus calmadulensis</w:t>
      </w:r>
      <w:r>
        <w:rPr>
          <w:rFonts w:ascii="Times New Roman" w:hAnsi="Times New Roman"/>
          <w:sz w:val="24"/>
          <w:szCs w:val="24"/>
        </w:rPr>
        <w:t>), oliveira (</w:t>
      </w:r>
      <w:r>
        <w:rPr>
          <w:rFonts w:ascii="Times New Roman" w:hAnsi="Times New Roman"/>
          <w:i/>
          <w:sz w:val="24"/>
          <w:szCs w:val="24"/>
        </w:rPr>
        <w:t xml:space="preserve">Olea europaea), </w:t>
      </w:r>
      <w:r>
        <w:rPr>
          <w:rFonts w:ascii="Times New Roman" w:hAnsi="Times New Roman"/>
          <w:sz w:val="24"/>
          <w:szCs w:val="24"/>
        </w:rPr>
        <w:t>alfarrobeira (</w:t>
      </w:r>
      <w:r>
        <w:rPr>
          <w:rFonts w:ascii="Times New Roman" w:hAnsi="Times New Roman"/>
          <w:i/>
          <w:sz w:val="24"/>
          <w:szCs w:val="24"/>
        </w:rPr>
        <w:t>Ceratonia siliqua</w:t>
      </w:r>
      <w:r>
        <w:rPr>
          <w:rFonts w:ascii="Times New Roman" w:hAnsi="Times New Roman"/>
          <w:sz w:val="24"/>
          <w:szCs w:val="24"/>
        </w:rPr>
        <w:t>), figueira (</w:t>
      </w:r>
      <w:r>
        <w:rPr>
          <w:rFonts w:ascii="Times New Roman" w:hAnsi="Times New Roman"/>
          <w:i/>
          <w:sz w:val="24"/>
          <w:szCs w:val="24"/>
        </w:rPr>
        <w:t>Ficus carica</w:t>
      </w:r>
      <w:r>
        <w:rPr>
          <w:rFonts w:ascii="Times New Roman" w:hAnsi="Times New Roman"/>
          <w:sz w:val="24"/>
          <w:szCs w:val="24"/>
        </w:rPr>
        <w:t>), amendoeira (</w:t>
      </w:r>
      <w:r>
        <w:rPr>
          <w:rFonts w:ascii="Times New Roman" w:hAnsi="Times New Roman"/>
          <w:i/>
          <w:sz w:val="24"/>
          <w:szCs w:val="24"/>
        </w:rPr>
        <w:t>Prunus dulcis</w:t>
      </w:r>
      <w:r>
        <w:rPr>
          <w:rFonts w:ascii="Times New Roman" w:hAnsi="Times New Roman"/>
          <w:sz w:val="24"/>
          <w:szCs w:val="24"/>
        </w:rPr>
        <w:t xml:space="preserve">), </w:t>
      </w:r>
      <w:r w:rsidRPr="00D96907">
        <w:rPr>
          <w:rFonts w:ascii="Times New Roman" w:hAnsi="Times New Roman"/>
          <w:sz w:val="24"/>
          <w:szCs w:val="24"/>
        </w:rPr>
        <w:t>etc</w:t>
      </w:r>
      <w:r>
        <w:rPr>
          <w:rFonts w:ascii="Times New Roman" w:hAnsi="Times New Roman"/>
          <w:sz w:val="24"/>
          <w:szCs w:val="24"/>
        </w:rPr>
        <w:t>.</w:t>
      </w:r>
    </w:p>
    <w:p w:rsidR="00497885" w:rsidRDefault="00497885" w:rsidP="00A8630B">
      <w:pPr>
        <w:spacing w:line="480" w:lineRule="auto"/>
        <w:rPr>
          <w:rFonts w:ascii="Times New Roman" w:hAnsi="Times New Roman"/>
          <w:sz w:val="24"/>
          <w:szCs w:val="24"/>
        </w:rPr>
      </w:pPr>
    </w:p>
    <w:p w:rsidR="00497885" w:rsidRPr="001F60DA" w:rsidRDefault="00497885" w:rsidP="00A8630B">
      <w:pPr>
        <w:spacing w:line="480" w:lineRule="auto"/>
        <w:rPr>
          <w:rFonts w:ascii="Times New Roman" w:hAnsi="Times New Roman"/>
          <w:sz w:val="24"/>
          <w:szCs w:val="24"/>
        </w:rPr>
      </w:pPr>
    </w:p>
    <w:p w:rsidR="00A8630B" w:rsidRPr="006B74C9" w:rsidRDefault="0068123D" w:rsidP="00A8630B">
      <w:pPr>
        <w:spacing w:line="360" w:lineRule="auto"/>
        <w:rPr>
          <w:rFonts w:ascii="Times New Roman" w:hAnsi="Times New Roman"/>
          <w:sz w:val="24"/>
          <w:szCs w:val="24"/>
        </w:rPr>
      </w:pPr>
      <w:r>
        <w:rPr>
          <w:rFonts w:ascii="Times New Roman" w:hAnsi="Times New Roman"/>
          <w:noProof/>
          <w:sz w:val="24"/>
          <w:szCs w:val="24"/>
          <w:lang w:eastAsia="pt-PT"/>
        </w:rPr>
        <w:lastRenderedPageBreak/>
        <w:pict>
          <v:shape id="Text Box 408" o:spid="_x0000_s1072" type="#_x0000_t202" style="position:absolute;left:0;text-align:left;margin-left:287.3pt;margin-top:440.25pt;width:169.8pt;height:115.4pt;z-index:-251316736;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d4ZuwIAAMU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" filled="f" stroked="f">
            <v:textbox style="mso-fit-shape-to-text:t">
              <w:txbxContent>
                <w:p w:rsidR="001A2808" w:rsidRPr="00D46009" w:rsidRDefault="001A2808" w:rsidP="00985CD3">
                  <w:pPr>
                    <w:spacing w:line="360" w:lineRule="auto"/>
                    <w:rPr>
                      <w:rFonts w:ascii="Times New Roman" w:hAnsi="Times New Roman"/>
                      <w:sz w:val="24"/>
                      <w:szCs w:val="24"/>
                    </w:rPr>
                  </w:pPr>
                  <w:r>
                    <w:rPr>
                      <w:rFonts w:ascii="Times New Roman" w:hAnsi="Times New Roman"/>
                      <w:sz w:val="24"/>
                      <w:szCs w:val="24"/>
                    </w:rPr>
                    <w:t xml:space="preserve">Figura 9- Carta da Vegetação existente antes da construção do Campo de Golfe Monte Rei (Partidário </w:t>
                  </w:r>
                  <w:r>
                    <w:rPr>
                      <w:rFonts w:ascii="Times New Roman" w:hAnsi="Times New Roman"/>
                      <w:i/>
                      <w:sz w:val="24"/>
                      <w:szCs w:val="24"/>
                    </w:rPr>
                    <w:t xml:space="preserve">et al., </w:t>
                  </w:r>
                  <w:r>
                    <w:rPr>
                      <w:rFonts w:ascii="Times New Roman" w:hAnsi="Times New Roman"/>
                      <w:sz w:val="24"/>
                      <w:szCs w:val="24"/>
                    </w:rPr>
                    <w:t>2001).</w:t>
                  </w:r>
                </w:p>
                <w:p w:rsidR="001A2808" w:rsidRPr="00985CD3" w:rsidRDefault="001A2808" w:rsidP="00985CD3"/>
              </w:txbxContent>
            </v:textbox>
          </v:shape>
        </w:pict>
      </w:r>
      <w:r w:rsidR="00966057">
        <w:rPr>
          <w:rFonts w:ascii="Times New Roman" w:hAnsi="Times New Roman"/>
          <w:noProof/>
          <w:sz w:val="24"/>
          <w:szCs w:val="24"/>
          <w:lang w:eastAsia="pt-PT"/>
        </w:rPr>
        <w:drawing>
          <wp:anchor distT="0" distB="0" distL="114300" distR="114300" simplePos="0" relativeHeight="251996672" behindDoc="1" locked="0" layoutInCell="1" allowOverlap="1">
            <wp:simplePos x="0" y="0"/>
            <wp:positionH relativeFrom="column">
              <wp:posOffset>554990</wp:posOffset>
            </wp:positionH>
            <wp:positionV relativeFrom="paragraph">
              <wp:posOffset>3667125</wp:posOffset>
            </wp:positionV>
            <wp:extent cx="3714750" cy="533400"/>
            <wp:effectExtent l="19050" t="0" r="0" b="0"/>
            <wp:wrapNone/>
            <wp:docPr id="22"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3714750" cy="533400"/>
                    </a:xfrm>
                    <a:prstGeom prst="rect">
                      <a:avLst/>
                    </a:prstGeom>
                    <a:noFill/>
                    <a:ln w="9525">
                      <a:noFill/>
                      <a:miter lim="800000"/>
                      <a:headEnd/>
                      <a:tailEnd/>
                    </a:ln>
                  </pic:spPr>
                </pic:pic>
              </a:graphicData>
            </a:graphic>
          </wp:anchor>
        </w:drawing>
      </w:r>
      <w:r w:rsidR="00966057">
        <w:rPr>
          <w:rFonts w:ascii="Times New Roman" w:hAnsi="Times New Roman"/>
          <w:noProof/>
          <w:sz w:val="24"/>
          <w:szCs w:val="24"/>
          <w:lang w:eastAsia="pt-PT"/>
        </w:rPr>
        <w:drawing>
          <wp:anchor distT="0" distB="0" distL="114300" distR="114300" simplePos="0" relativeHeight="251991552" behindDoc="1" locked="0" layoutInCell="1" allowOverlap="1">
            <wp:simplePos x="0" y="0"/>
            <wp:positionH relativeFrom="column">
              <wp:posOffset>-174625</wp:posOffset>
            </wp:positionH>
            <wp:positionV relativeFrom="paragraph">
              <wp:posOffset>5543550</wp:posOffset>
            </wp:positionV>
            <wp:extent cx="3724275" cy="561975"/>
            <wp:effectExtent l="19050" t="0" r="9525" b="0"/>
            <wp:wrapNone/>
            <wp:docPr id="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724275" cy="561975"/>
                    </a:xfrm>
                    <a:prstGeom prst="rect">
                      <a:avLst/>
                    </a:prstGeom>
                    <a:noFill/>
                    <a:ln w="9525">
                      <a:noFill/>
                      <a:miter lim="800000"/>
                      <a:headEnd/>
                      <a:tailEnd/>
                    </a:ln>
                  </pic:spPr>
                </pic:pic>
              </a:graphicData>
            </a:graphic>
          </wp:anchor>
        </w:drawing>
      </w:r>
      <w:r>
        <w:rPr>
          <w:rFonts w:ascii="Times New Roman" w:hAnsi="Times New Roman"/>
          <w:noProof/>
          <w:sz w:val="24"/>
          <w:szCs w:val="24"/>
          <w:lang w:eastAsia="pt-PT"/>
        </w:rPr>
        <w:pict>
          <v:shape id="Text Box 222" o:spid="_x0000_s1073" type="#_x0000_t202" style="position:absolute;left:0;text-align:left;margin-left:352.4pt;margin-top:-12.75pt;width:24.6pt;height:18pt;z-index:25193625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" stroked="f">
            <v:textbox>
              <w:txbxContent>
                <w:p w:rsidR="001A2808" w:rsidRDefault="001A2808" w:rsidP="00A8630B">
                  <w:r>
                    <w:t>N</w:t>
                  </w:r>
                </w:p>
              </w:txbxContent>
            </v:textbox>
          </v:shape>
        </w:pict>
      </w:r>
      <w:r w:rsidR="00A8630B">
        <w:rPr>
          <w:rFonts w:ascii="Times New Roman" w:hAnsi="Times New Roman"/>
          <w:noProof/>
          <w:sz w:val="24"/>
          <w:szCs w:val="24"/>
          <w:lang w:eastAsia="pt-PT"/>
        </w:rPr>
        <w:drawing>
          <wp:anchor distT="0" distB="0" distL="114300" distR="114300" simplePos="0" relativeHeight="251935232" behindDoc="1" locked="0" layoutInCell="1" allowOverlap="1">
            <wp:simplePos x="0" y="0"/>
            <wp:positionH relativeFrom="column">
              <wp:posOffset>4368800</wp:posOffset>
            </wp:positionH>
            <wp:positionV relativeFrom="paragraph">
              <wp:posOffset>71120</wp:posOffset>
            </wp:positionV>
            <wp:extent cx="495300" cy="495300"/>
            <wp:effectExtent l="19050" t="0" r="0" b="0"/>
            <wp:wrapNone/>
            <wp:docPr id="32" name="il_fi" descr="http://www.blumenauonline.com.br/imagens/conhecablumenau/comochegar/simbolo_nor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blumenauonline.com.br/imagens/conhecablumenau/comochegar/simbolo_norte.gif"/>
                    <pic:cNvPicPr>
                      <a:picLocks noChangeAspect="1" noChangeArrowheads="1"/>
                    </pic:cNvPicPr>
                  </pic:nvPicPr>
                  <pic:blipFill>
                    <a:blip r:embed="rId22" cstate="print"/>
                    <a:srcRect/>
                    <a:stretch>
                      <a:fillRect/>
                    </a:stretch>
                  </pic:blipFill>
                  <pic:spPr bwMode="auto">
                    <a:xfrm>
                      <a:off x="0" y="0"/>
                      <a:ext cx="495300" cy="495300"/>
                    </a:xfrm>
                    <a:prstGeom prst="rect">
                      <a:avLst/>
                    </a:prstGeom>
                    <a:noFill/>
                    <a:ln w="9525">
                      <a:noFill/>
                      <a:miter lim="800000"/>
                      <a:headEnd/>
                      <a:tailEnd/>
                    </a:ln>
                  </pic:spPr>
                </pic:pic>
              </a:graphicData>
            </a:graphic>
          </wp:anchor>
        </w:drawing>
      </w:r>
      <w:r>
        <w:rPr>
          <w:rFonts w:ascii="Times New Roman" w:hAnsi="Times New Roman"/>
          <w:noProof/>
          <w:sz w:val="24"/>
          <w:szCs w:val="24"/>
          <w:lang w:eastAsia="pt-PT"/>
        </w:rPr>
        <w:pict>
          <v:shape id="_x0000_s1074" type="#_x0000_t202" style="position:absolute;left:0;text-align:left;margin-left:387.75pt;margin-top:239.75pt;width:20pt;height:22.1pt;z-index:2519321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">
            <v:textbox>
              <w:txbxContent>
                <w:p w:rsidR="001A2808" w:rsidRPr="00024B55" w:rsidRDefault="001A2808" w:rsidP="00A8630B">
                  <w:pPr>
                    <w:rPr>
                      <w:b/>
                      <w:sz w:val="24"/>
                      <w:szCs w:val="24"/>
                    </w:rPr>
                  </w:pPr>
                  <w:r>
                    <w:rPr>
                      <w:b/>
                      <w:sz w:val="24"/>
                      <w:szCs w:val="24"/>
                    </w:rPr>
                    <w:t>4</w:t>
                  </w:r>
                </w:p>
              </w:txbxContent>
            </v:textbox>
          </v:shape>
        </w:pict>
      </w:r>
      <w:r>
        <w:rPr>
          <w:rFonts w:ascii="Times New Roman" w:hAnsi="Times New Roman"/>
          <w:noProof/>
          <w:sz w:val="24"/>
          <w:szCs w:val="24"/>
          <w:lang w:eastAsia="pt-PT"/>
        </w:rPr>
        <w:pict>
          <v:shape id="Text Box 145" o:spid="_x0000_s1075" type="#_x0000_t202" style="position:absolute;left:0;text-align:left;margin-left:387.75pt;margin-top:336.5pt;width:20pt;height:22.1pt;z-index:2519290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">
            <v:textbox>
              <w:txbxContent>
                <w:p w:rsidR="001A2808" w:rsidRPr="00024B55" w:rsidRDefault="001A2808" w:rsidP="00A8630B">
                  <w:pPr>
                    <w:rPr>
                      <w:b/>
                      <w:sz w:val="24"/>
                      <w:szCs w:val="24"/>
                    </w:rPr>
                  </w:pPr>
                  <w:r>
                    <w:rPr>
                      <w:b/>
                      <w:sz w:val="24"/>
                      <w:szCs w:val="24"/>
                    </w:rPr>
                    <w:t>5</w:t>
                  </w:r>
                </w:p>
              </w:txbxContent>
            </v:textbox>
          </v:shape>
        </w:pict>
      </w:r>
      <w:r>
        <w:rPr>
          <w:rFonts w:ascii="Times New Roman" w:hAnsi="Times New Roman"/>
          <w:noProof/>
          <w:sz w:val="24"/>
          <w:szCs w:val="24"/>
          <w:lang w:eastAsia="pt-PT"/>
        </w:rPr>
        <w:pict>
          <v:shape id="AutoShape 146" o:spid="_x0000_s1110" type="#_x0000_t32" style="position:absolute;left:0;text-align:left;margin-left:191.75pt;margin-top:347.75pt;width:185.25pt;height:1.5pt;flip:y;z-index:2519301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">
            <v:stroke endarrow="block"/>
          </v:shape>
        </w:pict>
      </w:r>
      <w:r>
        <w:rPr>
          <w:rFonts w:ascii="Times New Roman" w:hAnsi="Times New Roman"/>
          <w:noProof/>
          <w:sz w:val="24"/>
          <w:szCs w:val="24"/>
          <w:lang w:eastAsia="pt-PT"/>
        </w:rPr>
        <w:pict>
          <v:shape id="AutoShape 149" o:spid="_x0000_s1109" type="#_x0000_t32" style="position:absolute;left:0;text-align:left;margin-left:94.25pt;margin-top:249.5pt;width:282.75pt;height:.75pt;z-index:2519331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">
            <v:stroke endarrow="block"/>
          </v:shape>
        </w:pict>
      </w:r>
      <w:r>
        <w:rPr>
          <w:rFonts w:ascii="Times New Roman" w:hAnsi="Times New Roman"/>
          <w:noProof/>
          <w:sz w:val="24"/>
          <w:szCs w:val="24"/>
          <w:lang w:eastAsia="pt-PT"/>
        </w:rPr>
        <w:pict>
          <v:shape id="AutoShape 137" o:spid="_x0000_s1108" type="#_x0000_t32" style="position:absolute;left:0;text-align:left;margin-left:187.25pt;margin-top:76.25pt;width:195pt;height:1.5pt;z-index:251920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4UPAIAAGQ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">
            <v:stroke endarrow="block"/>
          </v:shape>
        </w:pict>
      </w:r>
      <w:r>
        <w:rPr>
          <w:rFonts w:ascii="Times New Roman" w:hAnsi="Times New Roman"/>
          <w:noProof/>
          <w:sz w:val="24"/>
          <w:szCs w:val="24"/>
          <w:lang w:eastAsia="pt-PT"/>
        </w:rPr>
        <w:pict>
          <v:shape id="AutoShape 143" o:spid="_x0000_s1107" type="#_x0000_t32" style="position:absolute;left:0;text-align:left;margin-left:300.5pt;margin-top:168.1pt;width:76.5pt;height:0;z-index:251927040;visibility:visible;mso-wrap-distance-top:-6e-5mm;mso-wrap-distance-bottom:-6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">
            <v:stroke endarrow="block"/>
          </v:shape>
        </w:pict>
      </w:r>
      <w:r>
        <w:rPr>
          <w:rFonts w:ascii="Times New Roman" w:hAnsi="Times New Roman"/>
          <w:noProof/>
          <w:sz w:val="24"/>
          <w:szCs w:val="24"/>
          <w:lang w:eastAsia="pt-PT"/>
        </w:rPr>
        <w:pict>
          <v:shape id="Text Box 142" o:spid="_x0000_s1076" type="#_x0000_t202" style="position:absolute;left:0;text-align:left;margin-left:387.75pt;margin-top:159.85pt;width:20pt;height:22.1pt;z-index:25192601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">
            <v:textbox>
              <w:txbxContent>
                <w:p w:rsidR="001A2808" w:rsidRPr="00024B55" w:rsidRDefault="001A2808" w:rsidP="00A8630B">
                  <w:pPr>
                    <w:rPr>
                      <w:b/>
                      <w:sz w:val="24"/>
                      <w:szCs w:val="24"/>
                    </w:rPr>
                  </w:pPr>
                  <w:r>
                    <w:rPr>
                      <w:b/>
                      <w:sz w:val="24"/>
                      <w:szCs w:val="24"/>
                    </w:rPr>
                    <w:t>3</w:t>
                  </w:r>
                </w:p>
              </w:txbxContent>
            </v:textbox>
          </v:shape>
        </w:pict>
      </w:r>
      <w:r>
        <w:rPr>
          <w:rFonts w:ascii="Times New Roman" w:hAnsi="Times New Roman"/>
          <w:noProof/>
          <w:sz w:val="24"/>
          <w:szCs w:val="24"/>
          <w:lang w:eastAsia="pt-PT"/>
        </w:rPr>
        <w:pict>
          <v:shape id="AutoShape 140" o:spid="_x0000_s1106" type="#_x0000_t32" style="position:absolute;left:0;text-align:left;margin-left:254pt;margin-top:134.75pt;width:123pt;height:.75pt;z-index:2519239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">
            <v:stroke endarrow="block"/>
          </v:shape>
        </w:pict>
      </w:r>
      <w:r>
        <w:rPr>
          <w:rFonts w:ascii="Times New Roman" w:hAnsi="Times New Roman"/>
          <w:noProof/>
          <w:sz w:val="24"/>
          <w:szCs w:val="24"/>
          <w:lang w:eastAsia="pt-PT"/>
        </w:rPr>
        <w:pict>
          <v:shape id="Text Box 139" o:spid="_x0000_s1077" type="#_x0000_t202" style="position:absolute;left:0;text-align:left;margin-left:387.75pt;margin-top:125.75pt;width:20pt;height:22.1pt;z-index:25192294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">
            <v:textbox>
              <w:txbxContent>
                <w:p w:rsidR="001A2808" w:rsidRPr="00024B55" w:rsidRDefault="001A2808" w:rsidP="00A8630B">
                  <w:pPr>
                    <w:rPr>
                      <w:b/>
                      <w:sz w:val="24"/>
                      <w:szCs w:val="24"/>
                    </w:rPr>
                  </w:pPr>
                  <w:r>
                    <w:rPr>
                      <w:b/>
                      <w:sz w:val="24"/>
                      <w:szCs w:val="24"/>
                    </w:rPr>
                    <w:t>2</w:t>
                  </w:r>
                </w:p>
              </w:txbxContent>
            </v:textbox>
          </v:shape>
        </w:pict>
      </w:r>
      <w:r>
        <w:rPr>
          <w:rFonts w:ascii="Times New Roman" w:hAnsi="Times New Roman"/>
          <w:noProof/>
          <w:sz w:val="24"/>
          <w:szCs w:val="24"/>
          <w:lang w:eastAsia="pt-PT"/>
        </w:rPr>
        <w:pict>
          <v:shape id="Text Box 136" o:spid="_x0000_s1078" type="#_x0000_t202" style="position:absolute;left:0;text-align:left;margin-left:387.75pt;margin-top:66.9pt;width:20pt;height:22.1pt;z-index:25191987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">
            <v:textbox>
              <w:txbxContent>
                <w:p w:rsidR="001A2808" w:rsidRPr="00024B55" w:rsidRDefault="001A2808" w:rsidP="00A8630B">
                  <w:pPr>
                    <w:rPr>
                      <w:b/>
                      <w:sz w:val="24"/>
                      <w:szCs w:val="24"/>
                    </w:rPr>
                  </w:pPr>
                  <w:r>
                    <w:rPr>
                      <w:b/>
                      <w:sz w:val="24"/>
                      <w:szCs w:val="24"/>
                    </w:rPr>
                    <w:t>1</w:t>
                  </w:r>
                </w:p>
              </w:txbxContent>
            </v:textbox>
          </v:shape>
        </w:pict>
      </w:r>
      <w:r w:rsidR="00A8630B" w:rsidRPr="006B74C9">
        <w:rPr>
          <w:rFonts w:ascii="Times New Roman" w:hAnsi="Times New Roman"/>
          <w:noProof/>
          <w:sz w:val="24"/>
          <w:szCs w:val="24"/>
          <w:lang w:eastAsia="pt-PT"/>
        </w:rPr>
        <w:drawing>
          <wp:inline distT="0" distB="0" distL="0" distR="0">
            <wp:extent cx="4253339" cy="5448300"/>
            <wp:effectExtent l="19050" t="19050" r="13861" b="19050"/>
            <wp:docPr id="33" name="Imagem 19" descr="carta veg higrof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a veg higrofita.jpg"/>
                    <pic:cNvPicPr/>
                  </pic:nvPicPr>
                  <pic:blipFill>
                    <a:blip r:embed="rId23" cstate="print"/>
                    <a:stretch>
                      <a:fillRect/>
                    </a:stretch>
                  </pic:blipFill>
                  <pic:spPr>
                    <a:xfrm>
                      <a:off x="0" y="0"/>
                      <a:ext cx="4253016" cy="5447887"/>
                    </a:xfrm>
                    <a:prstGeom prst="rect">
                      <a:avLst/>
                    </a:prstGeom>
                    <a:ln>
                      <a:solidFill>
                        <a:schemeClr val="tx1"/>
                      </a:solidFill>
                    </a:ln>
                  </pic:spPr>
                </pic:pic>
              </a:graphicData>
            </a:graphic>
          </wp:inline>
        </w:drawing>
      </w:r>
      <w:r w:rsidR="00A8630B" w:rsidRPr="00BC3F47">
        <w:rPr>
          <w:rFonts w:ascii="Arial" w:hAnsi="Arial" w:cs="Arial"/>
          <w:sz w:val="20"/>
          <w:szCs w:val="20"/>
        </w:rPr>
        <w:t xml:space="preserve"> </w:t>
      </w:r>
    </w:p>
    <w:p w:rsidR="00A8630B" w:rsidRPr="006B74C9" w:rsidRDefault="0068123D" w:rsidP="009725DF">
      <w:pPr>
        <w:spacing w:line="360" w:lineRule="auto"/>
        <w:jc w:val="center"/>
        <w:rPr>
          <w:rFonts w:ascii="Times New Roman" w:hAnsi="Times New Roman"/>
          <w:sz w:val="24"/>
          <w:szCs w:val="24"/>
        </w:rPr>
      </w:pPr>
      <w:r>
        <w:rPr>
          <w:rFonts w:ascii="Times New Roman" w:hAnsi="Times New Roman"/>
          <w:noProof/>
          <w:sz w:val="24"/>
          <w:szCs w:val="24"/>
          <w:lang w:eastAsia="pt-PT"/>
        </w:rPr>
        <w:pict>
          <v:shape id="Text Box 138" o:spid="_x0000_s1079" type="#_x0000_t202" style="position:absolute;left:0;text-align:left;margin-left:-44.25pt;margin-top:3pt;width:20pt;height:22.1pt;z-index:251921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">
            <v:textbox>
              <w:txbxContent>
                <w:p w:rsidR="001A2808" w:rsidRPr="00024B55" w:rsidRDefault="001A2808" w:rsidP="00A8630B">
                  <w:pPr>
                    <w:rPr>
                      <w:b/>
                      <w:sz w:val="24"/>
                      <w:szCs w:val="24"/>
                    </w:rPr>
                  </w:pPr>
                  <w:r>
                    <w:rPr>
                      <w:b/>
                      <w:sz w:val="24"/>
                      <w:szCs w:val="24"/>
                    </w:rPr>
                    <w:t>1</w:t>
                  </w:r>
                </w:p>
              </w:txbxContent>
            </v:textbox>
          </v:shape>
        </w:pict>
      </w:r>
    </w:p>
    <w:p w:rsidR="00442462" w:rsidRDefault="0068123D" w:rsidP="00A8630B">
      <w:pPr>
        <w:spacing w:line="360" w:lineRule="auto"/>
        <w:rPr>
          <w:rFonts w:ascii="Times New Roman" w:hAnsi="Times New Roman"/>
          <w:sz w:val="24"/>
          <w:szCs w:val="24"/>
        </w:rPr>
      </w:pPr>
      <w:r>
        <w:rPr>
          <w:rFonts w:ascii="Times New Roman" w:hAnsi="Times New Roman"/>
          <w:noProof/>
          <w:sz w:val="24"/>
          <w:szCs w:val="24"/>
          <w:lang w:eastAsia="pt-PT"/>
        </w:rPr>
        <w:pict>
          <v:shape id="Text Box 141" o:spid="_x0000_s1080" type="#_x0000_t202" style="position:absolute;left:0;text-align:left;margin-left:-44.25pt;margin-top:25.65pt;width:20pt;height:22.1pt;z-index:251924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">
            <v:textbox>
              <w:txbxContent>
                <w:p w:rsidR="001A2808" w:rsidRPr="00024B55" w:rsidRDefault="001A2808" w:rsidP="00A8630B">
                  <w:pPr>
                    <w:rPr>
                      <w:b/>
                      <w:sz w:val="24"/>
                      <w:szCs w:val="24"/>
                    </w:rPr>
                  </w:pPr>
                  <w:r>
                    <w:rPr>
                      <w:b/>
                      <w:sz w:val="24"/>
                      <w:szCs w:val="24"/>
                    </w:rPr>
                    <w:t>2</w:t>
                  </w:r>
                </w:p>
              </w:txbxContent>
            </v:textbox>
          </v:shape>
        </w:pict>
      </w:r>
      <w:r w:rsidR="00966057">
        <w:rPr>
          <w:rFonts w:ascii="Times New Roman" w:hAnsi="Times New Roman"/>
          <w:noProof/>
          <w:sz w:val="24"/>
          <w:szCs w:val="24"/>
          <w:lang w:eastAsia="pt-PT"/>
        </w:rPr>
        <w:drawing>
          <wp:anchor distT="0" distB="0" distL="114300" distR="114300" simplePos="0" relativeHeight="251992576" behindDoc="1" locked="0" layoutInCell="1" allowOverlap="1">
            <wp:simplePos x="0" y="0"/>
            <wp:positionH relativeFrom="column">
              <wp:posOffset>-165100</wp:posOffset>
            </wp:positionH>
            <wp:positionV relativeFrom="paragraph">
              <wp:posOffset>154305</wp:posOffset>
            </wp:positionV>
            <wp:extent cx="3714750" cy="619125"/>
            <wp:effectExtent l="19050" t="0" r="0" b="0"/>
            <wp:wrapNone/>
            <wp:docPr id="17"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3714750" cy="619125"/>
                    </a:xfrm>
                    <a:prstGeom prst="rect">
                      <a:avLst/>
                    </a:prstGeom>
                    <a:noFill/>
                    <a:ln w="9525">
                      <a:noFill/>
                      <a:miter lim="800000"/>
                      <a:headEnd/>
                      <a:tailEnd/>
                    </a:ln>
                  </pic:spPr>
                </pic:pic>
              </a:graphicData>
            </a:graphic>
          </wp:anchor>
        </w:drawing>
      </w:r>
    </w:p>
    <w:p w:rsidR="00A8630B" w:rsidRDefault="00A8630B" w:rsidP="00A8630B">
      <w:pPr>
        <w:spacing w:line="360" w:lineRule="auto"/>
        <w:rPr>
          <w:rFonts w:ascii="Times New Roman" w:hAnsi="Times New Roman"/>
          <w:sz w:val="24"/>
          <w:szCs w:val="24"/>
        </w:rPr>
      </w:pPr>
    </w:p>
    <w:p w:rsidR="00966057" w:rsidRDefault="0068123D" w:rsidP="00A8630B">
      <w:pPr>
        <w:spacing w:line="360" w:lineRule="auto"/>
        <w:rPr>
          <w:rFonts w:ascii="Times New Roman" w:hAnsi="Times New Roman"/>
          <w:sz w:val="24"/>
          <w:szCs w:val="24"/>
        </w:rPr>
      </w:pPr>
      <w:r>
        <w:rPr>
          <w:rFonts w:ascii="Times New Roman" w:hAnsi="Times New Roman"/>
          <w:noProof/>
          <w:sz w:val="24"/>
          <w:szCs w:val="24"/>
          <w:lang w:eastAsia="pt-PT"/>
        </w:rPr>
        <w:pict>
          <v:shape id="Text Box 144" o:spid="_x0000_s1081" type="#_x0000_t202" style="position:absolute;left:0;text-align:left;margin-left:-44.25pt;margin-top:20.3pt;width:20pt;height:22.1pt;z-index:251928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">
            <v:textbox>
              <w:txbxContent>
                <w:p w:rsidR="001A2808" w:rsidRPr="00024B55" w:rsidRDefault="001A2808" w:rsidP="00A8630B">
                  <w:pPr>
                    <w:rPr>
                      <w:b/>
                      <w:sz w:val="24"/>
                      <w:szCs w:val="24"/>
                    </w:rPr>
                  </w:pPr>
                  <w:r>
                    <w:rPr>
                      <w:b/>
                      <w:sz w:val="24"/>
                      <w:szCs w:val="24"/>
                    </w:rPr>
                    <w:t>3</w:t>
                  </w:r>
                </w:p>
              </w:txbxContent>
            </v:textbox>
          </v:shape>
        </w:pict>
      </w:r>
      <w:r w:rsidR="00966057">
        <w:rPr>
          <w:rFonts w:ascii="Times New Roman" w:hAnsi="Times New Roman"/>
          <w:noProof/>
          <w:sz w:val="24"/>
          <w:szCs w:val="24"/>
          <w:lang w:eastAsia="pt-PT"/>
        </w:rPr>
        <w:drawing>
          <wp:anchor distT="0" distB="0" distL="114300" distR="114300" simplePos="0" relativeHeight="251993600" behindDoc="1" locked="0" layoutInCell="1" allowOverlap="1">
            <wp:simplePos x="0" y="0"/>
            <wp:positionH relativeFrom="column">
              <wp:posOffset>-165100</wp:posOffset>
            </wp:positionH>
            <wp:positionV relativeFrom="paragraph">
              <wp:posOffset>191135</wp:posOffset>
            </wp:positionV>
            <wp:extent cx="3724275" cy="523875"/>
            <wp:effectExtent l="19050" t="0" r="9525" b="0"/>
            <wp:wrapNone/>
            <wp:docPr id="1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3724275" cy="523875"/>
                    </a:xfrm>
                    <a:prstGeom prst="rect">
                      <a:avLst/>
                    </a:prstGeom>
                    <a:noFill/>
                    <a:ln w="9525">
                      <a:noFill/>
                      <a:miter lim="800000"/>
                      <a:headEnd/>
                      <a:tailEnd/>
                    </a:ln>
                  </pic:spPr>
                </pic:pic>
              </a:graphicData>
            </a:graphic>
          </wp:anchor>
        </w:drawing>
      </w:r>
    </w:p>
    <w:p w:rsidR="00966057" w:rsidRDefault="00966057" w:rsidP="00A8630B">
      <w:pPr>
        <w:spacing w:line="360" w:lineRule="auto"/>
        <w:rPr>
          <w:rFonts w:ascii="Times New Roman" w:hAnsi="Times New Roman"/>
          <w:sz w:val="24"/>
          <w:szCs w:val="24"/>
        </w:rPr>
      </w:pPr>
    </w:p>
    <w:p w:rsidR="00966057" w:rsidRDefault="0068123D" w:rsidP="00A8630B">
      <w:pPr>
        <w:spacing w:line="360" w:lineRule="auto"/>
        <w:rPr>
          <w:rFonts w:ascii="Times New Roman" w:hAnsi="Times New Roman"/>
          <w:sz w:val="24"/>
          <w:szCs w:val="24"/>
        </w:rPr>
      </w:pPr>
      <w:r>
        <w:rPr>
          <w:rFonts w:ascii="Times New Roman" w:hAnsi="Times New Roman"/>
          <w:noProof/>
          <w:sz w:val="24"/>
          <w:szCs w:val="24"/>
          <w:lang w:eastAsia="pt-PT"/>
        </w:rPr>
        <w:pict>
          <v:shape id="Text Box 150" o:spid="_x0000_s1082" type="#_x0000_t202" style="position:absolute;left:0;text-align:left;margin-left:-44.25pt;margin-top:15.65pt;width:20pt;height:22.1pt;z-index:251934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">
            <v:textbox>
              <w:txbxContent>
                <w:p w:rsidR="001A2808" w:rsidRPr="00024B55" w:rsidRDefault="001A2808" w:rsidP="00A8630B">
                  <w:pPr>
                    <w:rPr>
                      <w:b/>
                      <w:sz w:val="24"/>
                      <w:szCs w:val="24"/>
                    </w:rPr>
                  </w:pPr>
                  <w:r>
                    <w:rPr>
                      <w:b/>
                      <w:sz w:val="24"/>
                      <w:szCs w:val="24"/>
                    </w:rPr>
                    <w:t>4</w:t>
                  </w:r>
                </w:p>
              </w:txbxContent>
            </v:textbox>
          </v:shape>
        </w:pict>
      </w:r>
      <w:r w:rsidR="00966057">
        <w:rPr>
          <w:rFonts w:ascii="Times New Roman" w:hAnsi="Times New Roman"/>
          <w:noProof/>
          <w:sz w:val="24"/>
          <w:szCs w:val="24"/>
          <w:lang w:eastAsia="pt-PT"/>
        </w:rPr>
        <w:drawing>
          <wp:anchor distT="0" distB="0" distL="114300" distR="114300" simplePos="0" relativeHeight="251674111" behindDoc="0" locked="0" layoutInCell="1" allowOverlap="1">
            <wp:simplePos x="0" y="0"/>
            <wp:positionH relativeFrom="column">
              <wp:posOffset>-146050</wp:posOffset>
            </wp:positionH>
            <wp:positionV relativeFrom="paragraph">
              <wp:posOffset>170180</wp:posOffset>
            </wp:positionV>
            <wp:extent cx="3705225" cy="390525"/>
            <wp:effectExtent l="19050" t="0" r="9525" b="0"/>
            <wp:wrapNone/>
            <wp:docPr id="21"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3705225" cy="390525"/>
                    </a:xfrm>
                    <a:prstGeom prst="rect">
                      <a:avLst/>
                    </a:prstGeom>
                    <a:noFill/>
                    <a:ln w="9525">
                      <a:noFill/>
                      <a:miter lim="800000"/>
                      <a:headEnd/>
                      <a:tailEnd/>
                    </a:ln>
                  </pic:spPr>
                </pic:pic>
              </a:graphicData>
            </a:graphic>
          </wp:anchor>
        </w:drawing>
      </w:r>
    </w:p>
    <w:p w:rsidR="00966057" w:rsidRDefault="00966057" w:rsidP="00A8630B">
      <w:pPr>
        <w:spacing w:line="360" w:lineRule="auto"/>
        <w:rPr>
          <w:rFonts w:ascii="Times New Roman" w:hAnsi="Times New Roman"/>
          <w:sz w:val="24"/>
          <w:szCs w:val="24"/>
        </w:rPr>
      </w:pPr>
      <w:r>
        <w:rPr>
          <w:rFonts w:ascii="Times New Roman" w:hAnsi="Times New Roman"/>
          <w:noProof/>
          <w:sz w:val="24"/>
          <w:szCs w:val="24"/>
          <w:lang w:eastAsia="pt-PT"/>
        </w:rPr>
        <w:drawing>
          <wp:anchor distT="0" distB="0" distL="114300" distR="114300" simplePos="0" relativeHeight="251997696" behindDoc="1" locked="0" layoutInCell="1" allowOverlap="1">
            <wp:simplePos x="0" y="0"/>
            <wp:positionH relativeFrom="column">
              <wp:posOffset>-146050</wp:posOffset>
            </wp:positionH>
            <wp:positionV relativeFrom="paragraph">
              <wp:posOffset>326390</wp:posOffset>
            </wp:positionV>
            <wp:extent cx="3714750" cy="533400"/>
            <wp:effectExtent l="19050" t="0" r="0" b="0"/>
            <wp:wrapNone/>
            <wp:docPr id="23"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a:stretch>
                      <a:fillRect/>
                    </a:stretch>
                  </pic:blipFill>
                  <pic:spPr bwMode="auto">
                    <a:xfrm>
                      <a:off x="0" y="0"/>
                      <a:ext cx="3714750" cy="533400"/>
                    </a:xfrm>
                    <a:prstGeom prst="rect">
                      <a:avLst/>
                    </a:prstGeom>
                    <a:noFill/>
                    <a:ln w="9525">
                      <a:noFill/>
                      <a:miter lim="800000"/>
                      <a:headEnd/>
                      <a:tailEnd/>
                    </a:ln>
                  </pic:spPr>
                </pic:pic>
              </a:graphicData>
            </a:graphic>
          </wp:anchor>
        </w:drawing>
      </w:r>
    </w:p>
    <w:p w:rsidR="00966057" w:rsidRDefault="0068123D" w:rsidP="00A8630B">
      <w:pPr>
        <w:spacing w:line="360" w:lineRule="auto"/>
        <w:rPr>
          <w:rFonts w:ascii="Times New Roman" w:hAnsi="Times New Roman"/>
          <w:sz w:val="24"/>
          <w:szCs w:val="24"/>
        </w:rPr>
      </w:pPr>
      <w:r>
        <w:rPr>
          <w:rFonts w:ascii="Times New Roman" w:hAnsi="Times New Roman"/>
          <w:noProof/>
          <w:sz w:val="24"/>
          <w:szCs w:val="24"/>
          <w:lang w:eastAsia="pt-PT"/>
        </w:rPr>
        <w:pict>
          <v:shape id="Text Box 147" o:spid="_x0000_s1083" type="#_x0000_t202" style="position:absolute;left:0;text-align:left;margin-left:-44.25pt;margin-top:6.5pt;width:20pt;height:22.1pt;z-index:251931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">
            <v:textbox>
              <w:txbxContent>
                <w:p w:rsidR="001A2808" w:rsidRPr="00024B55" w:rsidRDefault="001A2808" w:rsidP="00A8630B">
                  <w:pPr>
                    <w:rPr>
                      <w:b/>
                      <w:sz w:val="24"/>
                      <w:szCs w:val="24"/>
                    </w:rPr>
                  </w:pPr>
                  <w:r>
                    <w:rPr>
                      <w:b/>
                      <w:sz w:val="24"/>
                      <w:szCs w:val="24"/>
                    </w:rPr>
                    <w:t>5</w:t>
                  </w:r>
                </w:p>
              </w:txbxContent>
            </v:textbox>
          </v:shape>
        </w:pict>
      </w:r>
    </w:p>
    <w:p w:rsidR="009725DF" w:rsidRDefault="009725DF" w:rsidP="00A8630B">
      <w:pPr>
        <w:spacing w:line="360" w:lineRule="auto"/>
        <w:rPr>
          <w:rFonts w:ascii="Times New Roman" w:hAnsi="Times New Roman"/>
          <w:sz w:val="24"/>
          <w:szCs w:val="24"/>
        </w:rPr>
      </w:pPr>
    </w:p>
    <w:p w:rsidR="00CB2216" w:rsidRDefault="00CB2216" w:rsidP="00A8630B">
      <w:pPr>
        <w:spacing w:line="480" w:lineRule="auto"/>
        <w:rPr>
          <w:rFonts w:ascii="Times New Roman" w:hAnsi="Times New Roman"/>
          <w:sz w:val="24"/>
          <w:szCs w:val="24"/>
        </w:rPr>
      </w:pP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Em termos gerais pode-se dizer que na zona Sul existia um montado de azinho de baixa densidade utilizado nos últimos anos </w:t>
      </w:r>
      <w:r>
        <w:rPr>
          <w:rFonts w:ascii="Times New Roman" w:hAnsi="Times New Roman"/>
          <w:sz w:val="24"/>
          <w:szCs w:val="24"/>
        </w:rPr>
        <w:t>para pastorícia. Na</w:t>
      </w:r>
      <w:r w:rsidRPr="006B74C9">
        <w:rPr>
          <w:rFonts w:ascii="Times New Roman" w:hAnsi="Times New Roman"/>
          <w:sz w:val="24"/>
          <w:szCs w:val="24"/>
        </w:rPr>
        <w:t xml:space="preserve"> zona Nordeste </w:t>
      </w:r>
      <w:r>
        <w:rPr>
          <w:rFonts w:ascii="Times New Roman" w:hAnsi="Times New Roman"/>
          <w:sz w:val="24"/>
          <w:szCs w:val="24"/>
        </w:rPr>
        <w:t xml:space="preserve">era evidente </w:t>
      </w:r>
      <w:r w:rsidRPr="006B74C9">
        <w:rPr>
          <w:rFonts w:ascii="Times New Roman" w:hAnsi="Times New Roman"/>
          <w:sz w:val="24"/>
          <w:szCs w:val="24"/>
        </w:rPr>
        <w:t>a intrusão do sobreiro que substituía quase totalmente a azinheira. Em algumas zonas, registavam-se o pinheiro-manso</w:t>
      </w:r>
      <w:r>
        <w:rPr>
          <w:rFonts w:ascii="Times New Roman" w:hAnsi="Times New Roman"/>
          <w:sz w:val="24"/>
          <w:szCs w:val="24"/>
        </w:rPr>
        <w:t xml:space="preserve">, </w:t>
      </w:r>
      <w:r w:rsidRPr="006B74C9">
        <w:rPr>
          <w:rFonts w:ascii="Times New Roman" w:hAnsi="Times New Roman"/>
          <w:sz w:val="24"/>
          <w:szCs w:val="24"/>
        </w:rPr>
        <w:t>result</w:t>
      </w:r>
      <w:r>
        <w:rPr>
          <w:rFonts w:ascii="Times New Roman" w:hAnsi="Times New Roman"/>
          <w:sz w:val="24"/>
          <w:szCs w:val="24"/>
        </w:rPr>
        <w:t>ante de introdução mais recente</w:t>
      </w:r>
      <w:r w:rsidRPr="006B74C9">
        <w:rPr>
          <w:rFonts w:ascii="Times New Roman" w:hAnsi="Times New Roman"/>
          <w:sz w:val="24"/>
          <w:szCs w:val="24"/>
        </w:rPr>
        <w:t>. Emb</w:t>
      </w:r>
      <w:r>
        <w:rPr>
          <w:rFonts w:ascii="Times New Roman" w:hAnsi="Times New Roman"/>
          <w:sz w:val="24"/>
          <w:szCs w:val="24"/>
        </w:rPr>
        <w:t xml:space="preserve">ora em formações pouco extensas, também existiam </w:t>
      </w:r>
      <w:r w:rsidRPr="006B74C9">
        <w:rPr>
          <w:rFonts w:ascii="Times New Roman" w:hAnsi="Times New Roman"/>
          <w:sz w:val="24"/>
          <w:szCs w:val="24"/>
        </w:rPr>
        <w:t>o eucalipto (</w:t>
      </w:r>
      <w:r w:rsidRPr="006B74C9">
        <w:rPr>
          <w:rFonts w:ascii="Times New Roman" w:hAnsi="Times New Roman"/>
          <w:i/>
          <w:sz w:val="24"/>
          <w:szCs w:val="24"/>
        </w:rPr>
        <w:t>Eucalyptus calmadulensis</w:t>
      </w:r>
      <w:r w:rsidRPr="006B74C9">
        <w:rPr>
          <w:rFonts w:ascii="Times New Roman" w:hAnsi="Times New Roman"/>
          <w:sz w:val="24"/>
          <w:szCs w:val="24"/>
        </w:rPr>
        <w:t>) e o pinheiro-do-halepo (</w:t>
      </w:r>
      <w:r w:rsidRPr="006B74C9">
        <w:rPr>
          <w:rFonts w:ascii="Times New Roman" w:hAnsi="Times New Roman"/>
          <w:i/>
          <w:sz w:val="24"/>
          <w:szCs w:val="24"/>
        </w:rPr>
        <w:t>Pinus halapensis</w:t>
      </w:r>
      <w:r w:rsidRPr="006B74C9">
        <w:rPr>
          <w:rFonts w:ascii="Times New Roman" w:hAnsi="Times New Roman"/>
          <w:sz w:val="24"/>
          <w:szCs w:val="24"/>
        </w:rPr>
        <w:t>). Associadas à exploração</w:t>
      </w:r>
      <w:r>
        <w:rPr>
          <w:rFonts w:ascii="Times New Roman" w:hAnsi="Times New Roman"/>
          <w:sz w:val="24"/>
          <w:szCs w:val="24"/>
        </w:rPr>
        <w:t xml:space="preserve"> agrícola tradicional registava</w:t>
      </w:r>
      <w:r w:rsidRPr="006B74C9">
        <w:rPr>
          <w:rFonts w:ascii="Times New Roman" w:hAnsi="Times New Roman"/>
          <w:sz w:val="24"/>
          <w:szCs w:val="24"/>
        </w:rPr>
        <w:t xml:space="preserve">-se a </w:t>
      </w:r>
      <w:r>
        <w:rPr>
          <w:rFonts w:ascii="Times New Roman" w:hAnsi="Times New Roman"/>
          <w:sz w:val="24"/>
          <w:szCs w:val="24"/>
        </w:rPr>
        <w:t>presença,</w:t>
      </w:r>
      <w:r w:rsidRPr="006B74C9">
        <w:rPr>
          <w:rFonts w:ascii="Times New Roman" w:hAnsi="Times New Roman"/>
          <w:sz w:val="24"/>
          <w:szCs w:val="24"/>
        </w:rPr>
        <w:t xml:space="preserve"> dispersa por toda a área</w:t>
      </w:r>
      <w:r>
        <w:rPr>
          <w:rFonts w:ascii="Times New Roman" w:hAnsi="Times New Roman"/>
          <w:sz w:val="24"/>
          <w:szCs w:val="24"/>
        </w:rPr>
        <w:t>,</w:t>
      </w:r>
      <w:r w:rsidRPr="006B74C9">
        <w:rPr>
          <w:rFonts w:ascii="Times New Roman" w:hAnsi="Times New Roman"/>
          <w:sz w:val="24"/>
          <w:szCs w:val="24"/>
        </w:rPr>
        <w:t xml:space="preserve"> de oliveiras (</w:t>
      </w:r>
      <w:r w:rsidRPr="006B74C9">
        <w:rPr>
          <w:rFonts w:ascii="Times New Roman" w:hAnsi="Times New Roman"/>
          <w:i/>
          <w:sz w:val="24"/>
          <w:szCs w:val="24"/>
        </w:rPr>
        <w:t>Olea europaea</w:t>
      </w:r>
      <w:r w:rsidRPr="006B74C9">
        <w:rPr>
          <w:rFonts w:ascii="Times New Roman" w:hAnsi="Times New Roman"/>
          <w:sz w:val="24"/>
          <w:szCs w:val="24"/>
        </w:rPr>
        <w:t xml:space="preserve">), alfarrobeira </w:t>
      </w:r>
      <w:r w:rsidRPr="007B0A37">
        <w:rPr>
          <w:rFonts w:ascii="Times New Roman" w:hAnsi="Times New Roman"/>
          <w:sz w:val="24"/>
          <w:szCs w:val="24"/>
        </w:rPr>
        <w:t>(</w:t>
      </w:r>
      <w:r w:rsidRPr="006B74C9">
        <w:rPr>
          <w:rFonts w:ascii="Times New Roman" w:hAnsi="Times New Roman"/>
          <w:i/>
          <w:sz w:val="24"/>
          <w:szCs w:val="24"/>
        </w:rPr>
        <w:t>Ceratonia siliqua</w:t>
      </w:r>
      <w:r w:rsidRPr="006B74C9">
        <w:rPr>
          <w:rFonts w:ascii="Times New Roman" w:hAnsi="Times New Roman"/>
          <w:sz w:val="24"/>
          <w:szCs w:val="24"/>
        </w:rPr>
        <w:t>), figueiras (</w:t>
      </w:r>
      <w:r w:rsidRPr="006B74C9">
        <w:rPr>
          <w:rFonts w:ascii="Times New Roman" w:hAnsi="Times New Roman"/>
          <w:i/>
          <w:sz w:val="24"/>
          <w:szCs w:val="24"/>
        </w:rPr>
        <w:t>Ficus carica</w:t>
      </w:r>
      <w:r w:rsidRPr="006B74C9">
        <w:rPr>
          <w:rFonts w:ascii="Times New Roman" w:hAnsi="Times New Roman"/>
          <w:sz w:val="24"/>
          <w:szCs w:val="24"/>
        </w:rPr>
        <w:t>) e amendoeiras (</w:t>
      </w:r>
      <w:r w:rsidRPr="006B74C9">
        <w:rPr>
          <w:rFonts w:ascii="Times New Roman" w:hAnsi="Times New Roman"/>
          <w:i/>
          <w:sz w:val="24"/>
          <w:szCs w:val="24"/>
        </w:rPr>
        <w:t>Prunus dulcis</w:t>
      </w:r>
      <w:r w:rsidRPr="006B74C9">
        <w:rPr>
          <w:rFonts w:ascii="Times New Roman" w:hAnsi="Times New Roman"/>
          <w:sz w:val="24"/>
          <w:szCs w:val="24"/>
        </w:rPr>
        <w:t>).</w:t>
      </w:r>
    </w:p>
    <w:p w:rsidR="00A8630B" w:rsidRDefault="00A8630B" w:rsidP="00A8630B">
      <w:pPr>
        <w:spacing w:line="480" w:lineRule="auto"/>
        <w:rPr>
          <w:rFonts w:ascii="Times New Roman" w:hAnsi="Times New Roman"/>
          <w:sz w:val="24"/>
          <w:szCs w:val="24"/>
        </w:rPr>
      </w:pPr>
      <w:r>
        <w:rPr>
          <w:rFonts w:ascii="Times New Roman" w:hAnsi="Times New Roman"/>
          <w:sz w:val="24"/>
          <w:szCs w:val="24"/>
        </w:rPr>
        <w:t>Relativamente à vegetação arbustiva, era</w:t>
      </w:r>
      <w:r w:rsidRPr="006B74C9">
        <w:rPr>
          <w:rFonts w:ascii="Times New Roman" w:hAnsi="Times New Roman"/>
          <w:sz w:val="24"/>
          <w:szCs w:val="24"/>
        </w:rPr>
        <w:t xml:space="preserve"> relevante a presença de estevas (</w:t>
      </w:r>
      <w:r w:rsidRPr="006B74C9">
        <w:rPr>
          <w:rFonts w:ascii="Times New Roman" w:hAnsi="Times New Roman"/>
          <w:i/>
          <w:sz w:val="24"/>
          <w:szCs w:val="24"/>
        </w:rPr>
        <w:t xml:space="preserve">Cistus </w:t>
      </w:r>
      <w:r w:rsidRPr="006B74C9">
        <w:rPr>
          <w:rFonts w:ascii="Times New Roman" w:hAnsi="Times New Roman"/>
          <w:sz w:val="24"/>
          <w:szCs w:val="24"/>
        </w:rPr>
        <w:t>spp), rosmaninhos (</w:t>
      </w:r>
      <w:r w:rsidRPr="006B74C9">
        <w:rPr>
          <w:rFonts w:ascii="Times New Roman" w:hAnsi="Times New Roman"/>
          <w:i/>
          <w:sz w:val="24"/>
          <w:szCs w:val="24"/>
        </w:rPr>
        <w:t xml:space="preserve">Lavandula pedunculata </w:t>
      </w:r>
      <w:r w:rsidRPr="006B74C9">
        <w:rPr>
          <w:rFonts w:ascii="Times New Roman" w:hAnsi="Times New Roman"/>
          <w:sz w:val="24"/>
          <w:szCs w:val="24"/>
        </w:rPr>
        <w:t xml:space="preserve">subsp. </w:t>
      </w:r>
      <w:r>
        <w:rPr>
          <w:rFonts w:ascii="Times New Roman" w:hAnsi="Times New Roman"/>
          <w:i/>
          <w:sz w:val="24"/>
          <w:szCs w:val="24"/>
        </w:rPr>
        <w:t>s</w:t>
      </w:r>
      <w:r w:rsidRPr="006B74C9">
        <w:rPr>
          <w:rFonts w:ascii="Times New Roman" w:hAnsi="Times New Roman"/>
          <w:i/>
          <w:sz w:val="24"/>
          <w:szCs w:val="24"/>
        </w:rPr>
        <w:t>ampaioana</w:t>
      </w:r>
      <w:r w:rsidRPr="006B74C9">
        <w:rPr>
          <w:rFonts w:ascii="Times New Roman" w:hAnsi="Times New Roman"/>
          <w:sz w:val="24"/>
          <w:szCs w:val="24"/>
        </w:rPr>
        <w:t>), tojos (</w:t>
      </w:r>
      <w:r w:rsidRPr="006B74C9">
        <w:rPr>
          <w:rFonts w:ascii="Times New Roman" w:hAnsi="Times New Roman"/>
          <w:i/>
          <w:sz w:val="24"/>
          <w:szCs w:val="24"/>
        </w:rPr>
        <w:t>Genista hirsuta</w:t>
      </w:r>
      <w:r w:rsidRPr="006B74C9">
        <w:rPr>
          <w:rFonts w:ascii="Times New Roman" w:hAnsi="Times New Roman"/>
          <w:sz w:val="24"/>
          <w:szCs w:val="24"/>
        </w:rPr>
        <w:t>), trovisco (</w:t>
      </w:r>
      <w:r w:rsidRPr="006B74C9">
        <w:rPr>
          <w:rFonts w:ascii="Times New Roman" w:hAnsi="Times New Roman"/>
          <w:i/>
          <w:sz w:val="24"/>
          <w:szCs w:val="24"/>
        </w:rPr>
        <w:t>Daphne gnidium</w:t>
      </w:r>
      <w:r w:rsidRPr="006B74C9">
        <w:rPr>
          <w:rFonts w:ascii="Times New Roman" w:hAnsi="Times New Roman"/>
          <w:sz w:val="24"/>
          <w:szCs w:val="24"/>
        </w:rPr>
        <w:t>), macela (</w:t>
      </w:r>
      <w:r>
        <w:rPr>
          <w:rFonts w:ascii="Times New Roman" w:hAnsi="Times New Roman"/>
          <w:i/>
          <w:sz w:val="24"/>
          <w:szCs w:val="24"/>
        </w:rPr>
        <w:t>H</w:t>
      </w:r>
      <w:r w:rsidRPr="006B74C9">
        <w:rPr>
          <w:rFonts w:ascii="Times New Roman" w:hAnsi="Times New Roman"/>
          <w:i/>
          <w:sz w:val="24"/>
          <w:szCs w:val="24"/>
        </w:rPr>
        <w:t>elichrysum stoechas</w:t>
      </w:r>
      <w:r w:rsidRPr="006B74C9">
        <w:rPr>
          <w:rFonts w:ascii="Times New Roman" w:hAnsi="Times New Roman"/>
          <w:sz w:val="24"/>
          <w:szCs w:val="24"/>
        </w:rPr>
        <w:t>)</w:t>
      </w:r>
      <w:r>
        <w:rPr>
          <w:rFonts w:ascii="Times New Roman" w:hAnsi="Times New Roman"/>
          <w:sz w:val="24"/>
          <w:szCs w:val="24"/>
        </w:rPr>
        <w:t>, etc. As linhas de água possuiam</w:t>
      </w:r>
      <w:r w:rsidRPr="006B74C9">
        <w:rPr>
          <w:rFonts w:ascii="Times New Roman" w:hAnsi="Times New Roman"/>
          <w:sz w:val="24"/>
          <w:szCs w:val="24"/>
        </w:rPr>
        <w:t xml:space="preserve"> ainda alguns </w:t>
      </w:r>
      <w:r>
        <w:rPr>
          <w:rFonts w:ascii="Times New Roman" w:hAnsi="Times New Roman"/>
          <w:sz w:val="24"/>
          <w:szCs w:val="24"/>
        </w:rPr>
        <w:t>exemplares de</w:t>
      </w:r>
      <w:r w:rsidRPr="006B74C9">
        <w:rPr>
          <w:rFonts w:ascii="Times New Roman" w:hAnsi="Times New Roman"/>
          <w:sz w:val="24"/>
          <w:szCs w:val="24"/>
        </w:rPr>
        <w:t xml:space="preserve"> cevadilha (</w:t>
      </w:r>
      <w:r w:rsidRPr="006B74C9">
        <w:rPr>
          <w:rFonts w:ascii="Times New Roman" w:hAnsi="Times New Roman"/>
          <w:i/>
          <w:sz w:val="24"/>
          <w:szCs w:val="24"/>
        </w:rPr>
        <w:t>Nerium oleander</w:t>
      </w:r>
      <w:r w:rsidRPr="006B74C9">
        <w:rPr>
          <w:rFonts w:ascii="Times New Roman" w:hAnsi="Times New Roman"/>
          <w:sz w:val="24"/>
          <w:szCs w:val="24"/>
        </w:rPr>
        <w:t>), tamargueira (</w:t>
      </w:r>
      <w:r w:rsidRPr="006B74C9">
        <w:rPr>
          <w:rFonts w:ascii="Times New Roman" w:hAnsi="Times New Roman"/>
          <w:i/>
          <w:sz w:val="24"/>
          <w:szCs w:val="24"/>
        </w:rPr>
        <w:t>Tamarix africana</w:t>
      </w:r>
      <w:r w:rsidRPr="006B74C9">
        <w:rPr>
          <w:rFonts w:ascii="Times New Roman" w:hAnsi="Times New Roman"/>
          <w:sz w:val="24"/>
          <w:szCs w:val="24"/>
        </w:rPr>
        <w:t>), murta (</w:t>
      </w:r>
      <w:r w:rsidRPr="006B74C9">
        <w:rPr>
          <w:rFonts w:ascii="Times New Roman" w:hAnsi="Times New Roman"/>
          <w:i/>
          <w:sz w:val="24"/>
          <w:szCs w:val="24"/>
        </w:rPr>
        <w:t>Myrtus communis</w:t>
      </w:r>
      <w:r w:rsidRPr="006B74C9">
        <w:rPr>
          <w:rFonts w:ascii="Times New Roman" w:hAnsi="Times New Roman"/>
          <w:sz w:val="24"/>
          <w:szCs w:val="24"/>
        </w:rPr>
        <w:t>) e marioila (</w:t>
      </w:r>
      <w:r>
        <w:rPr>
          <w:rFonts w:ascii="Times New Roman" w:hAnsi="Times New Roman"/>
          <w:i/>
          <w:sz w:val="24"/>
          <w:szCs w:val="24"/>
        </w:rPr>
        <w:t>Phlomis purpu</w:t>
      </w:r>
      <w:r w:rsidRPr="006B74C9">
        <w:rPr>
          <w:rFonts w:ascii="Times New Roman" w:hAnsi="Times New Roman"/>
          <w:i/>
          <w:sz w:val="24"/>
          <w:szCs w:val="24"/>
        </w:rPr>
        <w:t>rea</w:t>
      </w:r>
      <w:r w:rsidRPr="006B74C9">
        <w:rPr>
          <w:rFonts w:ascii="Times New Roman" w:hAnsi="Times New Roman"/>
          <w:sz w:val="24"/>
          <w:szCs w:val="24"/>
        </w:rPr>
        <w:t>). Junto aos açudes era comum encontrar canas (</w:t>
      </w:r>
      <w:r w:rsidRPr="006B74C9">
        <w:rPr>
          <w:rFonts w:ascii="Times New Roman" w:hAnsi="Times New Roman"/>
          <w:i/>
          <w:sz w:val="24"/>
          <w:szCs w:val="24"/>
        </w:rPr>
        <w:t>Arundo donax</w:t>
      </w:r>
      <w:r w:rsidRPr="006B74C9">
        <w:rPr>
          <w:rFonts w:ascii="Times New Roman" w:hAnsi="Times New Roman"/>
          <w:sz w:val="24"/>
          <w:szCs w:val="24"/>
        </w:rPr>
        <w:t>) e tabúas-estreitas (</w:t>
      </w:r>
      <w:r w:rsidRPr="006B74C9">
        <w:rPr>
          <w:rFonts w:ascii="Times New Roman" w:hAnsi="Times New Roman"/>
          <w:i/>
          <w:sz w:val="24"/>
          <w:szCs w:val="24"/>
        </w:rPr>
        <w:t>Typha angustifolia</w:t>
      </w:r>
      <w:r>
        <w:rPr>
          <w:rFonts w:ascii="Times New Roman" w:hAnsi="Times New Roman"/>
          <w:sz w:val="24"/>
          <w:szCs w:val="24"/>
        </w:rPr>
        <w:t>).</w:t>
      </w:r>
    </w:p>
    <w:p w:rsidR="00497885" w:rsidRDefault="00A8630B" w:rsidP="00A8630B">
      <w:pPr>
        <w:spacing w:line="480" w:lineRule="auto"/>
        <w:rPr>
          <w:rFonts w:ascii="Times New Roman" w:hAnsi="Times New Roman"/>
          <w:sz w:val="24"/>
          <w:szCs w:val="24"/>
        </w:rPr>
      </w:pPr>
      <w:r w:rsidRPr="006B74C9">
        <w:rPr>
          <w:rFonts w:ascii="Times New Roman" w:hAnsi="Times New Roman"/>
          <w:sz w:val="24"/>
          <w:szCs w:val="24"/>
        </w:rPr>
        <w:t>N</w:t>
      </w:r>
      <w:r>
        <w:rPr>
          <w:rFonts w:ascii="Times New Roman" w:hAnsi="Times New Roman"/>
          <w:sz w:val="24"/>
          <w:szCs w:val="24"/>
        </w:rPr>
        <w:t>est</w:t>
      </w:r>
      <w:r w:rsidRPr="006B74C9">
        <w:rPr>
          <w:rFonts w:ascii="Times New Roman" w:hAnsi="Times New Roman"/>
          <w:sz w:val="24"/>
          <w:szCs w:val="24"/>
        </w:rPr>
        <w:t xml:space="preserve">a zona, antes da instalação do empreendimento do campo de golfe registavam-se alguns </w:t>
      </w:r>
      <w:r w:rsidRPr="00606556">
        <w:rPr>
          <w:rFonts w:ascii="Times New Roman" w:hAnsi="Times New Roman"/>
          <w:i/>
          <w:sz w:val="24"/>
          <w:szCs w:val="24"/>
        </w:rPr>
        <w:t>Habitats</w:t>
      </w:r>
      <w:r>
        <w:rPr>
          <w:rFonts w:ascii="Times New Roman" w:hAnsi="Times New Roman"/>
          <w:sz w:val="24"/>
          <w:szCs w:val="24"/>
        </w:rPr>
        <w:t xml:space="preserve"> naturais referidos no Anexo I da </w:t>
      </w:r>
      <w:r w:rsidR="00512ED0">
        <w:rPr>
          <w:rFonts w:ascii="Times New Roman" w:hAnsi="Times New Roman"/>
          <w:sz w:val="24"/>
          <w:szCs w:val="24"/>
        </w:rPr>
        <w:t>Diretiva</w:t>
      </w:r>
      <w:r>
        <w:rPr>
          <w:rFonts w:ascii="Times New Roman" w:hAnsi="Times New Roman"/>
          <w:sz w:val="24"/>
          <w:szCs w:val="24"/>
        </w:rPr>
        <w:t xml:space="preserve"> </w:t>
      </w:r>
      <w:r w:rsidRPr="00C31701">
        <w:rPr>
          <w:rFonts w:ascii="Times New Roman" w:hAnsi="Times New Roman"/>
          <w:sz w:val="24"/>
          <w:szCs w:val="24"/>
        </w:rPr>
        <w:t>Habitats</w:t>
      </w:r>
      <w:r>
        <w:rPr>
          <w:rFonts w:ascii="Times New Roman" w:hAnsi="Times New Roman"/>
          <w:sz w:val="24"/>
          <w:szCs w:val="24"/>
        </w:rPr>
        <w:t>,</w:t>
      </w:r>
      <w:r w:rsidRPr="006B74C9">
        <w:rPr>
          <w:rFonts w:ascii="Times New Roman" w:hAnsi="Times New Roman"/>
          <w:sz w:val="24"/>
          <w:szCs w:val="24"/>
        </w:rPr>
        <w:t xml:space="preserve"> com maior ou menor representatividade e em moderado a razoável estado de conservação. De destacar</w:t>
      </w:r>
      <w:r>
        <w:rPr>
          <w:rFonts w:ascii="Times New Roman" w:hAnsi="Times New Roman"/>
          <w:sz w:val="24"/>
          <w:szCs w:val="24"/>
        </w:rPr>
        <w:t>,</w:t>
      </w:r>
      <w:r w:rsidRPr="006B74C9">
        <w:rPr>
          <w:rFonts w:ascii="Times New Roman" w:hAnsi="Times New Roman"/>
          <w:sz w:val="24"/>
          <w:szCs w:val="24"/>
        </w:rPr>
        <w:t xml:space="preserve"> um açude de média dimensão cujas margens apresentavam vegetação hidrófila desenvolvida mas pouco diversificada</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 xml:space="preserve">florestas esclerófitas sujeitas a pastoreio (azinheiras, sobreiros e alfarrobeiras), em razoável estado de conservação e representadas em formações extensas mas de baixa densidade que ocupavam a maior parte da área, e ainda formações de </w:t>
      </w:r>
      <w:r>
        <w:rPr>
          <w:rFonts w:ascii="Times New Roman" w:hAnsi="Times New Roman"/>
          <w:i/>
          <w:sz w:val="24"/>
          <w:szCs w:val="24"/>
        </w:rPr>
        <w:t>Chamaerops humilis</w:t>
      </w:r>
      <w:r>
        <w:rPr>
          <w:rFonts w:ascii="Times New Roman" w:hAnsi="Times New Roman"/>
          <w:sz w:val="24"/>
          <w:szCs w:val="24"/>
        </w:rPr>
        <w:t xml:space="preserve"> (palmeira-das-vasouras)</w:t>
      </w:r>
      <w:r>
        <w:rPr>
          <w:rFonts w:ascii="Times New Roman" w:hAnsi="Times New Roman"/>
          <w:i/>
          <w:sz w:val="24"/>
          <w:szCs w:val="24"/>
        </w:rPr>
        <w:t xml:space="preserve">, </w:t>
      </w:r>
      <w:proofErr w:type="gramStart"/>
      <w:r>
        <w:rPr>
          <w:rFonts w:ascii="Times New Roman" w:hAnsi="Times New Roman"/>
          <w:sz w:val="24"/>
          <w:szCs w:val="24"/>
        </w:rPr>
        <w:t>em</w:t>
      </w:r>
      <w:proofErr w:type="gramEnd"/>
      <w:r>
        <w:rPr>
          <w:rFonts w:ascii="Times New Roman" w:hAnsi="Times New Roman"/>
          <w:sz w:val="24"/>
          <w:szCs w:val="24"/>
        </w:rPr>
        <w:t xml:space="preserve"> </w:t>
      </w:r>
    </w:p>
    <w:p w:rsidR="00497885" w:rsidRDefault="00497885" w:rsidP="00A8630B">
      <w:pPr>
        <w:spacing w:line="480" w:lineRule="auto"/>
        <w:rPr>
          <w:rFonts w:ascii="Times New Roman" w:hAnsi="Times New Roman"/>
          <w:sz w:val="24"/>
          <w:szCs w:val="24"/>
        </w:rPr>
      </w:pPr>
    </w:p>
    <w:p w:rsidR="00A8630B" w:rsidRDefault="00A8630B" w:rsidP="00A8630B">
      <w:pPr>
        <w:spacing w:line="480" w:lineRule="auto"/>
        <w:rPr>
          <w:rFonts w:ascii="Times New Roman" w:hAnsi="Times New Roman"/>
          <w:sz w:val="24"/>
          <w:szCs w:val="24"/>
        </w:rPr>
      </w:pPr>
      <w:proofErr w:type="gramStart"/>
      <w:r>
        <w:rPr>
          <w:rFonts w:ascii="Times New Roman" w:hAnsi="Times New Roman"/>
          <w:sz w:val="24"/>
          <w:szCs w:val="24"/>
        </w:rPr>
        <w:t>moderado</w:t>
      </w:r>
      <w:proofErr w:type="gramEnd"/>
      <w:r>
        <w:rPr>
          <w:rFonts w:ascii="Times New Roman" w:hAnsi="Times New Roman"/>
          <w:sz w:val="24"/>
          <w:szCs w:val="24"/>
        </w:rPr>
        <w:t xml:space="preserve"> estado de conservação mas representadas apenas esporadicamente no meio do matagal.</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A diversidade de habitats naturais era quase totalmente anulada pela grande extensão do montado de azinho (sobro com menor presença), normalmente muito aberto, permitindo um bom desenvolvimento das comunidades arbustiva e herbá</w:t>
      </w:r>
      <w:r>
        <w:rPr>
          <w:rFonts w:ascii="Times New Roman" w:hAnsi="Times New Roman"/>
          <w:sz w:val="24"/>
          <w:szCs w:val="24"/>
        </w:rPr>
        <w:t>cea. As comunidades ripícolas dos</w:t>
      </w:r>
      <w:r w:rsidRPr="006B74C9">
        <w:rPr>
          <w:rFonts w:ascii="Times New Roman" w:hAnsi="Times New Roman"/>
          <w:sz w:val="24"/>
          <w:szCs w:val="24"/>
        </w:rPr>
        <w:t xml:space="preserve"> cursos de água</w:t>
      </w:r>
      <w:proofErr w:type="gramStart"/>
      <w:r>
        <w:rPr>
          <w:rFonts w:ascii="Times New Roman" w:hAnsi="Times New Roman"/>
          <w:sz w:val="24"/>
          <w:szCs w:val="24"/>
        </w:rPr>
        <w:t>,</w:t>
      </w:r>
      <w:proofErr w:type="gramEnd"/>
      <w:r>
        <w:rPr>
          <w:rFonts w:ascii="Times New Roman" w:hAnsi="Times New Roman"/>
          <w:sz w:val="24"/>
          <w:szCs w:val="24"/>
        </w:rPr>
        <w:t xml:space="preserve"> eram</w:t>
      </w:r>
      <w:r w:rsidRPr="006B74C9">
        <w:rPr>
          <w:rFonts w:ascii="Times New Roman" w:hAnsi="Times New Roman"/>
          <w:sz w:val="24"/>
          <w:szCs w:val="24"/>
        </w:rPr>
        <w:t xml:space="preserve"> pouco abundantes e intermitentes </w:t>
      </w:r>
      <w:r>
        <w:rPr>
          <w:rFonts w:ascii="Times New Roman" w:hAnsi="Times New Roman"/>
          <w:sz w:val="24"/>
          <w:szCs w:val="24"/>
        </w:rPr>
        <w:t xml:space="preserve">e </w:t>
      </w:r>
      <w:r w:rsidRPr="006B74C9">
        <w:rPr>
          <w:rFonts w:ascii="Times New Roman" w:hAnsi="Times New Roman"/>
          <w:sz w:val="24"/>
          <w:szCs w:val="24"/>
        </w:rPr>
        <w:t>tinham interesse do ponto de vista botânico.</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 pouca chuva </w:t>
      </w:r>
      <w:r>
        <w:rPr>
          <w:rFonts w:ascii="Times New Roman" w:hAnsi="Times New Roman"/>
          <w:sz w:val="24"/>
          <w:szCs w:val="24"/>
        </w:rPr>
        <w:t xml:space="preserve">na região </w:t>
      </w:r>
      <w:r w:rsidRPr="006B74C9">
        <w:rPr>
          <w:rFonts w:ascii="Times New Roman" w:hAnsi="Times New Roman"/>
          <w:sz w:val="24"/>
          <w:szCs w:val="24"/>
        </w:rPr>
        <w:t>e o substrato xistoso</w:t>
      </w:r>
      <w:r>
        <w:rPr>
          <w:rFonts w:ascii="Times New Roman" w:hAnsi="Times New Roman"/>
          <w:sz w:val="24"/>
          <w:szCs w:val="24"/>
        </w:rPr>
        <w:t>,</w:t>
      </w:r>
      <w:r w:rsidRPr="006B74C9">
        <w:rPr>
          <w:rFonts w:ascii="Times New Roman" w:hAnsi="Times New Roman"/>
          <w:sz w:val="24"/>
          <w:szCs w:val="24"/>
        </w:rPr>
        <w:t xml:space="preserve"> são os </w:t>
      </w:r>
      <w:r w:rsidR="00512ED0" w:rsidRPr="006B74C9">
        <w:rPr>
          <w:rFonts w:ascii="Times New Roman" w:hAnsi="Times New Roman"/>
          <w:sz w:val="24"/>
          <w:szCs w:val="24"/>
        </w:rPr>
        <w:t>fatores</w:t>
      </w:r>
      <w:r w:rsidRPr="006B74C9">
        <w:rPr>
          <w:rFonts w:ascii="Times New Roman" w:hAnsi="Times New Roman"/>
          <w:sz w:val="24"/>
          <w:szCs w:val="24"/>
        </w:rPr>
        <w:t xml:space="preserve"> mais limitativos da di</w:t>
      </w:r>
      <w:r>
        <w:rPr>
          <w:rFonts w:ascii="Times New Roman" w:hAnsi="Times New Roman"/>
          <w:sz w:val="24"/>
          <w:szCs w:val="24"/>
        </w:rPr>
        <w:t>versidade de habitats naturais.</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No que se refere aos impactes resultantes da construção e exploração deste campo d</w:t>
      </w:r>
      <w:r>
        <w:rPr>
          <w:rFonts w:ascii="Times New Roman" w:hAnsi="Times New Roman"/>
          <w:sz w:val="24"/>
          <w:szCs w:val="24"/>
        </w:rPr>
        <w:t xml:space="preserve">e golfe sobre a flora natural e sobre a </w:t>
      </w:r>
      <w:r w:rsidRPr="006B74C9">
        <w:rPr>
          <w:rFonts w:ascii="Times New Roman" w:hAnsi="Times New Roman"/>
          <w:sz w:val="24"/>
          <w:szCs w:val="24"/>
        </w:rPr>
        <w:t xml:space="preserve">diversidade </w:t>
      </w:r>
      <w:r w:rsidRPr="006C1637">
        <w:rPr>
          <w:rFonts w:ascii="Times New Roman" w:hAnsi="Times New Roman"/>
          <w:sz w:val="24"/>
          <w:szCs w:val="24"/>
        </w:rPr>
        <w:t>fitocenótica</w:t>
      </w:r>
      <w:r>
        <w:rPr>
          <w:rFonts w:ascii="Times New Roman" w:hAnsi="Times New Roman"/>
          <w:sz w:val="24"/>
          <w:szCs w:val="24"/>
        </w:rPr>
        <w:t xml:space="preserve">, destacam-se como responsáveis por </w:t>
      </w:r>
      <w:r w:rsidRPr="006B74C9">
        <w:rPr>
          <w:rFonts w:ascii="Times New Roman" w:hAnsi="Times New Roman"/>
          <w:sz w:val="24"/>
          <w:szCs w:val="24"/>
        </w:rPr>
        <w:t>impacte</w:t>
      </w:r>
      <w:r>
        <w:rPr>
          <w:rFonts w:ascii="Times New Roman" w:hAnsi="Times New Roman"/>
          <w:sz w:val="24"/>
          <w:szCs w:val="24"/>
        </w:rPr>
        <w:t>s</w:t>
      </w:r>
      <w:r w:rsidRPr="006B74C9">
        <w:rPr>
          <w:rFonts w:ascii="Times New Roman" w:hAnsi="Times New Roman"/>
          <w:sz w:val="24"/>
          <w:szCs w:val="24"/>
        </w:rPr>
        <w:t xml:space="preserve"> mais negativo</w:t>
      </w:r>
      <w:r>
        <w:rPr>
          <w:rFonts w:ascii="Times New Roman" w:hAnsi="Times New Roman"/>
          <w:sz w:val="24"/>
          <w:szCs w:val="24"/>
        </w:rPr>
        <w:t>s</w:t>
      </w:r>
      <w:r w:rsidRPr="006B74C9">
        <w:rPr>
          <w:rFonts w:ascii="Times New Roman" w:hAnsi="Times New Roman"/>
          <w:sz w:val="24"/>
          <w:szCs w:val="24"/>
        </w:rPr>
        <w:t xml:space="preserve">: </w:t>
      </w:r>
      <w:r>
        <w:rPr>
          <w:rFonts w:ascii="Times New Roman" w:hAnsi="Times New Roman"/>
          <w:sz w:val="24"/>
          <w:szCs w:val="24"/>
        </w:rPr>
        <w:t xml:space="preserve">a </w:t>
      </w:r>
      <w:r w:rsidRPr="006B74C9">
        <w:rPr>
          <w:rFonts w:ascii="Times New Roman" w:hAnsi="Times New Roman"/>
          <w:sz w:val="24"/>
          <w:szCs w:val="24"/>
        </w:rPr>
        <w:t xml:space="preserve">modelação do terreno; </w:t>
      </w:r>
      <w:r>
        <w:rPr>
          <w:rFonts w:ascii="Times New Roman" w:hAnsi="Times New Roman"/>
          <w:sz w:val="24"/>
          <w:szCs w:val="24"/>
        </w:rPr>
        <w:t xml:space="preserve">a </w:t>
      </w:r>
      <w:r w:rsidRPr="006B74C9">
        <w:rPr>
          <w:rFonts w:ascii="Times New Roman" w:hAnsi="Times New Roman"/>
          <w:sz w:val="24"/>
          <w:szCs w:val="24"/>
        </w:rPr>
        <w:t xml:space="preserve">construção de caminhos e vias de acesso; </w:t>
      </w:r>
      <w:r>
        <w:rPr>
          <w:rFonts w:ascii="Times New Roman" w:hAnsi="Times New Roman"/>
          <w:sz w:val="24"/>
          <w:szCs w:val="24"/>
        </w:rPr>
        <w:t xml:space="preserve">a </w:t>
      </w:r>
      <w:r w:rsidRPr="006B74C9">
        <w:rPr>
          <w:rFonts w:ascii="Times New Roman" w:hAnsi="Times New Roman"/>
          <w:sz w:val="24"/>
          <w:szCs w:val="24"/>
        </w:rPr>
        <w:t xml:space="preserve">construção de edifícios, nomeadamente o </w:t>
      </w:r>
      <w:r w:rsidRPr="006C1637">
        <w:rPr>
          <w:rFonts w:ascii="Times New Roman" w:hAnsi="Times New Roman"/>
          <w:i/>
          <w:sz w:val="24"/>
          <w:szCs w:val="24"/>
        </w:rPr>
        <w:t>Club House</w:t>
      </w:r>
      <w:r w:rsidRPr="006B74C9">
        <w:rPr>
          <w:rFonts w:ascii="Times New Roman" w:hAnsi="Times New Roman"/>
          <w:sz w:val="24"/>
          <w:szCs w:val="24"/>
        </w:rPr>
        <w:t xml:space="preserve"> e as moradias; </w:t>
      </w:r>
      <w:r>
        <w:rPr>
          <w:rFonts w:ascii="Times New Roman" w:hAnsi="Times New Roman"/>
          <w:sz w:val="24"/>
          <w:szCs w:val="24"/>
        </w:rPr>
        <w:t xml:space="preserve">a </w:t>
      </w:r>
      <w:r w:rsidR="00F44823" w:rsidRPr="00F44823">
        <w:rPr>
          <w:rFonts w:ascii="Times New Roman" w:hAnsi="Times New Roman"/>
          <w:sz w:val="24"/>
          <w:szCs w:val="24"/>
        </w:rPr>
        <w:t>rega</w:t>
      </w:r>
      <w:r w:rsidR="004253E7" w:rsidRPr="00F44823">
        <w:rPr>
          <w:rFonts w:ascii="Times New Roman" w:hAnsi="Times New Roman"/>
          <w:sz w:val="24"/>
          <w:szCs w:val="24"/>
        </w:rPr>
        <w:t xml:space="preserve"> </w:t>
      </w:r>
      <w:r w:rsidRPr="00F44823">
        <w:rPr>
          <w:rFonts w:ascii="Times New Roman" w:hAnsi="Times New Roman"/>
          <w:sz w:val="24"/>
          <w:szCs w:val="24"/>
        </w:rPr>
        <w:t>do</w:t>
      </w:r>
      <w:r w:rsidRPr="006B74C9">
        <w:rPr>
          <w:rFonts w:ascii="Times New Roman" w:hAnsi="Times New Roman"/>
          <w:sz w:val="24"/>
          <w:szCs w:val="24"/>
        </w:rPr>
        <w:t xml:space="preserve"> campo de golfe; </w:t>
      </w:r>
      <w:r>
        <w:rPr>
          <w:rFonts w:ascii="Times New Roman" w:hAnsi="Times New Roman"/>
          <w:sz w:val="24"/>
          <w:szCs w:val="24"/>
        </w:rPr>
        <w:t xml:space="preserve">as </w:t>
      </w:r>
      <w:r w:rsidRPr="006B74C9">
        <w:rPr>
          <w:rFonts w:ascii="Times New Roman" w:hAnsi="Times New Roman"/>
          <w:sz w:val="24"/>
          <w:szCs w:val="24"/>
        </w:rPr>
        <w:t>operações de fertilização</w:t>
      </w:r>
      <w:r>
        <w:rPr>
          <w:rFonts w:ascii="Times New Roman" w:hAnsi="Times New Roman"/>
          <w:sz w:val="24"/>
          <w:szCs w:val="24"/>
        </w:rPr>
        <w:t>;</w:t>
      </w:r>
      <w:r w:rsidRPr="006B74C9">
        <w:rPr>
          <w:rFonts w:ascii="Times New Roman" w:hAnsi="Times New Roman"/>
          <w:sz w:val="24"/>
          <w:szCs w:val="24"/>
        </w:rPr>
        <w:t xml:space="preserve"> e </w:t>
      </w:r>
      <w:r>
        <w:rPr>
          <w:rFonts w:ascii="Times New Roman" w:hAnsi="Times New Roman"/>
          <w:sz w:val="24"/>
          <w:szCs w:val="24"/>
        </w:rPr>
        <w:t xml:space="preserve">a </w:t>
      </w:r>
      <w:r w:rsidRPr="006B74C9">
        <w:rPr>
          <w:rFonts w:ascii="Times New Roman" w:hAnsi="Times New Roman"/>
          <w:sz w:val="24"/>
          <w:szCs w:val="24"/>
        </w:rPr>
        <w:t>presença de jogadores.</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Por outro lado, as </w:t>
      </w:r>
      <w:r w:rsidR="00512ED0" w:rsidRPr="006B74C9">
        <w:rPr>
          <w:rFonts w:ascii="Times New Roman" w:hAnsi="Times New Roman"/>
          <w:sz w:val="24"/>
          <w:szCs w:val="24"/>
        </w:rPr>
        <w:t>atividades</w:t>
      </w:r>
      <w:r w:rsidRPr="006B74C9">
        <w:rPr>
          <w:rFonts w:ascii="Times New Roman" w:hAnsi="Times New Roman"/>
          <w:sz w:val="24"/>
          <w:szCs w:val="24"/>
        </w:rPr>
        <w:t xml:space="preserve"> de construção e exploração que têm impactes mais positivos na conservação da flora natural e da diversidade fitocenótica são: </w:t>
      </w:r>
      <w:r>
        <w:rPr>
          <w:rFonts w:ascii="Times New Roman" w:hAnsi="Times New Roman"/>
          <w:sz w:val="24"/>
          <w:szCs w:val="24"/>
        </w:rPr>
        <w:t xml:space="preserve">a </w:t>
      </w:r>
      <w:r w:rsidRPr="006B74C9">
        <w:rPr>
          <w:rFonts w:ascii="Times New Roman" w:hAnsi="Times New Roman"/>
          <w:sz w:val="24"/>
          <w:szCs w:val="24"/>
        </w:rPr>
        <w:t xml:space="preserve">construção de lagos ou açudes; </w:t>
      </w:r>
      <w:r>
        <w:rPr>
          <w:rFonts w:ascii="Times New Roman" w:hAnsi="Times New Roman"/>
          <w:sz w:val="24"/>
          <w:szCs w:val="24"/>
        </w:rPr>
        <w:t xml:space="preserve">a </w:t>
      </w:r>
      <w:r w:rsidRPr="006B74C9">
        <w:rPr>
          <w:rFonts w:ascii="Times New Roman" w:hAnsi="Times New Roman"/>
          <w:sz w:val="24"/>
          <w:szCs w:val="24"/>
        </w:rPr>
        <w:t>manutenção dos lag</w:t>
      </w:r>
      <w:r>
        <w:rPr>
          <w:rFonts w:ascii="Times New Roman" w:hAnsi="Times New Roman"/>
          <w:sz w:val="24"/>
          <w:szCs w:val="24"/>
        </w:rPr>
        <w:t>os e</w:t>
      </w:r>
      <w:r w:rsidRPr="006B74C9">
        <w:rPr>
          <w:rFonts w:ascii="Times New Roman" w:hAnsi="Times New Roman"/>
          <w:sz w:val="24"/>
          <w:szCs w:val="24"/>
        </w:rPr>
        <w:t xml:space="preserve"> </w:t>
      </w:r>
      <w:r>
        <w:rPr>
          <w:rFonts w:ascii="Times New Roman" w:hAnsi="Times New Roman"/>
          <w:sz w:val="24"/>
          <w:szCs w:val="24"/>
        </w:rPr>
        <w:t xml:space="preserve">medidas para </w:t>
      </w:r>
      <w:r w:rsidRPr="006B74C9">
        <w:rPr>
          <w:rFonts w:ascii="Times New Roman" w:hAnsi="Times New Roman"/>
          <w:sz w:val="24"/>
          <w:szCs w:val="24"/>
        </w:rPr>
        <w:t>preservação de habitats.</w:t>
      </w:r>
    </w:p>
    <w:p w:rsidR="00442462" w:rsidRPr="006B74C9" w:rsidRDefault="00442462" w:rsidP="00A8630B">
      <w:pPr>
        <w:spacing w:line="480" w:lineRule="auto"/>
        <w:rPr>
          <w:rFonts w:ascii="Times New Roman" w:hAnsi="Times New Roman"/>
          <w:sz w:val="24"/>
          <w:szCs w:val="24"/>
        </w:rPr>
      </w:pPr>
    </w:p>
    <w:p w:rsidR="00A8630B" w:rsidRPr="004E5C54" w:rsidRDefault="00A8630B" w:rsidP="00A8630B">
      <w:pPr>
        <w:spacing w:line="480" w:lineRule="auto"/>
        <w:ind w:left="1244"/>
        <w:rPr>
          <w:rFonts w:ascii="Times New Roman" w:hAnsi="Times New Roman"/>
          <w:b/>
          <w:sz w:val="24"/>
          <w:szCs w:val="24"/>
        </w:rPr>
      </w:pPr>
      <w:r>
        <w:rPr>
          <w:rFonts w:ascii="Times New Roman" w:hAnsi="Times New Roman"/>
          <w:b/>
          <w:sz w:val="24"/>
          <w:szCs w:val="24"/>
        </w:rPr>
        <w:t xml:space="preserve">III.3.4. </w:t>
      </w:r>
      <w:r w:rsidRPr="004E5C54">
        <w:rPr>
          <w:rFonts w:ascii="Times New Roman" w:hAnsi="Times New Roman"/>
          <w:b/>
          <w:sz w:val="24"/>
          <w:szCs w:val="24"/>
        </w:rPr>
        <w:t>Festos e Talvegues</w:t>
      </w:r>
    </w:p>
    <w:p w:rsidR="00497885"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 área localiza-se na zona final da bacia hidrográfica do Rio Seco sendo limitada a Poente pela cumeada que separa esta bacia hidrográfica das bacias hidrográficas </w:t>
      </w:r>
      <w:proofErr w:type="gramStart"/>
      <w:r w:rsidRPr="006B74C9">
        <w:rPr>
          <w:rFonts w:ascii="Times New Roman" w:hAnsi="Times New Roman"/>
          <w:sz w:val="24"/>
          <w:szCs w:val="24"/>
        </w:rPr>
        <w:t>da</w:t>
      </w:r>
      <w:proofErr w:type="gramEnd"/>
      <w:r w:rsidRPr="006B74C9">
        <w:rPr>
          <w:rFonts w:ascii="Times New Roman" w:hAnsi="Times New Roman"/>
          <w:sz w:val="24"/>
          <w:szCs w:val="24"/>
        </w:rPr>
        <w:t xml:space="preserve"> </w:t>
      </w:r>
    </w:p>
    <w:p w:rsidR="00497885" w:rsidRDefault="00497885" w:rsidP="00A8630B">
      <w:pPr>
        <w:spacing w:line="480" w:lineRule="auto"/>
        <w:rPr>
          <w:rFonts w:ascii="Times New Roman" w:hAnsi="Times New Roman"/>
          <w:sz w:val="24"/>
          <w:szCs w:val="24"/>
        </w:rPr>
      </w:pPr>
    </w:p>
    <w:p w:rsidR="00A8630B" w:rsidRDefault="00A8630B" w:rsidP="00A8630B">
      <w:pPr>
        <w:spacing w:line="480" w:lineRule="auto"/>
        <w:rPr>
          <w:rFonts w:ascii="Times New Roman" w:hAnsi="Times New Roman"/>
          <w:sz w:val="24"/>
          <w:szCs w:val="24"/>
        </w:rPr>
      </w:pPr>
      <w:proofErr w:type="gramStart"/>
      <w:r w:rsidRPr="006B74C9">
        <w:rPr>
          <w:rFonts w:ascii="Times New Roman" w:hAnsi="Times New Roman"/>
          <w:sz w:val="24"/>
          <w:szCs w:val="24"/>
        </w:rPr>
        <w:t>ribeira</w:t>
      </w:r>
      <w:proofErr w:type="gramEnd"/>
      <w:r w:rsidRPr="006B74C9">
        <w:rPr>
          <w:rFonts w:ascii="Times New Roman" w:hAnsi="Times New Roman"/>
          <w:sz w:val="24"/>
          <w:szCs w:val="24"/>
        </w:rPr>
        <w:t xml:space="preserve"> da Gafa e da ribeira de Cacela e a Sul pela linha de festo que faz a delimitação entre as bacias hidrográficas do rio Seco e da ribeira do Álamo. </w:t>
      </w:r>
      <w:r>
        <w:rPr>
          <w:rFonts w:ascii="Times New Roman" w:hAnsi="Times New Roman"/>
          <w:sz w:val="24"/>
          <w:szCs w:val="24"/>
        </w:rPr>
        <w:t>(ver Anexo II- Carta de Fisiografia do Plano de Urbanização das Sesmarias).</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Destaca-se um festo que atravessava a zona, desenvolvendo-se de Nascente para Poente, delimitando a Norte a bacia hidrográf</w:t>
      </w:r>
      <w:r>
        <w:rPr>
          <w:rFonts w:ascii="Times New Roman" w:hAnsi="Times New Roman"/>
          <w:sz w:val="24"/>
          <w:szCs w:val="24"/>
        </w:rPr>
        <w:t>ica da principal linha de água. A</w:t>
      </w:r>
      <w:r w:rsidRPr="006B74C9">
        <w:rPr>
          <w:rFonts w:ascii="Times New Roman" w:hAnsi="Times New Roman"/>
          <w:sz w:val="24"/>
          <w:szCs w:val="24"/>
        </w:rPr>
        <w:t>s linhas de água apresentavam um percur</w:t>
      </w:r>
      <w:r w:rsidR="00502AE7">
        <w:rPr>
          <w:rFonts w:ascii="Times New Roman" w:hAnsi="Times New Roman"/>
          <w:sz w:val="24"/>
          <w:szCs w:val="24"/>
        </w:rPr>
        <w:t>so bastante meandrizado e corriam</w:t>
      </w:r>
      <w:r w:rsidRPr="006B74C9">
        <w:rPr>
          <w:rFonts w:ascii="Times New Roman" w:hAnsi="Times New Roman"/>
          <w:sz w:val="24"/>
          <w:szCs w:val="24"/>
        </w:rPr>
        <w:t xml:space="preserve"> em vales encaixados.</w:t>
      </w:r>
    </w:p>
    <w:p w:rsidR="00A8630B" w:rsidRPr="006B74C9" w:rsidRDefault="00A8630B" w:rsidP="00A8630B">
      <w:pPr>
        <w:spacing w:line="480" w:lineRule="auto"/>
        <w:rPr>
          <w:rFonts w:ascii="Times New Roman" w:hAnsi="Times New Roman"/>
          <w:sz w:val="24"/>
          <w:szCs w:val="24"/>
        </w:rPr>
      </w:pPr>
    </w:p>
    <w:p w:rsidR="00A8630B" w:rsidRPr="004E5C54" w:rsidRDefault="00A8630B" w:rsidP="00A8630B">
      <w:pPr>
        <w:spacing w:line="480" w:lineRule="auto"/>
        <w:ind w:left="1244"/>
        <w:rPr>
          <w:rFonts w:ascii="Times New Roman" w:hAnsi="Times New Roman"/>
          <w:b/>
          <w:sz w:val="24"/>
          <w:szCs w:val="24"/>
        </w:rPr>
      </w:pPr>
      <w:r>
        <w:rPr>
          <w:rFonts w:ascii="Times New Roman" w:hAnsi="Times New Roman"/>
          <w:b/>
          <w:sz w:val="24"/>
          <w:szCs w:val="24"/>
        </w:rPr>
        <w:t xml:space="preserve">III.3.5. </w:t>
      </w:r>
      <w:r w:rsidRPr="004E5C54">
        <w:rPr>
          <w:rFonts w:ascii="Times New Roman" w:hAnsi="Times New Roman"/>
          <w:b/>
          <w:sz w:val="24"/>
          <w:szCs w:val="24"/>
        </w:rPr>
        <w:t>Hipsometria</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Depois de analisada a cartografia disponível (levantamento topográfico à escala 25.000, carta militar de Portugal- folha 600 à escala 1/25.000, fotografia aérea, a descrição do </w:t>
      </w:r>
      <w:r w:rsidR="00512ED0" w:rsidRPr="006B74C9">
        <w:rPr>
          <w:rFonts w:ascii="Times New Roman" w:hAnsi="Times New Roman"/>
          <w:sz w:val="24"/>
          <w:szCs w:val="24"/>
        </w:rPr>
        <w:t>projeto</w:t>
      </w:r>
      <w:r w:rsidRPr="006B74C9">
        <w:rPr>
          <w:rFonts w:ascii="Times New Roman" w:hAnsi="Times New Roman"/>
          <w:sz w:val="24"/>
          <w:szCs w:val="24"/>
        </w:rPr>
        <w:t xml:space="preserve"> e</w:t>
      </w:r>
      <w:r>
        <w:rPr>
          <w:rFonts w:ascii="Times New Roman" w:hAnsi="Times New Roman"/>
          <w:sz w:val="24"/>
          <w:szCs w:val="24"/>
        </w:rPr>
        <w:t xml:space="preserve"> carta de hipsometria do Plano de Urbanização das Sesmarias (ver Anexo II)</w:t>
      </w:r>
      <w:r w:rsidRPr="006B74C9">
        <w:rPr>
          <w:rFonts w:ascii="Times New Roman" w:hAnsi="Times New Roman"/>
          <w:sz w:val="24"/>
          <w:szCs w:val="24"/>
        </w:rPr>
        <w:t xml:space="preserve"> conclui-se que existia uma variaçã</w:t>
      </w:r>
      <w:r>
        <w:rPr>
          <w:rFonts w:ascii="Times New Roman" w:hAnsi="Times New Roman"/>
          <w:sz w:val="24"/>
          <w:szCs w:val="24"/>
        </w:rPr>
        <w:t>o de cerca de 70 m</w:t>
      </w:r>
      <w:r w:rsidRPr="006B74C9">
        <w:rPr>
          <w:rFonts w:ascii="Times New Roman" w:hAnsi="Times New Roman"/>
          <w:sz w:val="24"/>
          <w:szCs w:val="24"/>
        </w:rPr>
        <w:t xml:space="preserve"> entre a cota mais baixa (co</w:t>
      </w:r>
      <w:r>
        <w:rPr>
          <w:rFonts w:ascii="Times New Roman" w:hAnsi="Times New Roman"/>
          <w:sz w:val="24"/>
          <w:szCs w:val="24"/>
        </w:rPr>
        <w:t>m valores na ordem dos 55 m</w:t>
      </w:r>
      <w:r w:rsidRPr="006B74C9">
        <w:rPr>
          <w:rFonts w:ascii="Times New Roman" w:hAnsi="Times New Roman"/>
          <w:sz w:val="24"/>
          <w:szCs w:val="24"/>
        </w:rPr>
        <w:t>), situada a NE, na zona do vale da principal linha de drenagem e as zonas mais elevadas, c</w:t>
      </w:r>
      <w:r>
        <w:rPr>
          <w:rFonts w:ascii="Times New Roman" w:hAnsi="Times New Roman"/>
          <w:sz w:val="24"/>
          <w:szCs w:val="24"/>
        </w:rPr>
        <w:t>om cotas superiores a 125 m</w:t>
      </w:r>
      <w:r w:rsidRPr="006B74C9">
        <w:rPr>
          <w:rFonts w:ascii="Times New Roman" w:hAnsi="Times New Roman"/>
          <w:sz w:val="24"/>
          <w:szCs w:val="24"/>
        </w:rPr>
        <w:t xml:space="preserve"> que se localizam na cumeada que a Oeste delimita a área. Ao longo deste festo desenvolve-se a EM519 e corresponde ao limite entre as bacias hidrográficas do rio Seco e da</w:t>
      </w:r>
      <w:r>
        <w:rPr>
          <w:rFonts w:ascii="Times New Roman" w:hAnsi="Times New Roman"/>
          <w:sz w:val="24"/>
          <w:szCs w:val="24"/>
        </w:rPr>
        <w:t xml:space="preserve">s ribeiras de Gafa e de Cacela. </w:t>
      </w:r>
      <w:r w:rsidRPr="006B74C9">
        <w:rPr>
          <w:rFonts w:ascii="Times New Roman" w:hAnsi="Times New Roman"/>
          <w:sz w:val="24"/>
          <w:szCs w:val="24"/>
        </w:rPr>
        <w:t>Para Noroeste e Sudoeste da linha de água verificava-se uma subida acentuada.</w:t>
      </w:r>
    </w:p>
    <w:p w:rsidR="00442462" w:rsidRPr="006B74C9" w:rsidRDefault="00442462" w:rsidP="00A8630B">
      <w:pPr>
        <w:spacing w:line="480" w:lineRule="auto"/>
        <w:rPr>
          <w:rFonts w:ascii="Times New Roman" w:hAnsi="Times New Roman"/>
          <w:sz w:val="24"/>
          <w:szCs w:val="24"/>
        </w:rPr>
      </w:pPr>
    </w:p>
    <w:p w:rsidR="00A8630B" w:rsidRPr="004E5C54" w:rsidRDefault="00A8630B" w:rsidP="00A8630B">
      <w:pPr>
        <w:spacing w:line="480" w:lineRule="auto"/>
        <w:ind w:firstLine="708"/>
        <w:rPr>
          <w:rFonts w:ascii="Times New Roman" w:hAnsi="Times New Roman"/>
          <w:b/>
          <w:sz w:val="24"/>
          <w:szCs w:val="24"/>
        </w:rPr>
      </w:pPr>
      <w:r>
        <w:rPr>
          <w:rFonts w:ascii="Times New Roman" w:hAnsi="Times New Roman"/>
          <w:b/>
          <w:sz w:val="24"/>
          <w:szCs w:val="24"/>
        </w:rPr>
        <w:t xml:space="preserve">III.3.6. </w:t>
      </w:r>
      <w:r w:rsidRPr="004E5C54">
        <w:rPr>
          <w:rFonts w:ascii="Times New Roman" w:hAnsi="Times New Roman"/>
          <w:b/>
          <w:sz w:val="24"/>
          <w:szCs w:val="24"/>
        </w:rPr>
        <w:t>Declives</w:t>
      </w:r>
    </w:p>
    <w:p w:rsidR="00CB2216" w:rsidRDefault="00A8630B" w:rsidP="00A8630B">
      <w:pPr>
        <w:spacing w:line="480" w:lineRule="auto"/>
        <w:rPr>
          <w:rFonts w:ascii="Times New Roman" w:hAnsi="Times New Roman"/>
          <w:sz w:val="24"/>
          <w:szCs w:val="24"/>
        </w:rPr>
      </w:pPr>
      <w:r w:rsidRPr="003A46D6">
        <w:rPr>
          <w:rFonts w:ascii="Times New Roman" w:hAnsi="Times New Roman"/>
          <w:sz w:val="24"/>
          <w:szCs w:val="24"/>
        </w:rPr>
        <w:t>A área apresentava uma certa uniformidade topográfica, predominando os declives entre 20 e</w:t>
      </w:r>
      <w:r w:rsidR="00122AE6" w:rsidRPr="003A46D6">
        <w:rPr>
          <w:rFonts w:ascii="Times New Roman" w:hAnsi="Times New Roman"/>
          <w:sz w:val="24"/>
          <w:szCs w:val="24"/>
        </w:rPr>
        <w:t xml:space="preserve"> 25%, com predominância da classe entre </w:t>
      </w:r>
      <w:r w:rsidR="003A46D6" w:rsidRPr="003A46D6">
        <w:rPr>
          <w:rFonts w:ascii="Times New Roman" w:hAnsi="Times New Roman"/>
          <w:sz w:val="24"/>
          <w:szCs w:val="24"/>
        </w:rPr>
        <w:t>os 16 e os 30% (declive</w:t>
      </w:r>
      <w:r w:rsidR="00122AE6" w:rsidRPr="003A46D6">
        <w:rPr>
          <w:rFonts w:ascii="Times New Roman" w:hAnsi="Times New Roman"/>
          <w:sz w:val="24"/>
          <w:szCs w:val="24"/>
        </w:rPr>
        <w:t xml:space="preserve"> moderado</w:t>
      </w:r>
      <w:r w:rsidR="003A46D6" w:rsidRPr="003A46D6">
        <w:rPr>
          <w:rFonts w:ascii="Times New Roman" w:hAnsi="Times New Roman"/>
          <w:sz w:val="24"/>
          <w:szCs w:val="24"/>
        </w:rPr>
        <w:t xml:space="preserve"> a </w:t>
      </w:r>
    </w:p>
    <w:p w:rsidR="00CB2216" w:rsidRDefault="00CB2216" w:rsidP="00A8630B">
      <w:pPr>
        <w:spacing w:line="480" w:lineRule="auto"/>
        <w:rPr>
          <w:rFonts w:ascii="Times New Roman" w:hAnsi="Times New Roman"/>
          <w:sz w:val="24"/>
          <w:szCs w:val="24"/>
        </w:rPr>
      </w:pPr>
    </w:p>
    <w:p w:rsidR="00A8630B" w:rsidRPr="003A46D6" w:rsidRDefault="003A46D6" w:rsidP="00A8630B">
      <w:pPr>
        <w:spacing w:line="480" w:lineRule="auto"/>
        <w:rPr>
          <w:rFonts w:ascii="Times New Roman" w:hAnsi="Times New Roman"/>
          <w:b/>
          <w:sz w:val="24"/>
          <w:szCs w:val="24"/>
        </w:rPr>
      </w:pPr>
      <w:proofErr w:type="gramStart"/>
      <w:r w:rsidRPr="003A46D6">
        <w:rPr>
          <w:rFonts w:ascii="Times New Roman" w:hAnsi="Times New Roman"/>
          <w:sz w:val="24"/>
          <w:szCs w:val="24"/>
        </w:rPr>
        <w:t>acentuado</w:t>
      </w:r>
      <w:proofErr w:type="gramEnd"/>
      <w:r w:rsidR="00122AE6" w:rsidRPr="003A46D6">
        <w:rPr>
          <w:rFonts w:ascii="Times New Roman" w:hAnsi="Times New Roman"/>
          <w:sz w:val="24"/>
          <w:szCs w:val="24"/>
        </w:rPr>
        <w:t xml:space="preserve">). </w:t>
      </w:r>
      <w:r w:rsidR="00A8630B" w:rsidRPr="003A46D6">
        <w:rPr>
          <w:rFonts w:ascii="Times New Roman" w:hAnsi="Times New Roman"/>
          <w:sz w:val="24"/>
          <w:szCs w:val="24"/>
        </w:rPr>
        <w:t>No Anexo II é apresentada a Carta de Declives do Plano de Urbanização das Sesmarias.</w:t>
      </w:r>
      <w:r w:rsidR="0004657A" w:rsidRPr="003A46D6">
        <w:rPr>
          <w:rFonts w:ascii="Times New Roman" w:hAnsi="Times New Roman"/>
          <w:sz w:val="24"/>
          <w:szCs w:val="24"/>
        </w:rPr>
        <w:t xml:space="preserve"> </w:t>
      </w:r>
    </w:p>
    <w:p w:rsidR="00A8630B" w:rsidRDefault="00A8630B" w:rsidP="00A8630B">
      <w:pPr>
        <w:pStyle w:val="PargrafodaLista"/>
        <w:spacing w:line="480" w:lineRule="auto"/>
        <w:ind w:left="0" w:firstLine="708"/>
        <w:rPr>
          <w:rFonts w:ascii="Times New Roman" w:hAnsi="Times New Roman"/>
          <w:b/>
          <w:sz w:val="24"/>
          <w:szCs w:val="24"/>
        </w:rPr>
      </w:pPr>
    </w:p>
    <w:p w:rsidR="00A468EF" w:rsidRDefault="00A468EF" w:rsidP="00A8630B">
      <w:pPr>
        <w:pStyle w:val="PargrafodaLista"/>
        <w:spacing w:line="480" w:lineRule="auto"/>
        <w:ind w:left="0" w:firstLine="708"/>
        <w:rPr>
          <w:rFonts w:ascii="Times New Roman" w:hAnsi="Times New Roman"/>
          <w:b/>
          <w:sz w:val="24"/>
          <w:szCs w:val="24"/>
        </w:rPr>
      </w:pPr>
      <w:r>
        <w:rPr>
          <w:rFonts w:ascii="Times New Roman" w:hAnsi="Times New Roman"/>
          <w:b/>
          <w:sz w:val="24"/>
          <w:szCs w:val="24"/>
        </w:rPr>
        <w:t xml:space="preserve">III.3.7. Recursos hídricos superficiais </w:t>
      </w:r>
    </w:p>
    <w:p w:rsidR="00A468EF" w:rsidRDefault="00A468EF" w:rsidP="00A468EF">
      <w:pPr>
        <w:spacing w:line="480" w:lineRule="auto"/>
        <w:rPr>
          <w:rFonts w:ascii="Times New Roman" w:hAnsi="Times New Roman"/>
          <w:sz w:val="24"/>
          <w:szCs w:val="24"/>
        </w:rPr>
      </w:pPr>
      <w:r>
        <w:rPr>
          <w:rFonts w:ascii="Times New Roman" w:hAnsi="Times New Roman"/>
          <w:sz w:val="24"/>
          <w:szCs w:val="24"/>
        </w:rPr>
        <w:t>Para se caracterizar esse descritor recorreu-se a cartografia à escala 1:25 000 e 1:100 000, à classificação decimal dos cursos de água de Portugal Continental, a informação recolhida no Estudo de Impacte Ambiental</w:t>
      </w:r>
      <w:r w:rsidR="00DF6166">
        <w:rPr>
          <w:rFonts w:ascii="Times New Roman" w:hAnsi="Times New Roman"/>
          <w:sz w:val="24"/>
          <w:szCs w:val="24"/>
        </w:rPr>
        <w:t xml:space="preserve"> e a diversa consulta bibliográfica.</w:t>
      </w:r>
    </w:p>
    <w:p w:rsidR="004D674F" w:rsidRDefault="004D674F" w:rsidP="00A468EF">
      <w:pPr>
        <w:spacing w:line="480" w:lineRule="auto"/>
        <w:rPr>
          <w:rFonts w:ascii="Times New Roman" w:hAnsi="Times New Roman"/>
          <w:sz w:val="24"/>
          <w:szCs w:val="24"/>
        </w:rPr>
      </w:pPr>
      <w:r>
        <w:rPr>
          <w:rFonts w:ascii="Times New Roman" w:hAnsi="Times New Roman"/>
          <w:sz w:val="24"/>
          <w:szCs w:val="24"/>
        </w:rPr>
        <w:t>O campo de golfe em estudo desenvolve-se numa bacia hidrográfica do rio Guadiana, na sub bacia do rio Seco, seu afluente da margem direita, a Sul.</w:t>
      </w:r>
    </w:p>
    <w:p w:rsidR="004D674F" w:rsidRPr="00DF6166" w:rsidRDefault="004D674F" w:rsidP="004D674F">
      <w:pPr>
        <w:spacing w:line="480" w:lineRule="auto"/>
        <w:rPr>
          <w:rFonts w:ascii="Times New Roman" w:hAnsi="Times New Roman"/>
          <w:sz w:val="24"/>
          <w:szCs w:val="24"/>
        </w:rPr>
      </w:pPr>
      <w:r>
        <w:rPr>
          <w:rFonts w:ascii="Times New Roman" w:hAnsi="Times New Roman"/>
          <w:sz w:val="24"/>
          <w:szCs w:val="24"/>
        </w:rPr>
        <w:t xml:space="preserve">Cerca de 82% da área situa-se na bacia hidrográfica de uma linha de água afluente do rio Seco que apresentava um tanque de retenção associado a uma represa de terra, localizada junto ao extremo Nascente da área, junto da confluência com o rio Seco. A restante área drena diretamente para o rio Seco (Partidário </w:t>
      </w:r>
      <w:r>
        <w:rPr>
          <w:rFonts w:ascii="Times New Roman" w:hAnsi="Times New Roman"/>
          <w:i/>
          <w:sz w:val="24"/>
          <w:szCs w:val="24"/>
        </w:rPr>
        <w:t>et al.</w:t>
      </w:r>
      <w:r>
        <w:rPr>
          <w:rFonts w:ascii="Times New Roman" w:hAnsi="Times New Roman"/>
          <w:sz w:val="24"/>
          <w:szCs w:val="24"/>
        </w:rPr>
        <w:t>, 2001</w:t>
      </w:r>
      <w:r w:rsidR="001512C9">
        <w:rPr>
          <w:rFonts w:ascii="Times New Roman" w:hAnsi="Times New Roman"/>
          <w:sz w:val="24"/>
          <w:szCs w:val="24"/>
        </w:rPr>
        <w:t xml:space="preserve"> &amp; Instituto de Estudos para o Desenvolvimento, 1993</w:t>
      </w:r>
      <w:r>
        <w:rPr>
          <w:rFonts w:ascii="Times New Roman" w:hAnsi="Times New Roman"/>
          <w:sz w:val="24"/>
          <w:szCs w:val="24"/>
        </w:rPr>
        <w:t>).</w:t>
      </w:r>
    </w:p>
    <w:p w:rsidR="00DF6166" w:rsidRDefault="00DF6166" w:rsidP="00A468EF">
      <w:pPr>
        <w:spacing w:line="480" w:lineRule="auto"/>
        <w:rPr>
          <w:rFonts w:ascii="Times New Roman" w:hAnsi="Times New Roman"/>
          <w:sz w:val="24"/>
          <w:szCs w:val="24"/>
        </w:rPr>
      </w:pPr>
      <w:r>
        <w:rPr>
          <w:rFonts w:ascii="Times New Roman" w:hAnsi="Times New Roman"/>
          <w:sz w:val="24"/>
          <w:szCs w:val="24"/>
        </w:rPr>
        <w:t>Estavam previstos construir 6 tanques de armazenamento de água que ocupariam uma área total de cerca de 7 ha, aproveitando a maioria deles reservatórios associados a represas em terra existentes antes da construção do campo de golfe.</w:t>
      </w:r>
    </w:p>
    <w:p w:rsidR="00D56C00" w:rsidRDefault="00DF6166" w:rsidP="00A468EF">
      <w:pPr>
        <w:spacing w:line="480" w:lineRule="auto"/>
        <w:rPr>
          <w:rFonts w:ascii="Times New Roman" w:hAnsi="Times New Roman"/>
          <w:sz w:val="24"/>
          <w:szCs w:val="24"/>
        </w:rPr>
      </w:pPr>
      <w:r>
        <w:rPr>
          <w:rFonts w:ascii="Times New Roman" w:hAnsi="Times New Roman"/>
          <w:sz w:val="24"/>
          <w:szCs w:val="24"/>
        </w:rPr>
        <w:t>Será construída uma rede de drenagem</w:t>
      </w:r>
      <w:r w:rsidR="001512C9">
        <w:rPr>
          <w:rFonts w:ascii="Times New Roman" w:hAnsi="Times New Roman"/>
          <w:sz w:val="24"/>
          <w:szCs w:val="24"/>
        </w:rPr>
        <w:t xml:space="preserve">, de padrão </w:t>
      </w:r>
      <w:r w:rsidR="005F315D">
        <w:rPr>
          <w:rFonts w:ascii="Times New Roman" w:hAnsi="Times New Roman"/>
          <w:sz w:val="24"/>
          <w:szCs w:val="24"/>
        </w:rPr>
        <w:t>dendrítico</w:t>
      </w:r>
      <w:r w:rsidR="001512C9">
        <w:rPr>
          <w:rFonts w:ascii="Times New Roman" w:hAnsi="Times New Roman"/>
          <w:sz w:val="24"/>
          <w:szCs w:val="24"/>
        </w:rPr>
        <w:t>,</w:t>
      </w:r>
      <w:r>
        <w:rPr>
          <w:rFonts w:ascii="Times New Roman" w:hAnsi="Times New Roman"/>
          <w:sz w:val="24"/>
          <w:szCs w:val="24"/>
        </w:rPr>
        <w:t xml:space="preserve"> </w:t>
      </w:r>
      <w:r w:rsidR="00A309C6">
        <w:rPr>
          <w:rFonts w:ascii="Times New Roman" w:hAnsi="Times New Roman"/>
          <w:sz w:val="24"/>
          <w:szCs w:val="24"/>
        </w:rPr>
        <w:t xml:space="preserve">parecida ao padrão de drenagem natural, </w:t>
      </w:r>
      <w:r>
        <w:rPr>
          <w:rFonts w:ascii="Times New Roman" w:hAnsi="Times New Roman"/>
          <w:sz w:val="24"/>
          <w:szCs w:val="24"/>
        </w:rPr>
        <w:t xml:space="preserve">das escorrências superficiais e sub-superficiais que deverá ser construída respeitando as áreas preferenciais de drenagem, conduzindo as águas recolhidas para os lagos ou para o meio recetor natural- Rio Seco. Por drenagem superficial entende-se a drenagem das águas de escorrência de rega ou das águas </w:t>
      </w:r>
    </w:p>
    <w:p w:rsidR="00D56C00" w:rsidRDefault="00D56C00" w:rsidP="00A468EF">
      <w:pPr>
        <w:spacing w:line="480" w:lineRule="auto"/>
        <w:rPr>
          <w:rFonts w:ascii="Times New Roman" w:hAnsi="Times New Roman"/>
          <w:sz w:val="24"/>
          <w:szCs w:val="24"/>
        </w:rPr>
      </w:pPr>
    </w:p>
    <w:p w:rsidR="00DF6166" w:rsidRDefault="00DF6166" w:rsidP="00A468EF">
      <w:pPr>
        <w:spacing w:line="480" w:lineRule="auto"/>
        <w:rPr>
          <w:rFonts w:ascii="Times New Roman" w:hAnsi="Times New Roman"/>
          <w:sz w:val="24"/>
          <w:szCs w:val="24"/>
        </w:rPr>
      </w:pPr>
      <w:proofErr w:type="gramStart"/>
      <w:r>
        <w:rPr>
          <w:rFonts w:ascii="Times New Roman" w:hAnsi="Times New Roman"/>
          <w:sz w:val="24"/>
          <w:szCs w:val="24"/>
        </w:rPr>
        <w:t>pluviais</w:t>
      </w:r>
      <w:proofErr w:type="gramEnd"/>
      <w:r>
        <w:rPr>
          <w:rFonts w:ascii="Times New Roman" w:hAnsi="Times New Roman"/>
          <w:sz w:val="24"/>
          <w:szCs w:val="24"/>
        </w:rPr>
        <w:t xml:space="preserve"> para fora das zonas de jogo ou para caixas de captação aí existentes, através das quais serão conduzidas para a rede sub-superficial (Partidário </w:t>
      </w:r>
      <w:r>
        <w:rPr>
          <w:rFonts w:ascii="Times New Roman" w:hAnsi="Times New Roman"/>
          <w:i/>
          <w:sz w:val="24"/>
          <w:szCs w:val="24"/>
        </w:rPr>
        <w:t>et al.</w:t>
      </w:r>
      <w:r>
        <w:rPr>
          <w:rFonts w:ascii="Times New Roman" w:hAnsi="Times New Roman"/>
          <w:sz w:val="24"/>
          <w:szCs w:val="24"/>
        </w:rPr>
        <w:t>, 2001).</w:t>
      </w:r>
    </w:p>
    <w:p w:rsidR="00FC690B" w:rsidRPr="00DF6166" w:rsidRDefault="005F315D" w:rsidP="00A468EF">
      <w:pPr>
        <w:spacing w:line="480" w:lineRule="auto"/>
        <w:rPr>
          <w:rFonts w:ascii="Times New Roman" w:hAnsi="Times New Roman"/>
          <w:sz w:val="24"/>
          <w:szCs w:val="24"/>
        </w:rPr>
      </w:pPr>
      <w:r>
        <w:rPr>
          <w:rFonts w:ascii="Times New Roman" w:hAnsi="Times New Roman"/>
          <w:sz w:val="24"/>
          <w:szCs w:val="24"/>
        </w:rPr>
        <w:t>De referir que o rio Seco apresenta um caudal pouco homogéneo ao longo do ano, estando totalmente seco durante o período de estiagem.</w:t>
      </w:r>
    </w:p>
    <w:p w:rsidR="00A468EF" w:rsidRDefault="00A468EF" w:rsidP="00A8630B">
      <w:pPr>
        <w:pStyle w:val="PargrafodaLista"/>
        <w:spacing w:line="480" w:lineRule="auto"/>
        <w:ind w:left="0" w:firstLine="708"/>
        <w:rPr>
          <w:rFonts w:ascii="Times New Roman" w:hAnsi="Times New Roman"/>
          <w:b/>
          <w:sz w:val="24"/>
          <w:szCs w:val="24"/>
        </w:rPr>
      </w:pPr>
    </w:p>
    <w:p w:rsidR="00A8630B" w:rsidRPr="006B74C9" w:rsidRDefault="00A468EF" w:rsidP="00A8630B">
      <w:pPr>
        <w:pStyle w:val="PargrafodaLista"/>
        <w:spacing w:line="480" w:lineRule="auto"/>
        <w:ind w:left="0" w:firstLine="708"/>
        <w:rPr>
          <w:rFonts w:ascii="Times New Roman" w:hAnsi="Times New Roman"/>
          <w:b/>
          <w:sz w:val="24"/>
          <w:szCs w:val="24"/>
        </w:rPr>
      </w:pPr>
      <w:r>
        <w:rPr>
          <w:rFonts w:ascii="Times New Roman" w:hAnsi="Times New Roman"/>
          <w:b/>
          <w:sz w:val="24"/>
          <w:szCs w:val="24"/>
        </w:rPr>
        <w:t>III.3.8</w:t>
      </w:r>
      <w:r w:rsidR="00A8630B">
        <w:rPr>
          <w:rFonts w:ascii="Times New Roman" w:hAnsi="Times New Roman"/>
          <w:b/>
          <w:sz w:val="24"/>
          <w:szCs w:val="24"/>
        </w:rPr>
        <w:t xml:space="preserve">. </w:t>
      </w:r>
      <w:r w:rsidR="00A8630B" w:rsidRPr="006B74C9">
        <w:rPr>
          <w:rFonts w:ascii="Times New Roman" w:hAnsi="Times New Roman"/>
          <w:b/>
          <w:sz w:val="24"/>
          <w:szCs w:val="24"/>
        </w:rPr>
        <w:t>Unidades de Paisagem</w:t>
      </w:r>
    </w:p>
    <w:p w:rsidR="00AD6202"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Atendendo a que </w:t>
      </w:r>
      <w:r>
        <w:rPr>
          <w:rFonts w:ascii="Times New Roman" w:hAnsi="Times New Roman"/>
          <w:sz w:val="24"/>
          <w:szCs w:val="24"/>
        </w:rPr>
        <w:t>se considera que, u</w:t>
      </w:r>
      <w:r w:rsidRPr="006B74C9">
        <w:rPr>
          <w:rFonts w:ascii="Times New Roman" w:hAnsi="Times New Roman"/>
          <w:sz w:val="24"/>
          <w:szCs w:val="24"/>
        </w:rPr>
        <w:t>nidades de paisa</w:t>
      </w:r>
      <w:r>
        <w:rPr>
          <w:rFonts w:ascii="Times New Roman" w:hAnsi="Times New Roman"/>
          <w:sz w:val="24"/>
          <w:szCs w:val="24"/>
        </w:rPr>
        <w:t xml:space="preserve">gem não são apenas as </w:t>
      </w:r>
      <w:r w:rsidRPr="00B359A2">
        <w:rPr>
          <w:rFonts w:ascii="Times New Roman" w:hAnsi="Times New Roman"/>
          <w:sz w:val="24"/>
          <w:szCs w:val="24"/>
        </w:rPr>
        <w:t xml:space="preserve">áreas delimitadas </w:t>
      </w:r>
      <w:r>
        <w:rPr>
          <w:rFonts w:ascii="Times New Roman" w:hAnsi="Times New Roman"/>
          <w:sz w:val="24"/>
          <w:szCs w:val="24"/>
        </w:rPr>
        <w:t>pelo relevo ou outros elementos no interior dos quais</w:t>
      </w:r>
      <w:r w:rsidRPr="00B359A2">
        <w:rPr>
          <w:rFonts w:ascii="Times New Roman" w:hAnsi="Times New Roman"/>
          <w:sz w:val="24"/>
          <w:szCs w:val="24"/>
        </w:rPr>
        <w:t xml:space="preserve"> todos os pontos são vistos </w:t>
      </w:r>
      <w:r w:rsidRPr="005662D0">
        <w:rPr>
          <w:rFonts w:ascii="Times New Roman" w:hAnsi="Times New Roman"/>
          <w:sz w:val="24"/>
          <w:szCs w:val="24"/>
        </w:rPr>
        <w:t>mutuamente (Neuray, 1982), mas sim áreas onde a paisagem apresente uma certa homogeneidade em relação ao relevo, geologia, ocupação agrícola e florestal, conclui-se que a área onde foi implantado o Campo de Golfe Monte Rei, correspondia a apenas uma unidade de paisagem - Serra do Caldeirão. Identificam-se então (Partidário</w:t>
      </w:r>
      <w:r w:rsidR="009A2E70" w:rsidRPr="005662D0">
        <w:rPr>
          <w:rFonts w:ascii="Times New Roman" w:hAnsi="Times New Roman"/>
          <w:sz w:val="24"/>
          <w:szCs w:val="24"/>
        </w:rPr>
        <w:t xml:space="preserve"> </w:t>
      </w:r>
      <w:r w:rsidR="009A2E70" w:rsidRPr="005662D0">
        <w:rPr>
          <w:rFonts w:ascii="Times New Roman" w:hAnsi="Times New Roman"/>
          <w:i/>
          <w:sz w:val="24"/>
          <w:szCs w:val="24"/>
        </w:rPr>
        <w:t>et al.</w:t>
      </w:r>
      <w:r w:rsidRPr="005662D0">
        <w:rPr>
          <w:rFonts w:ascii="Times New Roman" w:hAnsi="Times New Roman"/>
          <w:sz w:val="24"/>
          <w:szCs w:val="24"/>
        </w:rPr>
        <w:t>, 2001) a unidade e a sub-unidade co</w:t>
      </w:r>
      <w:r w:rsidR="00512ED0">
        <w:rPr>
          <w:rFonts w:ascii="Times New Roman" w:hAnsi="Times New Roman"/>
          <w:sz w:val="24"/>
          <w:szCs w:val="24"/>
        </w:rPr>
        <w:t>m os números 122 e 122 C, respe</w:t>
      </w:r>
      <w:r w:rsidRPr="005662D0">
        <w:rPr>
          <w:rFonts w:ascii="Times New Roman" w:hAnsi="Times New Roman"/>
          <w:sz w:val="24"/>
          <w:szCs w:val="24"/>
        </w:rPr>
        <w:t xml:space="preserve">tivamente, segundo a classificação de </w:t>
      </w:r>
      <w:r w:rsidR="00D63823" w:rsidRPr="005662D0">
        <w:rPr>
          <w:rFonts w:ascii="Times New Roman" w:hAnsi="Times New Roman"/>
          <w:sz w:val="24"/>
          <w:szCs w:val="24"/>
        </w:rPr>
        <w:t>Cancela d’</w:t>
      </w:r>
      <w:r w:rsidRPr="005662D0">
        <w:rPr>
          <w:rFonts w:ascii="Times New Roman" w:hAnsi="Times New Roman"/>
          <w:sz w:val="24"/>
          <w:szCs w:val="24"/>
        </w:rPr>
        <w:t xml:space="preserve">Abreu </w:t>
      </w:r>
      <w:r w:rsidRPr="005662D0">
        <w:rPr>
          <w:rFonts w:ascii="Times New Roman" w:hAnsi="Times New Roman"/>
          <w:i/>
          <w:sz w:val="24"/>
          <w:szCs w:val="24"/>
        </w:rPr>
        <w:t xml:space="preserve">et al. </w:t>
      </w:r>
      <w:r w:rsidRPr="005662D0">
        <w:rPr>
          <w:rFonts w:ascii="Times New Roman" w:hAnsi="Times New Roman"/>
          <w:sz w:val="24"/>
          <w:szCs w:val="24"/>
        </w:rPr>
        <w:t>(2002).</w:t>
      </w:r>
      <w:r>
        <w:rPr>
          <w:rFonts w:ascii="Times New Roman" w:hAnsi="Times New Roman"/>
          <w:sz w:val="24"/>
          <w:szCs w:val="24"/>
        </w:rPr>
        <w:t xml:space="preserve"> </w:t>
      </w:r>
    </w:p>
    <w:p w:rsidR="00D56C00" w:rsidRDefault="00A8630B" w:rsidP="00A8630B">
      <w:pPr>
        <w:spacing w:line="480" w:lineRule="auto"/>
        <w:rPr>
          <w:rFonts w:ascii="Times New Roman" w:hAnsi="Times New Roman"/>
          <w:sz w:val="24"/>
          <w:szCs w:val="24"/>
        </w:rPr>
      </w:pPr>
      <w:r>
        <w:rPr>
          <w:rFonts w:ascii="Times New Roman" w:hAnsi="Times New Roman"/>
          <w:sz w:val="24"/>
          <w:szCs w:val="24"/>
        </w:rPr>
        <w:t xml:space="preserve">Segundo o estudo da caracterização da Paisagem em Portugal Continental (Cancela d’Abreu </w:t>
      </w:r>
      <w:r>
        <w:rPr>
          <w:rFonts w:ascii="Times New Roman" w:hAnsi="Times New Roman"/>
          <w:i/>
          <w:sz w:val="24"/>
          <w:szCs w:val="24"/>
        </w:rPr>
        <w:t xml:space="preserve">et al., </w:t>
      </w:r>
      <w:r w:rsidR="00442462" w:rsidRPr="00D63823">
        <w:rPr>
          <w:rFonts w:ascii="Times New Roman" w:hAnsi="Times New Roman"/>
          <w:sz w:val="24"/>
          <w:szCs w:val="24"/>
        </w:rPr>
        <w:t>2002)</w:t>
      </w:r>
      <w:r w:rsidRPr="00D63823">
        <w:rPr>
          <w:rFonts w:ascii="Times New Roman" w:hAnsi="Times New Roman"/>
          <w:sz w:val="24"/>
          <w:szCs w:val="24"/>
        </w:rPr>
        <w:t>,</w:t>
      </w:r>
      <w:r w:rsidRPr="00B359A2">
        <w:rPr>
          <w:rFonts w:ascii="Times New Roman" w:hAnsi="Times New Roman"/>
          <w:sz w:val="24"/>
          <w:szCs w:val="24"/>
        </w:rPr>
        <w:t xml:space="preserve"> </w:t>
      </w:r>
      <w:r>
        <w:rPr>
          <w:rFonts w:ascii="Times New Roman" w:hAnsi="Times New Roman"/>
          <w:sz w:val="24"/>
          <w:szCs w:val="24"/>
        </w:rPr>
        <w:t xml:space="preserve">a sub-unidade 122 C da unidade de paisagem da Serra do Caldeirão, desenvolve-se a leste desde o prolongamento da serra do Caldeirão até ao Vale do Guadiana, apresentando um relevo acidentado e solos muito degradados, sobretudo como resultado das sucessivas sementeiras do trigo. Nesta sub-unidade, teriam dominado no passado, a paisagem das matas de azinheira, bem adaptadas à baixa pluviosidade e à distribuição irregular das chuvas. As sucessivas culturas de cereais ao longo dos séculos provocaram um acentuado processo de degradação dos solos, </w:t>
      </w:r>
      <w:proofErr w:type="gramStart"/>
      <w:r>
        <w:rPr>
          <w:rFonts w:ascii="Times New Roman" w:hAnsi="Times New Roman"/>
          <w:sz w:val="24"/>
          <w:szCs w:val="24"/>
        </w:rPr>
        <w:t>que</w:t>
      </w:r>
      <w:proofErr w:type="gramEnd"/>
      <w:r>
        <w:rPr>
          <w:rFonts w:ascii="Times New Roman" w:hAnsi="Times New Roman"/>
          <w:sz w:val="24"/>
          <w:szCs w:val="24"/>
        </w:rPr>
        <w:t xml:space="preserve"> </w:t>
      </w:r>
    </w:p>
    <w:p w:rsidR="00D56C00" w:rsidRDefault="00D56C00" w:rsidP="00A8630B">
      <w:pPr>
        <w:spacing w:line="480" w:lineRule="auto"/>
        <w:rPr>
          <w:rFonts w:ascii="Times New Roman" w:hAnsi="Times New Roman"/>
          <w:sz w:val="24"/>
          <w:szCs w:val="24"/>
        </w:rPr>
      </w:pPr>
    </w:p>
    <w:p w:rsidR="00D56C00" w:rsidRDefault="00D56C00" w:rsidP="00A8630B">
      <w:pPr>
        <w:spacing w:line="480" w:lineRule="auto"/>
        <w:rPr>
          <w:rFonts w:ascii="Times New Roman" w:hAnsi="Times New Roman"/>
          <w:sz w:val="24"/>
          <w:szCs w:val="24"/>
        </w:rPr>
      </w:pPr>
    </w:p>
    <w:p w:rsidR="00A8630B" w:rsidRPr="006B74C9" w:rsidRDefault="00512ED0" w:rsidP="00A8630B">
      <w:pPr>
        <w:spacing w:line="480" w:lineRule="auto"/>
        <w:rPr>
          <w:rFonts w:ascii="Times New Roman" w:hAnsi="Times New Roman"/>
          <w:sz w:val="24"/>
          <w:szCs w:val="24"/>
        </w:rPr>
      </w:pPr>
      <w:proofErr w:type="gramStart"/>
      <w:r>
        <w:rPr>
          <w:rFonts w:ascii="Times New Roman" w:hAnsi="Times New Roman"/>
          <w:sz w:val="24"/>
          <w:szCs w:val="24"/>
        </w:rPr>
        <w:t>atualmente</w:t>
      </w:r>
      <w:proofErr w:type="gramEnd"/>
      <w:r w:rsidR="00A8630B">
        <w:rPr>
          <w:rFonts w:ascii="Times New Roman" w:hAnsi="Times New Roman"/>
          <w:sz w:val="24"/>
          <w:szCs w:val="24"/>
        </w:rPr>
        <w:t xml:space="preserve"> se encontram cobertos por pobres pastagens e por estevais ou sargaçais, que na Primavera se cobrem de flores brancas. Estas formações arbustivas algarvias</w:t>
      </w:r>
      <w:proofErr w:type="gramStart"/>
      <w:r w:rsidR="00A8630B">
        <w:rPr>
          <w:rFonts w:ascii="Times New Roman" w:hAnsi="Times New Roman"/>
          <w:sz w:val="24"/>
          <w:szCs w:val="24"/>
        </w:rPr>
        <w:t>,</w:t>
      </w:r>
      <w:proofErr w:type="gramEnd"/>
      <w:r w:rsidR="00A8630B">
        <w:rPr>
          <w:rFonts w:ascii="Times New Roman" w:hAnsi="Times New Roman"/>
          <w:sz w:val="24"/>
          <w:szCs w:val="24"/>
        </w:rPr>
        <w:t xml:space="preserve"> sofrem transformações significativas com a altitude e com a proximidade ao mar (</w:t>
      </w:r>
      <w:r w:rsidR="008430EB">
        <w:rPr>
          <w:rFonts w:ascii="Times New Roman" w:hAnsi="Times New Roman"/>
          <w:sz w:val="24"/>
          <w:szCs w:val="24"/>
        </w:rPr>
        <w:t>Cancela d’</w:t>
      </w:r>
      <w:r w:rsidR="00A8630B">
        <w:rPr>
          <w:rFonts w:ascii="Times New Roman" w:hAnsi="Times New Roman"/>
          <w:sz w:val="24"/>
          <w:szCs w:val="24"/>
        </w:rPr>
        <w:t xml:space="preserve">Abreu </w:t>
      </w:r>
      <w:r w:rsidR="00A8630B">
        <w:rPr>
          <w:rFonts w:ascii="Times New Roman" w:hAnsi="Times New Roman"/>
          <w:i/>
          <w:sz w:val="24"/>
          <w:szCs w:val="24"/>
        </w:rPr>
        <w:t>et al</w:t>
      </w:r>
      <w:r w:rsidR="008D35AC">
        <w:rPr>
          <w:rFonts w:ascii="Times New Roman" w:hAnsi="Times New Roman"/>
          <w:i/>
          <w:sz w:val="24"/>
          <w:szCs w:val="24"/>
        </w:rPr>
        <w:t>.</w:t>
      </w:r>
      <w:r w:rsidR="00A8630B">
        <w:rPr>
          <w:rFonts w:ascii="Times New Roman" w:hAnsi="Times New Roman"/>
          <w:i/>
          <w:sz w:val="24"/>
          <w:szCs w:val="24"/>
        </w:rPr>
        <w:t xml:space="preserve">, </w:t>
      </w:r>
      <w:r w:rsidR="00A8630B">
        <w:rPr>
          <w:rFonts w:ascii="Times New Roman" w:hAnsi="Times New Roman"/>
          <w:sz w:val="24"/>
          <w:szCs w:val="24"/>
        </w:rPr>
        <w:t xml:space="preserve">2002). </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À semelhança da generalidade da serra algarvia é uma unidade de paisagem com povoamento disperso e fracamente humanizada.</w:t>
      </w:r>
    </w:p>
    <w:p w:rsidR="00A8630B" w:rsidRDefault="00A8630B" w:rsidP="00A8630B">
      <w:pPr>
        <w:spacing w:line="480" w:lineRule="auto"/>
        <w:rPr>
          <w:rFonts w:ascii="Times New Roman" w:hAnsi="Times New Roman"/>
          <w:sz w:val="24"/>
          <w:szCs w:val="24"/>
        </w:rPr>
      </w:pPr>
      <w:r w:rsidRPr="006B74C9">
        <w:rPr>
          <w:rFonts w:ascii="Times New Roman" w:hAnsi="Times New Roman"/>
          <w:sz w:val="24"/>
          <w:szCs w:val="24"/>
        </w:rPr>
        <w:t>A ocupação do solo</w:t>
      </w:r>
      <w:r>
        <w:rPr>
          <w:rFonts w:ascii="Times New Roman" w:hAnsi="Times New Roman"/>
          <w:sz w:val="24"/>
          <w:szCs w:val="24"/>
        </w:rPr>
        <w:t>, antes da implantação deste campo de golfe,</w:t>
      </w:r>
      <w:r w:rsidRPr="006B74C9">
        <w:rPr>
          <w:rFonts w:ascii="Times New Roman" w:hAnsi="Times New Roman"/>
          <w:sz w:val="24"/>
          <w:szCs w:val="24"/>
        </w:rPr>
        <w:t xml:space="preserve"> era maioritariamente constituída por revestimento herbáceo e arbustivo onde os matos de esteva e tojo predominavam, denunciando sinais de degradação e riscos de erosão elevados. Al</w:t>
      </w:r>
      <w:r>
        <w:rPr>
          <w:rFonts w:ascii="Times New Roman" w:hAnsi="Times New Roman"/>
          <w:sz w:val="24"/>
          <w:szCs w:val="24"/>
        </w:rPr>
        <w:t>gumas das encostas tinham sido há</w:t>
      </w:r>
      <w:r w:rsidRPr="006B74C9">
        <w:rPr>
          <w:rFonts w:ascii="Times New Roman" w:hAnsi="Times New Roman"/>
          <w:sz w:val="24"/>
          <w:szCs w:val="24"/>
        </w:rPr>
        <w:t xml:space="preserve"> pouco tempo florestadas</w:t>
      </w:r>
      <w:r>
        <w:rPr>
          <w:rFonts w:ascii="Times New Roman" w:hAnsi="Times New Roman"/>
          <w:sz w:val="24"/>
          <w:szCs w:val="24"/>
        </w:rPr>
        <w:t>,</w:t>
      </w:r>
      <w:r w:rsidRPr="006B74C9">
        <w:rPr>
          <w:rFonts w:ascii="Times New Roman" w:hAnsi="Times New Roman"/>
          <w:sz w:val="24"/>
          <w:szCs w:val="24"/>
        </w:rPr>
        <w:t xml:space="preserve"> com pinheiros mansos, plantados ao longo das curvas de nível. Nas zonas de vale encaixadas, com solos mais ricos, registavam-se a presença de espécies arbustivas características de linhas de água como murtas</w:t>
      </w:r>
      <w:r>
        <w:rPr>
          <w:rFonts w:ascii="Times New Roman" w:hAnsi="Times New Roman"/>
          <w:sz w:val="24"/>
          <w:szCs w:val="24"/>
        </w:rPr>
        <w:t xml:space="preserve"> (</w:t>
      </w:r>
      <w:r>
        <w:rPr>
          <w:rFonts w:ascii="Times New Roman" w:hAnsi="Times New Roman"/>
          <w:i/>
          <w:sz w:val="24"/>
          <w:szCs w:val="24"/>
        </w:rPr>
        <w:t>Myrtus communis</w:t>
      </w:r>
      <w:r>
        <w:rPr>
          <w:rFonts w:ascii="Times New Roman" w:hAnsi="Times New Roman"/>
          <w:sz w:val="24"/>
          <w:szCs w:val="24"/>
        </w:rPr>
        <w:t>)</w:t>
      </w:r>
      <w:r w:rsidRPr="006B74C9">
        <w:rPr>
          <w:rFonts w:ascii="Times New Roman" w:hAnsi="Times New Roman"/>
          <w:sz w:val="24"/>
          <w:szCs w:val="24"/>
        </w:rPr>
        <w:t>, loendros</w:t>
      </w:r>
      <w:r>
        <w:rPr>
          <w:rFonts w:ascii="Times New Roman" w:hAnsi="Times New Roman"/>
          <w:sz w:val="24"/>
          <w:szCs w:val="24"/>
        </w:rPr>
        <w:t xml:space="preserve"> (</w:t>
      </w:r>
      <w:r>
        <w:rPr>
          <w:rFonts w:ascii="Times New Roman" w:hAnsi="Times New Roman"/>
          <w:i/>
          <w:sz w:val="24"/>
          <w:szCs w:val="24"/>
        </w:rPr>
        <w:t>Nerium oleander</w:t>
      </w:r>
      <w:r>
        <w:rPr>
          <w:rFonts w:ascii="Times New Roman" w:hAnsi="Times New Roman"/>
          <w:sz w:val="24"/>
          <w:szCs w:val="24"/>
        </w:rPr>
        <w:t>)</w:t>
      </w:r>
      <w:r w:rsidRPr="006B74C9">
        <w:rPr>
          <w:rFonts w:ascii="Times New Roman" w:hAnsi="Times New Roman"/>
          <w:sz w:val="24"/>
          <w:szCs w:val="24"/>
        </w:rPr>
        <w:t xml:space="preserve"> e tamargueiras</w:t>
      </w:r>
      <w:r>
        <w:rPr>
          <w:rFonts w:ascii="Times New Roman" w:hAnsi="Times New Roman"/>
          <w:sz w:val="24"/>
          <w:szCs w:val="24"/>
        </w:rPr>
        <w:t xml:space="preserve"> (</w:t>
      </w:r>
      <w:r>
        <w:rPr>
          <w:rFonts w:ascii="Times New Roman" w:hAnsi="Times New Roman"/>
          <w:i/>
          <w:sz w:val="24"/>
          <w:szCs w:val="24"/>
        </w:rPr>
        <w:t xml:space="preserve">Tamarix </w:t>
      </w:r>
      <w:r>
        <w:rPr>
          <w:rFonts w:ascii="Times New Roman" w:hAnsi="Times New Roman"/>
          <w:sz w:val="24"/>
          <w:szCs w:val="24"/>
        </w:rPr>
        <w:t>sp.)</w:t>
      </w:r>
      <w:r w:rsidRPr="006B74C9">
        <w:rPr>
          <w:rFonts w:ascii="Times New Roman" w:hAnsi="Times New Roman"/>
          <w:sz w:val="24"/>
          <w:szCs w:val="24"/>
        </w:rPr>
        <w:t>.</w:t>
      </w:r>
    </w:p>
    <w:p w:rsidR="00A8630B" w:rsidRDefault="00A8630B" w:rsidP="00A8630B">
      <w:pPr>
        <w:spacing w:line="480" w:lineRule="auto"/>
        <w:rPr>
          <w:rFonts w:ascii="Times New Roman" w:hAnsi="Times New Roman"/>
          <w:sz w:val="24"/>
          <w:szCs w:val="24"/>
        </w:rPr>
      </w:pPr>
      <w:r w:rsidRPr="006B74C9">
        <w:rPr>
          <w:rFonts w:ascii="Times New Roman" w:hAnsi="Times New Roman"/>
          <w:sz w:val="24"/>
          <w:szCs w:val="24"/>
        </w:rPr>
        <w:t>O relevo e o tipo de</w:t>
      </w:r>
      <w:r w:rsidR="007C1E99">
        <w:rPr>
          <w:rFonts w:ascii="Times New Roman" w:hAnsi="Times New Roman"/>
          <w:sz w:val="24"/>
          <w:szCs w:val="24"/>
        </w:rPr>
        <w:t xml:space="preserve"> coberto vegetal característico</w:t>
      </w:r>
      <w:r w:rsidRPr="006B74C9">
        <w:rPr>
          <w:rFonts w:ascii="Times New Roman" w:hAnsi="Times New Roman"/>
          <w:sz w:val="24"/>
          <w:szCs w:val="24"/>
        </w:rPr>
        <w:t xml:space="preserve"> desta unidade de paisagem conferiam-lhe um </w:t>
      </w:r>
      <w:r w:rsidR="0060789D" w:rsidRPr="006B74C9">
        <w:rPr>
          <w:rFonts w:ascii="Times New Roman" w:hAnsi="Times New Roman"/>
          <w:sz w:val="24"/>
          <w:szCs w:val="24"/>
        </w:rPr>
        <w:t>aspeto</w:t>
      </w:r>
      <w:r w:rsidR="0060789D">
        <w:rPr>
          <w:rFonts w:ascii="Times New Roman" w:hAnsi="Times New Roman"/>
          <w:sz w:val="24"/>
          <w:szCs w:val="24"/>
        </w:rPr>
        <w:t xml:space="preserve"> mais fechado, à exce</w:t>
      </w:r>
      <w:r w:rsidRPr="006B74C9">
        <w:rPr>
          <w:rFonts w:ascii="Times New Roman" w:hAnsi="Times New Roman"/>
          <w:sz w:val="24"/>
          <w:szCs w:val="24"/>
        </w:rPr>
        <w:t>ção dos pontos mais elevados e ao longo das cumeadas que permitiam vistas mais amplas, sobretudo a Sul.</w:t>
      </w:r>
      <w:r>
        <w:rPr>
          <w:rFonts w:ascii="Times New Roman" w:hAnsi="Times New Roman"/>
          <w:sz w:val="24"/>
          <w:szCs w:val="24"/>
        </w:rPr>
        <w:t xml:space="preserve"> </w:t>
      </w:r>
    </w:p>
    <w:p w:rsidR="00A8630B" w:rsidRPr="006E2E5B" w:rsidRDefault="00A8630B" w:rsidP="00A8630B">
      <w:pPr>
        <w:spacing w:line="480" w:lineRule="auto"/>
        <w:rPr>
          <w:rFonts w:ascii="Times New Roman" w:hAnsi="Times New Roman"/>
          <w:sz w:val="24"/>
          <w:szCs w:val="24"/>
        </w:rPr>
      </w:pPr>
      <w:r w:rsidRPr="006E2E5B">
        <w:rPr>
          <w:rFonts w:ascii="Times New Roman" w:hAnsi="Times New Roman"/>
          <w:sz w:val="24"/>
          <w:szCs w:val="24"/>
        </w:rPr>
        <w:t xml:space="preserve">O carácter destas paisagens serranas apresenta uma estreita relação com o povoamento, muito escasso, organizado em pequenos e pobres aglomerados, que parecem parados no tempo e isolados do resto do país </w:t>
      </w:r>
      <w:r w:rsidRPr="005662D0">
        <w:rPr>
          <w:rFonts w:ascii="Times New Roman" w:hAnsi="Times New Roman"/>
          <w:sz w:val="24"/>
          <w:szCs w:val="24"/>
        </w:rPr>
        <w:t>(</w:t>
      </w:r>
      <w:r w:rsidR="008430EB" w:rsidRPr="005662D0">
        <w:rPr>
          <w:rFonts w:ascii="Times New Roman" w:hAnsi="Times New Roman"/>
          <w:sz w:val="24"/>
          <w:szCs w:val="24"/>
        </w:rPr>
        <w:t>Cancela d’</w:t>
      </w:r>
      <w:r w:rsidRPr="005662D0">
        <w:rPr>
          <w:rFonts w:ascii="Times New Roman" w:hAnsi="Times New Roman"/>
          <w:sz w:val="24"/>
          <w:szCs w:val="24"/>
        </w:rPr>
        <w:t xml:space="preserve">Abreu </w:t>
      </w:r>
      <w:r w:rsidRPr="005662D0">
        <w:rPr>
          <w:rFonts w:ascii="Times New Roman" w:hAnsi="Times New Roman"/>
          <w:i/>
          <w:sz w:val="24"/>
          <w:szCs w:val="24"/>
        </w:rPr>
        <w:t>et al.,</w:t>
      </w:r>
      <w:r w:rsidRPr="005662D0">
        <w:rPr>
          <w:rFonts w:ascii="Times New Roman" w:hAnsi="Times New Roman"/>
          <w:sz w:val="24"/>
          <w:szCs w:val="24"/>
        </w:rPr>
        <w:t xml:space="preserve"> 2002).</w:t>
      </w:r>
    </w:p>
    <w:p w:rsidR="00A8630B" w:rsidRPr="006B74C9" w:rsidRDefault="00A8630B" w:rsidP="00A8630B">
      <w:pPr>
        <w:spacing w:line="480" w:lineRule="auto"/>
        <w:rPr>
          <w:rFonts w:ascii="Times New Roman" w:hAnsi="Times New Roman"/>
          <w:sz w:val="24"/>
          <w:szCs w:val="24"/>
        </w:rPr>
      </w:pPr>
      <w:r>
        <w:rPr>
          <w:rFonts w:ascii="Times New Roman" w:hAnsi="Times New Roman"/>
          <w:sz w:val="24"/>
          <w:szCs w:val="24"/>
        </w:rPr>
        <w:t>Podem ainda analisar-se a Carta de Estrutura Verde e Carta de ocupação do solo que constam na componente do coberto vegetal/florestal do Plano de Urbanização das</w:t>
      </w:r>
      <w:r w:rsidR="008430EB">
        <w:rPr>
          <w:rFonts w:ascii="Times New Roman" w:hAnsi="Times New Roman"/>
          <w:sz w:val="24"/>
          <w:szCs w:val="24"/>
        </w:rPr>
        <w:t xml:space="preserve"> Sesmarias, apresentado no ANEXO</w:t>
      </w:r>
      <w:r>
        <w:rPr>
          <w:rFonts w:ascii="Times New Roman" w:hAnsi="Times New Roman"/>
          <w:sz w:val="24"/>
          <w:szCs w:val="24"/>
        </w:rPr>
        <w:t xml:space="preserve"> II.</w:t>
      </w:r>
    </w:p>
    <w:p w:rsidR="00442462" w:rsidRDefault="00442462" w:rsidP="00A8630B">
      <w:pPr>
        <w:spacing w:line="480" w:lineRule="auto"/>
        <w:rPr>
          <w:rFonts w:ascii="Times New Roman" w:hAnsi="Times New Roman"/>
          <w:sz w:val="24"/>
          <w:szCs w:val="24"/>
        </w:rPr>
      </w:pPr>
    </w:p>
    <w:p w:rsidR="00497885" w:rsidRPr="006B74C9" w:rsidRDefault="00497885" w:rsidP="00A8630B">
      <w:pPr>
        <w:spacing w:line="480" w:lineRule="auto"/>
        <w:rPr>
          <w:rFonts w:ascii="Times New Roman" w:hAnsi="Times New Roman"/>
          <w:sz w:val="24"/>
          <w:szCs w:val="24"/>
        </w:rPr>
      </w:pPr>
    </w:p>
    <w:p w:rsidR="00A8630B" w:rsidRDefault="00A468EF" w:rsidP="00A8630B">
      <w:pPr>
        <w:spacing w:line="480" w:lineRule="auto"/>
        <w:ind w:firstLine="708"/>
        <w:rPr>
          <w:rFonts w:ascii="Times New Roman" w:hAnsi="Times New Roman"/>
          <w:b/>
          <w:sz w:val="24"/>
          <w:szCs w:val="24"/>
        </w:rPr>
      </w:pPr>
      <w:r>
        <w:rPr>
          <w:rFonts w:ascii="Times New Roman" w:hAnsi="Times New Roman"/>
          <w:b/>
          <w:sz w:val="24"/>
          <w:szCs w:val="24"/>
        </w:rPr>
        <w:t>III.3.9</w:t>
      </w:r>
      <w:r w:rsidR="00A8630B">
        <w:rPr>
          <w:rFonts w:ascii="Times New Roman" w:hAnsi="Times New Roman"/>
          <w:b/>
          <w:sz w:val="24"/>
          <w:szCs w:val="24"/>
        </w:rPr>
        <w:t xml:space="preserve">. Valor Cénico  </w:t>
      </w:r>
    </w:p>
    <w:p w:rsidR="00D63823" w:rsidRPr="00D63823" w:rsidRDefault="00A8630B" w:rsidP="00D63823">
      <w:pPr>
        <w:spacing w:line="480" w:lineRule="auto"/>
        <w:rPr>
          <w:rFonts w:ascii="Times New Roman" w:hAnsi="Times New Roman"/>
          <w:sz w:val="24"/>
          <w:szCs w:val="24"/>
        </w:rPr>
      </w:pPr>
      <w:r w:rsidRPr="00C47C2D">
        <w:rPr>
          <w:rFonts w:ascii="Times New Roman" w:hAnsi="Times New Roman"/>
          <w:sz w:val="24"/>
          <w:szCs w:val="24"/>
        </w:rPr>
        <w:t>Considera-se que</w:t>
      </w:r>
      <w:r>
        <w:rPr>
          <w:rFonts w:ascii="Times New Roman" w:hAnsi="Times New Roman"/>
          <w:b/>
          <w:sz w:val="24"/>
          <w:szCs w:val="24"/>
        </w:rPr>
        <w:t xml:space="preserve"> </w:t>
      </w:r>
      <w:r>
        <w:rPr>
          <w:rFonts w:ascii="Times New Roman" w:hAnsi="Times New Roman"/>
          <w:sz w:val="24"/>
          <w:szCs w:val="24"/>
        </w:rPr>
        <w:t>o</w:t>
      </w:r>
      <w:r w:rsidRPr="006B74C9">
        <w:rPr>
          <w:rFonts w:ascii="Times New Roman" w:hAnsi="Times New Roman"/>
          <w:sz w:val="24"/>
          <w:szCs w:val="24"/>
        </w:rPr>
        <w:t xml:space="preserve"> impacte da implantaçã</w:t>
      </w:r>
      <w:r>
        <w:rPr>
          <w:rFonts w:ascii="Times New Roman" w:hAnsi="Times New Roman"/>
          <w:sz w:val="24"/>
          <w:szCs w:val="24"/>
        </w:rPr>
        <w:t xml:space="preserve">o de uma </w:t>
      </w:r>
      <w:r w:rsidRPr="006B74C9">
        <w:rPr>
          <w:rFonts w:ascii="Times New Roman" w:hAnsi="Times New Roman"/>
          <w:sz w:val="24"/>
          <w:szCs w:val="24"/>
        </w:rPr>
        <w:t>infra-estrutura na paisagem é tanto maior</w:t>
      </w:r>
      <w:r>
        <w:rPr>
          <w:rFonts w:ascii="Times New Roman" w:hAnsi="Times New Roman"/>
          <w:sz w:val="24"/>
          <w:szCs w:val="24"/>
        </w:rPr>
        <w:t>,</w:t>
      </w:r>
      <w:r w:rsidRPr="006B74C9">
        <w:rPr>
          <w:rFonts w:ascii="Times New Roman" w:hAnsi="Times New Roman"/>
          <w:sz w:val="24"/>
          <w:szCs w:val="24"/>
        </w:rPr>
        <w:t xml:space="preserve"> quanto mais elevado for a fragilidade visual e menor </w:t>
      </w:r>
      <w:r>
        <w:rPr>
          <w:rFonts w:ascii="Times New Roman" w:hAnsi="Times New Roman"/>
          <w:sz w:val="24"/>
          <w:szCs w:val="24"/>
        </w:rPr>
        <w:t xml:space="preserve">for </w:t>
      </w:r>
      <w:r w:rsidRPr="006B74C9">
        <w:rPr>
          <w:rFonts w:ascii="Times New Roman" w:hAnsi="Times New Roman"/>
          <w:sz w:val="24"/>
          <w:szCs w:val="24"/>
        </w:rPr>
        <w:t>a capacidade de absorção visual dessa paisagem.</w:t>
      </w:r>
      <w:r>
        <w:rPr>
          <w:rFonts w:ascii="Times New Roman" w:hAnsi="Times New Roman"/>
          <w:b/>
          <w:sz w:val="24"/>
          <w:szCs w:val="24"/>
        </w:rPr>
        <w:t xml:space="preserve"> </w:t>
      </w:r>
      <w:r w:rsidRPr="006B74C9">
        <w:rPr>
          <w:rFonts w:ascii="Times New Roman" w:hAnsi="Times New Roman"/>
          <w:sz w:val="24"/>
          <w:szCs w:val="24"/>
        </w:rPr>
        <w:t>Para a avaliação do valor cénico e da capacidade de absorção das unidades de paisagem</w:t>
      </w:r>
      <w:r>
        <w:rPr>
          <w:rFonts w:ascii="Times New Roman" w:hAnsi="Times New Roman"/>
          <w:sz w:val="24"/>
          <w:szCs w:val="24"/>
        </w:rPr>
        <w:t>,</w:t>
      </w:r>
      <w:r w:rsidRPr="006B74C9">
        <w:rPr>
          <w:rFonts w:ascii="Times New Roman" w:hAnsi="Times New Roman"/>
          <w:sz w:val="24"/>
          <w:szCs w:val="24"/>
        </w:rPr>
        <w:t xml:space="preserve"> usaram-se os parâmetros referenciados no EI</w:t>
      </w:r>
      <w:r>
        <w:rPr>
          <w:rFonts w:ascii="Times New Roman" w:hAnsi="Times New Roman"/>
          <w:sz w:val="24"/>
          <w:szCs w:val="24"/>
        </w:rPr>
        <w:t xml:space="preserve">A, a </w:t>
      </w:r>
      <w:r w:rsidRPr="006B74C9">
        <w:rPr>
          <w:rFonts w:ascii="Times New Roman" w:hAnsi="Times New Roman"/>
          <w:sz w:val="24"/>
          <w:szCs w:val="24"/>
        </w:rPr>
        <w:t xml:space="preserve">forma, </w:t>
      </w:r>
      <w:r>
        <w:rPr>
          <w:rFonts w:ascii="Times New Roman" w:hAnsi="Times New Roman"/>
          <w:sz w:val="24"/>
          <w:szCs w:val="24"/>
        </w:rPr>
        <w:t xml:space="preserve">a </w:t>
      </w:r>
      <w:r w:rsidRPr="006B74C9">
        <w:rPr>
          <w:rFonts w:ascii="Times New Roman" w:hAnsi="Times New Roman"/>
          <w:sz w:val="24"/>
          <w:szCs w:val="24"/>
        </w:rPr>
        <w:t xml:space="preserve">vegetação, </w:t>
      </w:r>
      <w:r>
        <w:rPr>
          <w:rFonts w:ascii="Times New Roman" w:hAnsi="Times New Roman"/>
          <w:sz w:val="24"/>
          <w:szCs w:val="24"/>
        </w:rPr>
        <w:t xml:space="preserve">a </w:t>
      </w:r>
      <w:r w:rsidRPr="006B74C9">
        <w:rPr>
          <w:rFonts w:ascii="Times New Roman" w:hAnsi="Times New Roman"/>
          <w:sz w:val="24"/>
          <w:szCs w:val="24"/>
        </w:rPr>
        <w:t xml:space="preserve">humanização e </w:t>
      </w:r>
      <w:r>
        <w:rPr>
          <w:rFonts w:ascii="Times New Roman" w:hAnsi="Times New Roman"/>
          <w:sz w:val="24"/>
          <w:szCs w:val="24"/>
        </w:rPr>
        <w:t xml:space="preserve">a </w:t>
      </w:r>
      <w:r w:rsidR="009725DF">
        <w:rPr>
          <w:rFonts w:ascii="Times New Roman" w:hAnsi="Times New Roman"/>
          <w:sz w:val="24"/>
          <w:szCs w:val="24"/>
        </w:rPr>
        <w:t>visualização</w:t>
      </w:r>
      <w:r w:rsidR="00D63823">
        <w:rPr>
          <w:rFonts w:ascii="Times New Roman" w:hAnsi="Times New Roman"/>
          <w:sz w:val="24"/>
          <w:szCs w:val="24"/>
        </w:rPr>
        <w:t xml:space="preserve"> </w:t>
      </w:r>
      <w:r w:rsidR="00D63823" w:rsidRPr="005662D0">
        <w:rPr>
          <w:rFonts w:ascii="Times New Roman" w:hAnsi="Times New Roman"/>
          <w:sz w:val="24"/>
          <w:szCs w:val="24"/>
        </w:rPr>
        <w:t xml:space="preserve">(Partidário </w:t>
      </w:r>
      <w:r w:rsidR="00D63823" w:rsidRPr="005662D0">
        <w:rPr>
          <w:rFonts w:ascii="Times New Roman" w:hAnsi="Times New Roman"/>
          <w:i/>
          <w:sz w:val="24"/>
          <w:szCs w:val="24"/>
        </w:rPr>
        <w:t xml:space="preserve">et al., </w:t>
      </w:r>
      <w:r w:rsidR="00D63823" w:rsidRPr="005662D0">
        <w:rPr>
          <w:rFonts w:ascii="Times New Roman" w:hAnsi="Times New Roman"/>
          <w:sz w:val="24"/>
          <w:szCs w:val="24"/>
        </w:rPr>
        <w:t>2001).</w:t>
      </w:r>
    </w:p>
    <w:p w:rsidR="00A8630B" w:rsidRDefault="00A8630B" w:rsidP="00A8630B">
      <w:pPr>
        <w:spacing w:line="480" w:lineRule="auto"/>
        <w:rPr>
          <w:rFonts w:ascii="Times New Roman" w:hAnsi="Times New Roman"/>
          <w:sz w:val="24"/>
          <w:szCs w:val="24"/>
        </w:rPr>
      </w:pPr>
      <w:r>
        <w:rPr>
          <w:rFonts w:ascii="Times New Roman" w:hAnsi="Times New Roman"/>
          <w:sz w:val="24"/>
          <w:szCs w:val="24"/>
        </w:rPr>
        <w:t>Considera-se que a f</w:t>
      </w:r>
      <w:r w:rsidRPr="006B74C9">
        <w:rPr>
          <w:rFonts w:ascii="Times New Roman" w:hAnsi="Times New Roman"/>
          <w:sz w:val="24"/>
          <w:szCs w:val="24"/>
        </w:rPr>
        <w:t xml:space="preserve">orma </w:t>
      </w:r>
      <w:r>
        <w:rPr>
          <w:rFonts w:ascii="Times New Roman" w:hAnsi="Times New Roman"/>
          <w:sz w:val="24"/>
          <w:szCs w:val="24"/>
        </w:rPr>
        <w:t xml:space="preserve">é o </w:t>
      </w:r>
      <w:r w:rsidR="0060789D" w:rsidRPr="006B74C9">
        <w:rPr>
          <w:rFonts w:ascii="Times New Roman" w:hAnsi="Times New Roman"/>
          <w:sz w:val="24"/>
          <w:szCs w:val="24"/>
        </w:rPr>
        <w:t>aspeto</w:t>
      </w:r>
      <w:r w:rsidRPr="006B74C9">
        <w:rPr>
          <w:rFonts w:ascii="Times New Roman" w:hAnsi="Times New Roman"/>
          <w:sz w:val="24"/>
          <w:szCs w:val="24"/>
        </w:rPr>
        <w:t xml:space="preserve"> exterior da paisagem (relevo e </w:t>
      </w:r>
      <w:r w:rsidR="0060789D" w:rsidRPr="006B74C9">
        <w:rPr>
          <w:rFonts w:ascii="Times New Roman" w:hAnsi="Times New Roman"/>
          <w:sz w:val="24"/>
          <w:szCs w:val="24"/>
        </w:rPr>
        <w:t>aspetos</w:t>
      </w:r>
      <w:r w:rsidRPr="006B74C9">
        <w:rPr>
          <w:rFonts w:ascii="Times New Roman" w:hAnsi="Times New Roman"/>
          <w:sz w:val="24"/>
          <w:szCs w:val="24"/>
        </w:rPr>
        <w:t xml:space="preserve"> visualmente significativos). Quanto mais diversificado for o relevo e mais </w:t>
      </w:r>
      <w:r w:rsidR="0060789D" w:rsidRPr="006B74C9">
        <w:rPr>
          <w:rFonts w:ascii="Times New Roman" w:hAnsi="Times New Roman"/>
          <w:sz w:val="24"/>
          <w:szCs w:val="24"/>
        </w:rPr>
        <w:t>aspetos</w:t>
      </w:r>
      <w:r w:rsidRPr="006B74C9">
        <w:rPr>
          <w:rFonts w:ascii="Times New Roman" w:hAnsi="Times New Roman"/>
          <w:sz w:val="24"/>
          <w:szCs w:val="24"/>
        </w:rPr>
        <w:t xml:space="preserve"> significativos e</w:t>
      </w:r>
      <w:r>
        <w:rPr>
          <w:rFonts w:ascii="Times New Roman" w:hAnsi="Times New Roman"/>
          <w:sz w:val="24"/>
          <w:szCs w:val="24"/>
        </w:rPr>
        <w:t>/ou</w:t>
      </w:r>
      <w:r w:rsidRPr="006B74C9">
        <w:rPr>
          <w:rFonts w:ascii="Times New Roman" w:hAnsi="Times New Roman"/>
          <w:sz w:val="24"/>
          <w:szCs w:val="24"/>
        </w:rPr>
        <w:t xml:space="preserve"> marcantes tiver uma paisagem</w:t>
      </w:r>
      <w:r>
        <w:rPr>
          <w:rFonts w:ascii="Times New Roman" w:hAnsi="Times New Roman"/>
          <w:sz w:val="24"/>
          <w:szCs w:val="24"/>
        </w:rPr>
        <w:t>,</w:t>
      </w:r>
      <w:r w:rsidRPr="006B74C9">
        <w:rPr>
          <w:rFonts w:ascii="Times New Roman" w:hAnsi="Times New Roman"/>
          <w:sz w:val="24"/>
          <w:szCs w:val="24"/>
        </w:rPr>
        <w:t xml:space="preserve"> melhor será a sua classificação.</w:t>
      </w:r>
    </w:p>
    <w:p w:rsidR="00A8630B" w:rsidRPr="006B74C9" w:rsidRDefault="00A8630B" w:rsidP="00A8630B">
      <w:pPr>
        <w:spacing w:line="480" w:lineRule="auto"/>
        <w:rPr>
          <w:rFonts w:ascii="Times New Roman" w:hAnsi="Times New Roman"/>
          <w:sz w:val="24"/>
          <w:szCs w:val="24"/>
        </w:rPr>
      </w:pPr>
      <w:r>
        <w:rPr>
          <w:rFonts w:ascii="Times New Roman" w:hAnsi="Times New Roman"/>
          <w:sz w:val="24"/>
          <w:szCs w:val="24"/>
        </w:rPr>
        <w:t>Como já se referiu, considera-se como v</w:t>
      </w:r>
      <w:r w:rsidRPr="006B74C9">
        <w:rPr>
          <w:rFonts w:ascii="Times New Roman" w:hAnsi="Times New Roman"/>
          <w:sz w:val="24"/>
          <w:szCs w:val="24"/>
        </w:rPr>
        <w:t xml:space="preserve">egetação a distribuição das várias formas de vegetação na paisagem, estratos presentes, cores, formas, texturas, etc. Quanto maior a diversidade </w:t>
      </w:r>
      <w:r>
        <w:rPr>
          <w:rFonts w:ascii="Times New Roman" w:hAnsi="Times New Roman"/>
          <w:sz w:val="24"/>
          <w:szCs w:val="24"/>
        </w:rPr>
        <w:t xml:space="preserve">da vegetação, </w:t>
      </w:r>
      <w:r w:rsidRPr="006B74C9">
        <w:rPr>
          <w:rFonts w:ascii="Times New Roman" w:hAnsi="Times New Roman"/>
          <w:sz w:val="24"/>
          <w:szCs w:val="24"/>
        </w:rPr>
        <w:t xml:space="preserve">melhor classificada será a </w:t>
      </w:r>
      <w:r w:rsidR="0060789D">
        <w:rPr>
          <w:rFonts w:ascii="Times New Roman" w:hAnsi="Times New Roman"/>
          <w:sz w:val="24"/>
          <w:szCs w:val="24"/>
        </w:rPr>
        <w:t>respe</w:t>
      </w:r>
      <w:r>
        <w:rPr>
          <w:rFonts w:ascii="Times New Roman" w:hAnsi="Times New Roman"/>
          <w:sz w:val="24"/>
          <w:szCs w:val="24"/>
        </w:rPr>
        <w:t xml:space="preserve">tiva </w:t>
      </w:r>
      <w:r w:rsidRPr="006B74C9">
        <w:rPr>
          <w:rFonts w:ascii="Times New Roman" w:hAnsi="Times New Roman"/>
          <w:sz w:val="24"/>
          <w:szCs w:val="24"/>
        </w:rPr>
        <w:t>paisagem.</w:t>
      </w:r>
    </w:p>
    <w:p w:rsidR="00D63823" w:rsidRPr="00D63823" w:rsidRDefault="00A8630B" w:rsidP="00D63823">
      <w:pPr>
        <w:spacing w:line="480" w:lineRule="auto"/>
        <w:rPr>
          <w:rFonts w:ascii="Times New Roman" w:hAnsi="Times New Roman"/>
          <w:sz w:val="24"/>
          <w:szCs w:val="24"/>
        </w:rPr>
      </w:pPr>
      <w:r>
        <w:rPr>
          <w:rFonts w:ascii="Times New Roman" w:hAnsi="Times New Roman"/>
          <w:sz w:val="24"/>
          <w:szCs w:val="24"/>
        </w:rPr>
        <w:t>Sendo h</w:t>
      </w:r>
      <w:r w:rsidRPr="006B74C9">
        <w:rPr>
          <w:rFonts w:ascii="Times New Roman" w:hAnsi="Times New Roman"/>
          <w:sz w:val="24"/>
          <w:szCs w:val="24"/>
        </w:rPr>
        <w:t>umanização o resultado da presença humana ao longo dos</w:t>
      </w:r>
      <w:r>
        <w:rPr>
          <w:rFonts w:ascii="Times New Roman" w:hAnsi="Times New Roman"/>
          <w:sz w:val="24"/>
          <w:szCs w:val="24"/>
        </w:rPr>
        <w:t xml:space="preserve"> anos numa determinada paisagem, </w:t>
      </w:r>
      <w:r w:rsidRPr="006B74C9">
        <w:rPr>
          <w:rFonts w:ascii="Times New Roman" w:hAnsi="Times New Roman"/>
          <w:sz w:val="24"/>
          <w:szCs w:val="24"/>
        </w:rPr>
        <w:t>inclui</w:t>
      </w:r>
      <w:r>
        <w:rPr>
          <w:rFonts w:ascii="Times New Roman" w:hAnsi="Times New Roman"/>
          <w:sz w:val="24"/>
          <w:szCs w:val="24"/>
        </w:rPr>
        <w:t>-se aqui</w:t>
      </w:r>
      <w:r w:rsidRPr="006B74C9">
        <w:rPr>
          <w:rFonts w:ascii="Times New Roman" w:hAnsi="Times New Roman"/>
          <w:sz w:val="24"/>
          <w:szCs w:val="24"/>
        </w:rPr>
        <w:t xml:space="preserve"> a distribuição e implantação de diferentes </w:t>
      </w:r>
      <w:r w:rsidR="0060789D" w:rsidRPr="006B74C9">
        <w:rPr>
          <w:rFonts w:ascii="Times New Roman" w:hAnsi="Times New Roman"/>
          <w:sz w:val="24"/>
          <w:szCs w:val="24"/>
        </w:rPr>
        <w:t>atividades</w:t>
      </w:r>
      <w:r w:rsidRPr="006B74C9">
        <w:rPr>
          <w:rFonts w:ascii="Times New Roman" w:hAnsi="Times New Roman"/>
          <w:sz w:val="24"/>
          <w:szCs w:val="24"/>
        </w:rPr>
        <w:t>, estruturas e infra</w:t>
      </w:r>
      <w:r>
        <w:rPr>
          <w:rFonts w:ascii="Times New Roman" w:hAnsi="Times New Roman"/>
          <w:sz w:val="24"/>
          <w:szCs w:val="24"/>
        </w:rPr>
        <w:t>-</w:t>
      </w:r>
      <w:r w:rsidRPr="006B74C9">
        <w:rPr>
          <w:rFonts w:ascii="Times New Roman" w:hAnsi="Times New Roman"/>
          <w:sz w:val="24"/>
          <w:szCs w:val="24"/>
        </w:rPr>
        <w:t xml:space="preserve">estruturas, o grau e a forma como os ecossistemas naturais foram modificados e outros elementos associados à paisagem rural (caminhos, sebes, muros, valas, canais de rega/drenagem, </w:t>
      </w:r>
      <w:r w:rsidR="0060789D" w:rsidRPr="006B74C9">
        <w:rPr>
          <w:rFonts w:ascii="Times New Roman" w:hAnsi="Times New Roman"/>
          <w:sz w:val="24"/>
          <w:szCs w:val="24"/>
        </w:rPr>
        <w:t>etc.</w:t>
      </w:r>
      <w:r w:rsidRPr="00D63823">
        <w:rPr>
          <w:rFonts w:ascii="Times New Roman" w:hAnsi="Times New Roman"/>
          <w:sz w:val="24"/>
          <w:szCs w:val="24"/>
        </w:rPr>
        <w:t>).</w:t>
      </w:r>
      <w:r w:rsidR="00D63823" w:rsidRPr="00D63823">
        <w:rPr>
          <w:rFonts w:ascii="Times New Roman" w:hAnsi="Times New Roman"/>
          <w:color w:val="FF0000"/>
          <w:sz w:val="24"/>
          <w:szCs w:val="24"/>
        </w:rPr>
        <w:t xml:space="preserve"> </w:t>
      </w:r>
      <w:r w:rsidR="00D63823" w:rsidRPr="00D63823">
        <w:rPr>
          <w:rFonts w:ascii="Times New Roman" w:hAnsi="Times New Roman"/>
          <w:sz w:val="24"/>
          <w:szCs w:val="24"/>
        </w:rPr>
        <w:t xml:space="preserve">Serão mais valorizadas as situações em que se verifique maior harmonia e equilíbrio entre as diferentes </w:t>
      </w:r>
      <w:r w:rsidR="0060789D" w:rsidRPr="00D63823">
        <w:rPr>
          <w:rFonts w:ascii="Times New Roman" w:hAnsi="Times New Roman"/>
          <w:sz w:val="24"/>
          <w:szCs w:val="24"/>
        </w:rPr>
        <w:t>atividades</w:t>
      </w:r>
      <w:r w:rsidR="00D63823" w:rsidRPr="00D63823">
        <w:rPr>
          <w:rFonts w:ascii="Times New Roman" w:hAnsi="Times New Roman"/>
          <w:sz w:val="24"/>
          <w:szCs w:val="24"/>
        </w:rPr>
        <w:t xml:space="preserve"> e o suporte físico e quantos mais elementos estruturantes e patrimoniais existirem.</w:t>
      </w:r>
    </w:p>
    <w:p w:rsidR="00A8630B" w:rsidRDefault="00A8630B" w:rsidP="00A8630B">
      <w:pPr>
        <w:spacing w:line="480" w:lineRule="auto"/>
        <w:rPr>
          <w:rFonts w:ascii="Times New Roman" w:hAnsi="Times New Roman"/>
          <w:sz w:val="24"/>
          <w:szCs w:val="24"/>
        </w:rPr>
      </w:pPr>
    </w:p>
    <w:p w:rsidR="00D63823" w:rsidRDefault="00D63823" w:rsidP="00A8630B">
      <w:pPr>
        <w:spacing w:line="480" w:lineRule="auto"/>
        <w:rPr>
          <w:rFonts w:ascii="Times New Roman" w:hAnsi="Times New Roman"/>
          <w:sz w:val="24"/>
          <w:szCs w:val="24"/>
        </w:rPr>
      </w:pPr>
    </w:p>
    <w:p w:rsidR="006D5ED1" w:rsidRDefault="006D5ED1" w:rsidP="00A8630B">
      <w:pPr>
        <w:spacing w:line="480" w:lineRule="auto"/>
        <w:rPr>
          <w:rFonts w:ascii="Times New Roman" w:hAnsi="Times New Roman"/>
          <w:sz w:val="24"/>
          <w:szCs w:val="24"/>
        </w:rPr>
      </w:pPr>
    </w:p>
    <w:p w:rsidR="006D5ED1" w:rsidRPr="006B74C9" w:rsidRDefault="006D5ED1" w:rsidP="00A8630B">
      <w:pPr>
        <w:spacing w:line="480" w:lineRule="auto"/>
        <w:rPr>
          <w:rFonts w:ascii="Times New Roman" w:hAnsi="Times New Roman"/>
          <w:sz w:val="24"/>
          <w:szCs w:val="24"/>
        </w:rPr>
      </w:pPr>
    </w:p>
    <w:p w:rsidR="00A8630B" w:rsidRPr="006B74C9" w:rsidRDefault="0060789D" w:rsidP="00A8630B">
      <w:pPr>
        <w:spacing w:line="480" w:lineRule="auto"/>
        <w:rPr>
          <w:rFonts w:ascii="Times New Roman" w:hAnsi="Times New Roman"/>
          <w:sz w:val="24"/>
          <w:szCs w:val="24"/>
        </w:rPr>
      </w:pPr>
      <w:r>
        <w:rPr>
          <w:rFonts w:ascii="Times New Roman" w:hAnsi="Times New Roman"/>
          <w:sz w:val="24"/>
          <w:szCs w:val="24"/>
        </w:rPr>
        <w:t>A visualização refle</w:t>
      </w:r>
      <w:r w:rsidR="00A8630B" w:rsidRPr="006B74C9">
        <w:rPr>
          <w:rFonts w:ascii="Times New Roman" w:hAnsi="Times New Roman"/>
          <w:sz w:val="24"/>
          <w:szCs w:val="24"/>
        </w:rPr>
        <w:t>te a maior ou menor facilidade com que uma paisagem é vista</w:t>
      </w:r>
      <w:r w:rsidR="00A8630B">
        <w:rPr>
          <w:rFonts w:ascii="Times New Roman" w:hAnsi="Times New Roman"/>
          <w:sz w:val="24"/>
          <w:szCs w:val="24"/>
        </w:rPr>
        <w:t>,</w:t>
      </w:r>
      <w:r w:rsidR="00A8630B" w:rsidRPr="006B74C9">
        <w:rPr>
          <w:rFonts w:ascii="Times New Roman" w:hAnsi="Times New Roman"/>
          <w:sz w:val="24"/>
          <w:szCs w:val="24"/>
        </w:rPr>
        <w:t xml:space="preserve"> e está relacionada com a acessibilidade, o relevo e a dimensão do ângulo</w:t>
      </w:r>
      <w:r w:rsidR="00A8630B">
        <w:rPr>
          <w:rFonts w:ascii="Times New Roman" w:hAnsi="Times New Roman"/>
          <w:sz w:val="24"/>
          <w:szCs w:val="24"/>
        </w:rPr>
        <w:t xml:space="preserve"> de visão. </w:t>
      </w:r>
      <w:r w:rsidR="00A8630B" w:rsidRPr="006B74C9">
        <w:rPr>
          <w:rFonts w:ascii="Times New Roman" w:hAnsi="Times New Roman"/>
          <w:sz w:val="24"/>
          <w:szCs w:val="24"/>
        </w:rPr>
        <w:t xml:space="preserve">Terão </w:t>
      </w:r>
      <w:r w:rsidR="00A8630B">
        <w:rPr>
          <w:rFonts w:ascii="Times New Roman" w:hAnsi="Times New Roman"/>
          <w:sz w:val="24"/>
          <w:szCs w:val="24"/>
        </w:rPr>
        <w:t xml:space="preserve">melhor classificação, </w:t>
      </w:r>
      <w:r w:rsidR="00A8630B" w:rsidRPr="006B74C9">
        <w:rPr>
          <w:rFonts w:ascii="Times New Roman" w:hAnsi="Times New Roman"/>
          <w:sz w:val="24"/>
          <w:szCs w:val="24"/>
        </w:rPr>
        <w:t>as paisagens com maior facilidade de acessos ou com maior quantidade de pontos a partir dos quais é possível a sua observação</w:t>
      </w:r>
      <w:r w:rsidR="00A8630B">
        <w:rPr>
          <w:rFonts w:ascii="Times New Roman" w:hAnsi="Times New Roman"/>
          <w:sz w:val="24"/>
          <w:szCs w:val="24"/>
        </w:rPr>
        <w:t>, e também a</w:t>
      </w:r>
      <w:r w:rsidR="00A8630B" w:rsidRPr="006B74C9">
        <w:rPr>
          <w:rFonts w:ascii="Times New Roman" w:hAnsi="Times New Roman"/>
          <w:sz w:val="24"/>
          <w:szCs w:val="24"/>
        </w:rPr>
        <w:t>quelas em que a profundidade de vistas é maior.</w:t>
      </w:r>
    </w:p>
    <w:p w:rsidR="00A8630B" w:rsidRDefault="00A8630B" w:rsidP="00A8630B">
      <w:pPr>
        <w:spacing w:line="480" w:lineRule="auto"/>
        <w:rPr>
          <w:rFonts w:ascii="Times New Roman" w:hAnsi="Times New Roman"/>
          <w:sz w:val="24"/>
          <w:szCs w:val="24"/>
        </w:rPr>
      </w:pPr>
      <w:r w:rsidRPr="006B74C9">
        <w:rPr>
          <w:rFonts w:ascii="Times New Roman" w:hAnsi="Times New Roman"/>
          <w:sz w:val="24"/>
          <w:szCs w:val="24"/>
        </w:rPr>
        <w:t>Depois de analisados todos estes parâmetros, segundo o EIA</w:t>
      </w:r>
      <w:r>
        <w:rPr>
          <w:rFonts w:ascii="Times New Roman" w:hAnsi="Times New Roman"/>
          <w:sz w:val="24"/>
          <w:szCs w:val="24"/>
        </w:rPr>
        <w:t xml:space="preserve"> </w:t>
      </w:r>
      <w:r w:rsidRPr="006B74C9">
        <w:rPr>
          <w:rFonts w:ascii="Times New Roman" w:hAnsi="Times New Roman"/>
          <w:sz w:val="24"/>
          <w:szCs w:val="24"/>
        </w:rPr>
        <w:t>(</w:t>
      </w:r>
      <w:r>
        <w:rPr>
          <w:rFonts w:ascii="Times New Roman" w:hAnsi="Times New Roman"/>
          <w:sz w:val="24"/>
          <w:szCs w:val="24"/>
        </w:rPr>
        <w:t xml:space="preserve">Partidário </w:t>
      </w:r>
      <w:r>
        <w:rPr>
          <w:rFonts w:ascii="Times New Roman" w:hAnsi="Times New Roman"/>
          <w:i/>
          <w:sz w:val="24"/>
          <w:szCs w:val="24"/>
        </w:rPr>
        <w:t xml:space="preserve">et al., </w:t>
      </w:r>
      <w:r>
        <w:rPr>
          <w:rFonts w:ascii="Times New Roman" w:hAnsi="Times New Roman"/>
          <w:sz w:val="24"/>
          <w:szCs w:val="24"/>
        </w:rPr>
        <w:t>2001</w:t>
      </w:r>
      <w:r w:rsidRPr="006B74C9">
        <w:rPr>
          <w:rFonts w:ascii="Times New Roman" w:hAnsi="Times New Roman"/>
          <w:sz w:val="24"/>
          <w:szCs w:val="24"/>
        </w:rPr>
        <w:t xml:space="preserve">), a unidade de paisagem que constituía esta área antes da </w:t>
      </w:r>
      <w:r>
        <w:rPr>
          <w:rFonts w:ascii="Times New Roman" w:hAnsi="Times New Roman"/>
          <w:sz w:val="24"/>
          <w:szCs w:val="24"/>
        </w:rPr>
        <w:t xml:space="preserve">implantação deste campo de golfe, tinha uma </w:t>
      </w:r>
      <w:r w:rsidRPr="006B74C9">
        <w:rPr>
          <w:rFonts w:ascii="Times New Roman" w:hAnsi="Times New Roman"/>
          <w:sz w:val="24"/>
          <w:szCs w:val="24"/>
        </w:rPr>
        <w:t>qualidade visual baixa, uma vulnerabilidade visual baixa a média e uma média a elevada capacidade de absorção visual das alterações que se possam vir a verific</w:t>
      </w:r>
      <w:r>
        <w:rPr>
          <w:rFonts w:ascii="Times New Roman" w:hAnsi="Times New Roman"/>
          <w:sz w:val="24"/>
          <w:szCs w:val="24"/>
        </w:rPr>
        <w:t>ar.</w:t>
      </w:r>
    </w:p>
    <w:p w:rsidR="00A8630B" w:rsidRPr="006B74C9" w:rsidRDefault="00A8630B" w:rsidP="00A8630B">
      <w:pPr>
        <w:spacing w:line="480" w:lineRule="auto"/>
        <w:rPr>
          <w:rFonts w:ascii="Times New Roman" w:hAnsi="Times New Roman"/>
          <w:sz w:val="24"/>
          <w:szCs w:val="24"/>
        </w:rPr>
      </w:pPr>
    </w:p>
    <w:p w:rsidR="00A8630B" w:rsidRPr="006B74C9" w:rsidRDefault="00A8630B" w:rsidP="00A8630B">
      <w:pPr>
        <w:pStyle w:val="PargrafodaLista"/>
        <w:spacing w:line="480" w:lineRule="auto"/>
        <w:ind w:left="851"/>
        <w:rPr>
          <w:rFonts w:ascii="Times New Roman" w:hAnsi="Times New Roman"/>
          <w:b/>
          <w:sz w:val="24"/>
          <w:szCs w:val="24"/>
        </w:rPr>
      </w:pPr>
      <w:r>
        <w:rPr>
          <w:rFonts w:ascii="Times New Roman" w:hAnsi="Times New Roman"/>
          <w:b/>
          <w:sz w:val="24"/>
          <w:szCs w:val="24"/>
        </w:rPr>
        <w:t>III.4</w:t>
      </w:r>
      <w:r w:rsidRPr="006B74C9">
        <w:rPr>
          <w:rFonts w:ascii="Times New Roman" w:hAnsi="Times New Roman"/>
          <w:b/>
          <w:sz w:val="24"/>
          <w:szCs w:val="24"/>
        </w:rPr>
        <w:t>.</w:t>
      </w:r>
      <w:r>
        <w:rPr>
          <w:rFonts w:ascii="Times New Roman" w:hAnsi="Times New Roman"/>
          <w:b/>
          <w:sz w:val="24"/>
          <w:szCs w:val="24"/>
        </w:rPr>
        <w:t xml:space="preserve"> </w:t>
      </w:r>
      <w:r w:rsidR="008430EB" w:rsidRPr="006B74C9">
        <w:rPr>
          <w:rFonts w:ascii="Times New Roman" w:hAnsi="Times New Roman"/>
          <w:b/>
          <w:sz w:val="24"/>
          <w:szCs w:val="24"/>
        </w:rPr>
        <w:t xml:space="preserve">PRINCIPAIS OPERAÇÕES </w:t>
      </w:r>
      <w:r w:rsidR="008430EB">
        <w:rPr>
          <w:rFonts w:ascii="Times New Roman" w:hAnsi="Times New Roman"/>
          <w:b/>
          <w:sz w:val="24"/>
          <w:szCs w:val="24"/>
        </w:rPr>
        <w:t>INERENTES À C</w:t>
      </w:r>
      <w:r w:rsidR="008430EB" w:rsidRPr="006B74C9">
        <w:rPr>
          <w:rFonts w:ascii="Times New Roman" w:hAnsi="Times New Roman"/>
          <w:b/>
          <w:sz w:val="24"/>
          <w:szCs w:val="24"/>
        </w:rPr>
        <w:t>ONSTRUÇÃO</w:t>
      </w:r>
      <w:r w:rsidR="008430EB">
        <w:rPr>
          <w:rFonts w:ascii="Times New Roman" w:hAnsi="Times New Roman"/>
          <w:b/>
          <w:sz w:val="24"/>
          <w:szCs w:val="24"/>
        </w:rPr>
        <w:t xml:space="preserve"> DO CAMPO DE GOLFE MONTE REI E SUAS I</w:t>
      </w:r>
      <w:r w:rsidR="008430EB" w:rsidRPr="006B74C9">
        <w:rPr>
          <w:rFonts w:ascii="Times New Roman" w:hAnsi="Times New Roman"/>
          <w:b/>
          <w:sz w:val="24"/>
          <w:szCs w:val="24"/>
        </w:rPr>
        <w:t>MPLICAÇÕES NA PAISAGEM</w:t>
      </w:r>
    </w:p>
    <w:p w:rsidR="00A8630B" w:rsidRPr="00E30193" w:rsidRDefault="00A8630B" w:rsidP="00A8630B">
      <w:pPr>
        <w:spacing w:line="480" w:lineRule="auto"/>
        <w:ind w:left="1021"/>
        <w:rPr>
          <w:rFonts w:ascii="Times New Roman" w:hAnsi="Times New Roman"/>
          <w:b/>
          <w:sz w:val="24"/>
          <w:szCs w:val="24"/>
        </w:rPr>
      </w:pPr>
      <w:r>
        <w:rPr>
          <w:rFonts w:ascii="Times New Roman" w:hAnsi="Times New Roman"/>
          <w:b/>
          <w:sz w:val="24"/>
          <w:szCs w:val="24"/>
        </w:rPr>
        <w:t>III.4.1. Desmatação e Limpeza do T</w:t>
      </w:r>
      <w:r w:rsidRPr="00E30193">
        <w:rPr>
          <w:rFonts w:ascii="Times New Roman" w:hAnsi="Times New Roman"/>
          <w:b/>
          <w:sz w:val="24"/>
          <w:szCs w:val="24"/>
        </w:rPr>
        <w:t>erreno</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Esta operação pretende deixar a área de intervenção limpa, livre de restos e</w:t>
      </w:r>
      <w:r>
        <w:rPr>
          <w:rFonts w:ascii="Times New Roman" w:hAnsi="Times New Roman"/>
          <w:sz w:val="24"/>
          <w:szCs w:val="24"/>
        </w:rPr>
        <w:t>/ou</w:t>
      </w:r>
      <w:r w:rsidRPr="006B74C9">
        <w:rPr>
          <w:rFonts w:ascii="Times New Roman" w:hAnsi="Times New Roman"/>
          <w:sz w:val="24"/>
          <w:szCs w:val="24"/>
        </w:rPr>
        <w:t xml:space="preserve"> resíduos </w:t>
      </w:r>
      <w:r>
        <w:rPr>
          <w:rFonts w:ascii="Times New Roman" w:hAnsi="Times New Roman"/>
          <w:sz w:val="24"/>
          <w:szCs w:val="24"/>
        </w:rPr>
        <w:t xml:space="preserve">de modo a </w:t>
      </w:r>
      <w:r w:rsidRPr="006B74C9">
        <w:rPr>
          <w:rFonts w:ascii="Times New Roman" w:hAnsi="Times New Roman"/>
          <w:sz w:val="24"/>
          <w:szCs w:val="24"/>
        </w:rPr>
        <w:t xml:space="preserve">que o solo fique limpo. </w:t>
      </w:r>
      <w:r>
        <w:rPr>
          <w:rFonts w:ascii="Times New Roman" w:hAnsi="Times New Roman"/>
          <w:sz w:val="24"/>
          <w:szCs w:val="24"/>
        </w:rPr>
        <w:t xml:space="preserve">Aqui </w:t>
      </w:r>
      <w:r w:rsidRPr="006B74C9">
        <w:rPr>
          <w:rFonts w:ascii="Times New Roman" w:hAnsi="Times New Roman"/>
          <w:sz w:val="24"/>
          <w:szCs w:val="24"/>
        </w:rPr>
        <w:t>inclui</w:t>
      </w:r>
      <w:r>
        <w:rPr>
          <w:rFonts w:ascii="Times New Roman" w:hAnsi="Times New Roman"/>
          <w:sz w:val="24"/>
          <w:szCs w:val="24"/>
        </w:rPr>
        <w:t>-se</w:t>
      </w:r>
      <w:r w:rsidRPr="006B74C9">
        <w:rPr>
          <w:rFonts w:ascii="Times New Roman" w:hAnsi="Times New Roman"/>
          <w:sz w:val="24"/>
          <w:szCs w:val="24"/>
        </w:rPr>
        <w:t xml:space="preserve">: corte da vegetação; remoção e/ou transplantação de árvores e arbustos; aplicação de herbicidas; remoção de raízes e limpeza do solo; demolição de estruturas existentes; </w:t>
      </w:r>
      <w:r>
        <w:rPr>
          <w:rFonts w:ascii="Times New Roman" w:hAnsi="Times New Roman"/>
          <w:sz w:val="24"/>
          <w:szCs w:val="24"/>
        </w:rPr>
        <w:t xml:space="preserve">e </w:t>
      </w:r>
      <w:r w:rsidRPr="006B74C9">
        <w:rPr>
          <w:rFonts w:ascii="Times New Roman" w:hAnsi="Times New Roman"/>
          <w:sz w:val="24"/>
          <w:szCs w:val="24"/>
        </w:rPr>
        <w:t>remoção dos materiais provenientes de demolições para qu</w:t>
      </w:r>
      <w:r>
        <w:rPr>
          <w:rFonts w:ascii="Times New Roman" w:hAnsi="Times New Roman"/>
          <w:sz w:val="24"/>
          <w:szCs w:val="24"/>
        </w:rPr>
        <w:t>eima, enterramento ou depósito.</w:t>
      </w:r>
    </w:p>
    <w:p w:rsidR="00A8630B" w:rsidRPr="006B74C9" w:rsidRDefault="00A8630B" w:rsidP="00A8630B">
      <w:pPr>
        <w:spacing w:line="480" w:lineRule="auto"/>
        <w:rPr>
          <w:rFonts w:ascii="Times New Roman" w:hAnsi="Times New Roman"/>
          <w:sz w:val="24"/>
          <w:szCs w:val="24"/>
        </w:rPr>
      </w:pPr>
      <w:r>
        <w:rPr>
          <w:rFonts w:ascii="Times New Roman" w:hAnsi="Times New Roman"/>
          <w:sz w:val="24"/>
          <w:szCs w:val="24"/>
        </w:rPr>
        <w:t>Foram</w:t>
      </w:r>
      <w:r w:rsidRPr="006B74C9">
        <w:rPr>
          <w:rFonts w:ascii="Times New Roman" w:hAnsi="Times New Roman"/>
          <w:sz w:val="24"/>
          <w:szCs w:val="24"/>
        </w:rPr>
        <w:t xml:space="preserve"> totalmente des</w:t>
      </w:r>
      <w:r>
        <w:rPr>
          <w:rFonts w:ascii="Times New Roman" w:hAnsi="Times New Roman"/>
          <w:sz w:val="24"/>
          <w:szCs w:val="24"/>
        </w:rPr>
        <w:t>matadas todas as áreas jogáveis,</w:t>
      </w:r>
      <w:r w:rsidRPr="006B74C9">
        <w:rPr>
          <w:rFonts w:ascii="Times New Roman" w:hAnsi="Times New Roman"/>
          <w:sz w:val="24"/>
          <w:szCs w:val="24"/>
        </w:rPr>
        <w:t xml:space="preserve"> </w:t>
      </w:r>
      <w:r w:rsidRPr="00FC690B">
        <w:rPr>
          <w:rFonts w:ascii="Times New Roman" w:hAnsi="Times New Roman"/>
          <w:i/>
          <w:sz w:val="24"/>
          <w:szCs w:val="24"/>
        </w:rPr>
        <w:t xml:space="preserve">tees </w:t>
      </w:r>
      <w:r w:rsidRPr="00FC690B">
        <w:rPr>
          <w:rFonts w:ascii="Times New Roman" w:hAnsi="Times New Roman"/>
          <w:sz w:val="24"/>
          <w:szCs w:val="24"/>
        </w:rPr>
        <w:t xml:space="preserve">e </w:t>
      </w:r>
      <w:r w:rsidRPr="00FC690B">
        <w:rPr>
          <w:rFonts w:ascii="Times New Roman" w:hAnsi="Times New Roman"/>
          <w:i/>
          <w:sz w:val="24"/>
          <w:szCs w:val="24"/>
        </w:rPr>
        <w:t xml:space="preserve">greens </w:t>
      </w:r>
      <w:r w:rsidR="00FC690B" w:rsidRPr="00FC690B">
        <w:rPr>
          <w:rFonts w:ascii="Times New Roman" w:hAnsi="Times New Roman"/>
          <w:sz w:val="24"/>
          <w:szCs w:val="24"/>
        </w:rPr>
        <w:t>(4,08</w:t>
      </w:r>
      <w:r w:rsidRPr="00FC690B">
        <w:rPr>
          <w:rFonts w:ascii="Times New Roman" w:hAnsi="Times New Roman"/>
          <w:sz w:val="24"/>
          <w:szCs w:val="24"/>
        </w:rPr>
        <w:t xml:space="preserve"> ha)</w:t>
      </w:r>
      <w:r w:rsidRPr="006B74C9">
        <w:rPr>
          <w:rFonts w:ascii="Times New Roman" w:hAnsi="Times New Roman"/>
          <w:sz w:val="24"/>
          <w:szCs w:val="24"/>
        </w:rPr>
        <w:t xml:space="preserve"> e </w:t>
      </w:r>
      <w:r w:rsidRPr="006B74C9">
        <w:rPr>
          <w:rFonts w:ascii="Times New Roman" w:hAnsi="Times New Roman"/>
          <w:i/>
          <w:sz w:val="24"/>
          <w:szCs w:val="24"/>
        </w:rPr>
        <w:t>fairways</w:t>
      </w:r>
      <w:r w:rsidR="00FC690B">
        <w:rPr>
          <w:rFonts w:ascii="Times New Roman" w:hAnsi="Times New Roman"/>
          <w:i/>
          <w:sz w:val="24"/>
          <w:szCs w:val="24"/>
        </w:rPr>
        <w:t xml:space="preserve"> </w:t>
      </w:r>
      <w:r w:rsidR="00FC690B">
        <w:rPr>
          <w:rFonts w:ascii="Times New Roman" w:hAnsi="Times New Roman"/>
          <w:sz w:val="24"/>
          <w:szCs w:val="24"/>
        </w:rPr>
        <w:t>(21,30 ha)</w:t>
      </w:r>
      <w:r w:rsidRPr="006B74C9">
        <w:rPr>
          <w:rFonts w:ascii="Times New Roman" w:hAnsi="Times New Roman"/>
          <w:i/>
          <w:sz w:val="24"/>
          <w:szCs w:val="24"/>
        </w:rPr>
        <w:t xml:space="preserve">. </w:t>
      </w:r>
      <w:r w:rsidRPr="006B74C9">
        <w:rPr>
          <w:rFonts w:ascii="Times New Roman" w:hAnsi="Times New Roman"/>
          <w:sz w:val="24"/>
          <w:szCs w:val="24"/>
        </w:rPr>
        <w:t xml:space="preserve">Nas zonas de </w:t>
      </w:r>
      <w:r w:rsidRPr="006B74C9">
        <w:rPr>
          <w:rFonts w:ascii="Times New Roman" w:hAnsi="Times New Roman"/>
          <w:i/>
          <w:sz w:val="24"/>
          <w:szCs w:val="24"/>
        </w:rPr>
        <w:t xml:space="preserve">rough </w:t>
      </w:r>
      <w:r w:rsidRPr="006B74C9">
        <w:rPr>
          <w:rFonts w:ascii="Times New Roman" w:hAnsi="Times New Roman"/>
          <w:sz w:val="24"/>
          <w:szCs w:val="24"/>
        </w:rPr>
        <w:t>foram mantidas todas as árvores de porte significativo e os arbustos de interesse para o enquadramento paisagístico.</w:t>
      </w:r>
    </w:p>
    <w:p w:rsidR="00A8630B" w:rsidRPr="006B74C9" w:rsidRDefault="00A8630B" w:rsidP="00A8630B">
      <w:pPr>
        <w:spacing w:line="480" w:lineRule="auto"/>
        <w:rPr>
          <w:rFonts w:ascii="Times New Roman" w:hAnsi="Times New Roman"/>
          <w:sz w:val="24"/>
          <w:szCs w:val="24"/>
        </w:rPr>
      </w:pPr>
    </w:p>
    <w:p w:rsidR="00A8630B" w:rsidRPr="006B74C9" w:rsidRDefault="00A8630B" w:rsidP="00A8630B">
      <w:pPr>
        <w:pStyle w:val="PargrafodaLista"/>
        <w:spacing w:line="480" w:lineRule="auto"/>
        <w:ind w:left="851"/>
        <w:rPr>
          <w:rFonts w:ascii="Times New Roman" w:hAnsi="Times New Roman"/>
          <w:b/>
          <w:sz w:val="24"/>
          <w:szCs w:val="24"/>
        </w:rPr>
      </w:pPr>
      <w:r>
        <w:rPr>
          <w:rFonts w:ascii="Times New Roman" w:hAnsi="Times New Roman"/>
          <w:b/>
          <w:sz w:val="24"/>
          <w:szCs w:val="24"/>
        </w:rPr>
        <w:t xml:space="preserve">III.4.2. </w:t>
      </w:r>
      <w:r w:rsidRPr="006B74C9">
        <w:rPr>
          <w:rFonts w:ascii="Times New Roman" w:hAnsi="Times New Roman"/>
          <w:b/>
          <w:sz w:val="24"/>
          <w:szCs w:val="24"/>
        </w:rPr>
        <w:t>Modelação e Terraplanagens</w:t>
      </w:r>
    </w:p>
    <w:p w:rsidR="00A8630B" w:rsidRPr="006B74C9" w:rsidRDefault="00A8630B" w:rsidP="00A8630B">
      <w:pPr>
        <w:spacing w:line="480" w:lineRule="auto"/>
        <w:rPr>
          <w:rFonts w:ascii="Times New Roman" w:hAnsi="Times New Roman"/>
          <w:sz w:val="24"/>
          <w:szCs w:val="24"/>
        </w:rPr>
      </w:pPr>
      <w:r>
        <w:rPr>
          <w:rFonts w:ascii="Times New Roman" w:hAnsi="Times New Roman"/>
          <w:sz w:val="24"/>
          <w:szCs w:val="24"/>
        </w:rPr>
        <w:t>Com e</w:t>
      </w:r>
      <w:r w:rsidRPr="006B74C9">
        <w:rPr>
          <w:rFonts w:ascii="Times New Roman" w:hAnsi="Times New Roman"/>
          <w:sz w:val="24"/>
          <w:szCs w:val="24"/>
        </w:rPr>
        <w:t xml:space="preserve">stas operações </w:t>
      </w:r>
      <w:r>
        <w:rPr>
          <w:rFonts w:ascii="Times New Roman" w:hAnsi="Times New Roman"/>
          <w:sz w:val="24"/>
          <w:szCs w:val="24"/>
        </w:rPr>
        <w:t>pretende-se prepa</w:t>
      </w:r>
      <w:r w:rsidRPr="006B74C9">
        <w:rPr>
          <w:rFonts w:ascii="Times New Roman" w:hAnsi="Times New Roman"/>
          <w:sz w:val="24"/>
          <w:szCs w:val="24"/>
        </w:rPr>
        <w:t xml:space="preserve">rar </w:t>
      </w:r>
      <w:r>
        <w:rPr>
          <w:rFonts w:ascii="Times New Roman" w:hAnsi="Times New Roman"/>
          <w:sz w:val="24"/>
          <w:szCs w:val="24"/>
        </w:rPr>
        <w:t xml:space="preserve">as </w:t>
      </w:r>
      <w:r w:rsidRPr="006B74C9">
        <w:rPr>
          <w:rFonts w:ascii="Times New Roman" w:hAnsi="Times New Roman"/>
          <w:sz w:val="24"/>
          <w:szCs w:val="24"/>
        </w:rPr>
        <w:t xml:space="preserve">terras necessárias para a construção dos </w:t>
      </w:r>
      <w:r w:rsidRPr="006B74C9">
        <w:rPr>
          <w:rFonts w:ascii="Times New Roman" w:hAnsi="Times New Roman"/>
          <w:i/>
          <w:sz w:val="24"/>
          <w:szCs w:val="24"/>
        </w:rPr>
        <w:t xml:space="preserve">greens, tees, fairways e </w:t>
      </w:r>
      <w:proofErr w:type="gramStart"/>
      <w:r w:rsidRPr="006B74C9">
        <w:rPr>
          <w:rFonts w:ascii="Times New Roman" w:hAnsi="Times New Roman"/>
          <w:i/>
          <w:sz w:val="24"/>
          <w:szCs w:val="24"/>
        </w:rPr>
        <w:t>bunkers</w:t>
      </w:r>
      <w:proofErr w:type="gramEnd"/>
      <w:r>
        <w:rPr>
          <w:rFonts w:ascii="Times New Roman" w:hAnsi="Times New Roman"/>
          <w:sz w:val="24"/>
          <w:szCs w:val="24"/>
        </w:rPr>
        <w:t>,</w:t>
      </w:r>
      <w:r w:rsidRPr="006B74C9">
        <w:rPr>
          <w:rFonts w:ascii="Times New Roman" w:hAnsi="Times New Roman"/>
          <w:sz w:val="24"/>
          <w:szCs w:val="24"/>
        </w:rPr>
        <w:t xml:space="preserve"> aterrar ou escavar áreas para defini</w:t>
      </w:r>
      <w:r>
        <w:rPr>
          <w:rFonts w:ascii="Times New Roman" w:hAnsi="Times New Roman"/>
          <w:sz w:val="24"/>
          <w:szCs w:val="24"/>
        </w:rPr>
        <w:t xml:space="preserve">r as linhas de jogo do </w:t>
      </w:r>
      <w:r w:rsidR="004A4CB6">
        <w:rPr>
          <w:rFonts w:ascii="Times New Roman" w:hAnsi="Times New Roman"/>
          <w:sz w:val="24"/>
          <w:szCs w:val="24"/>
        </w:rPr>
        <w:t>projeto</w:t>
      </w:r>
      <w:r>
        <w:rPr>
          <w:rFonts w:ascii="Times New Roman" w:hAnsi="Times New Roman"/>
          <w:sz w:val="24"/>
          <w:szCs w:val="24"/>
        </w:rPr>
        <w:t>,</w:t>
      </w:r>
      <w:r w:rsidRPr="006B74C9">
        <w:rPr>
          <w:rFonts w:ascii="Times New Roman" w:hAnsi="Times New Roman"/>
          <w:sz w:val="24"/>
          <w:szCs w:val="24"/>
        </w:rPr>
        <w:t xml:space="preserve"> co</w:t>
      </w:r>
      <w:r>
        <w:rPr>
          <w:rFonts w:ascii="Times New Roman" w:hAnsi="Times New Roman"/>
          <w:sz w:val="24"/>
          <w:szCs w:val="24"/>
        </w:rPr>
        <w:t>nstruir lagos, manter ou</w:t>
      </w:r>
      <w:r w:rsidRPr="006B74C9">
        <w:rPr>
          <w:rFonts w:ascii="Times New Roman" w:hAnsi="Times New Roman"/>
          <w:sz w:val="24"/>
          <w:szCs w:val="24"/>
        </w:rPr>
        <w:t xml:space="preserve"> melhorar a drenagem superficial e melhorar o enquadramento paisagístico.</w:t>
      </w:r>
    </w:p>
    <w:p w:rsidR="00A8630B" w:rsidRPr="006B74C9" w:rsidRDefault="00A8630B" w:rsidP="00A8630B">
      <w:pPr>
        <w:spacing w:line="480" w:lineRule="auto"/>
        <w:rPr>
          <w:rFonts w:ascii="Times New Roman" w:hAnsi="Times New Roman"/>
          <w:sz w:val="24"/>
          <w:szCs w:val="24"/>
        </w:rPr>
      </w:pPr>
      <w:r w:rsidRPr="006B74C9">
        <w:rPr>
          <w:rFonts w:ascii="Times New Roman" w:hAnsi="Times New Roman"/>
          <w:sz w:val="24"/>
          <w:szCs w:val="24"/>
        </w:rPr>
        <w:t xml:space="preserve">As terraplanagens incluem as </w:t>
      </w:r>
      <w:r>
        <w:rPr>
          <w:rFonts w:ascii="Times New Roman" w:hAnsi="Times New Roman"/>
          <w:sz w:val="24"/>
          <w:szCs w:val="24"/>
        </w:rPr>
        <w:t>operações de remoção de terra vegetal e</w:t>
      </w:r>
      <w:r w:rsidRPr="006B74C9">
        <w:rPr>
          <w:rFonts w:ascii="Times New Roman" w:hAnsi="Times New Roman"/>
          <w:sz w:val="24"/>
          <w:szCs w:val="24"/>
        </w:rPr>
        <w:t xml:space="preserve"> transporte </w:t>
      </w:r>
      <w:r>
        <w:rPr>
          <w:rFonts w:ascii="Times New Roman" w:hAnsi="Times New Roman"/>
          <w:sz w:val="24"/>
          <w:szCs w:val="24"/>
        </w:rPr>
        <w:t>da excedente,</w:t>
      </w:r>
      <w:r w:rsidRPr="006B74C9">
        <w:rPr>
          <w:rFonts w:ascii="Times New Roman" w:hAnsi="Times New Roman"/>
          <w:sz w:val="24"/>
          <w:szCs w:val="24"/>
        </w:rPr>
        <w:t xml:space="preserve"> movimento do subsolo</w:t>
      </w:r>
      <w:r>
        <w:rPr>
          <w:rFonts w:ascii="Times New Roman" w:hAnsi="Times New Roman"/>
          <w:sz w:val="24"/>
          <w:szCs w:val="24"/>
        </w:rPr>
        <w:t xml:space="preserve">, </w:t>
      </w:r>
      <w:r w:rsidRPr="006B74C9">
        <w:rPr>
          <w:rFonts w:ascii="Times New Roman" w:hAnsi="Times New Roman"/>
          <w:sz w:val="24"/>
          <w:szCs w:val="24"/>
        </w:rPr>
        <w:t xml:space="preserve">recolocação da terra vegetal e seu nivelamento à cota de </w:t>
      </w:r>
      <w:r w:rsidR="0060789D" w:rsidRPr="006B74C9">
        <w:rPr>
          <w:rFonts w:ascii="Times New Roman" w:hAnsi="Times New Roman"/>
          <w:sz w:val="24"/>
          <w:szCs w:val="24"/>
        </w:rPr>
        <w:t>projeto</w:t>
      </w:r>
      <w:r w:rsidRPr="006B74C9">
        <w:rPr>
          <w:rFonts w:ascii="Times New Roman" w:hAnsi="Times New Roman"/>
          <w:sz w:val="24"/>
          <w:szCs w:val="24"/>
        </w:rPr>
        <w:t>.</w:t>
      </w:r>
    </w:p>
    <w:p w:rsidR="0004657A" w:rsidRPr="00F44823" w:rsidRDefault="0004657A" w:rsidP="0004657A">
      <w:pPr>
        <w:spacing w:line="480" w:lineRule="auto"/>
        <w:rPr>
          <w:rFonts w:ascii="Times New Roman" w:hAnsi="Times New Roman"/>
          <w:b/>
          <w:sz w:val="24"/>
          <w:szCs w:val="24"/>
        </w:rPr>
      </w:pPr>
      <w:r w:rsidRPr="00F44823">
        <w:rPr>
          <w:rFonts w:ascii="Times New Roman" w:hAnsi="Times New Roman"/>
          <w:sz w:val="24"/>
          <w:szCs w:val="24"/>
        </w:rPr>
        <w:t xml:space="preserve">Todas as atividades previstas durante a fase de construção de um campo de golfe são relevantes para a flora e vegetação e os respetivos impactes devem ser criteriosamente avaliados. </w:t>
      </w:r>
    </w:p>
    <w:p w:rsidR="00A8630B" w:rsidRDefault="00A8630B" w:rsidP="00A8630B"/>
    <w:p w:rsidR="00A92657" w:rsidRPr="00FC690B" w:rsidRDefault="00A92657" w:rsidP="00FC690B">
      <w:pPr>
        <w:spacing w:line="480" w:lineRule="auto"/>
        <w:rPr>
          <w:rFonts w:ascii="Times New Roman" w:hAnsi="Times New Roman"/>
          <w:b/>
          <w:sz w:val="24"/>
          <w:szCs w:val="24"/>
        </w:rPr>
      </w:pPr>
    </w:p>
    <w:p w:rsidR="00BE0F64" w:rsidRPr="006B74C9" w:rsidRDefault="00BE0F64" w:rsidP="00BE0F64">
      <w:pPr>
        <w:pStyle w:val="PargrafodaLista"/>
        <w:spacing w:line="480" w:lineRule="auto"/>
        <w:ind w:left="851"/>
        <w:rPr>
          <w:rFonts w:ascii="Times New Roman" w:hAnsi="Times New Roman"/>
          <w:b/>
          <w:sz w:val="24"/>
          <w:szCs w:val="24"/>
        </w:rPr>
      </w:pPr>
      <w:r w:rsidRPr="00775C62">
        <w:rPr>
          <w:rFonts w:ascii="Times New Roman" w:hAnsi="Times New Roman"/>
          <w:b/>
          <w:sz w:val="24"/>
          <w:szCs w:val="24"/>
        </w:rPr>
        <w:t>III.5. DEPOIS DA IMPLANTAÇÃO</w:t>
      </w:r>
      <w:r w:rsidR="00775C62" w:rsidRPr="00775C62">
        <w:rPr>
          <w:rFonts w:ascii="Times New Roman" w:hAnsi="Times New Roman"/>
          <w:b/>
          <w:sz w:val="24"/>
          <w:szCs w:val="24"/>
        </w:rPr>
        <w:t xml:space="preserve"> DO CAMPO DE GOLFE</w:t>
      </w:r>
    </w:p>
    <w:p w:rsidR="00BE0F64" w:rsidRPr="00E30193" w:rsidRDefault="00BE0F64" w:rsidP="00BE0F64">
      <w:pPr>
        <w:spacing w:line="480" w:lineRule="auto"/>
        <w:ind w:left="1021"/>
        <w:rPr>
          <w:rFonts w:ascii="Times New Roman" w:hAnsi="Times New Roman"/>
          <w:b/>
          <w:sz w:val="24"/>
          <w:szCs w:val="24"/>
        </w:rPr>
      </w:pPr>
      <w:r>
        <w:rPr>
          <w:rFonts w:ascii="Times New Roman" w:hAnsi="Times New Roman"/>
          <w:b/>
          <w:sz w:val="24"/>
          <w:szCs w:val="24"/>
        </w:rPr>
        <w:t xml:space="preserve">III.5.1. </w:t>
      </w:r>
      <w:r w:rsidRPr="00E30193">
        <w:rPr>
          <w:rFonts w:ascii="Times New Roman" w:hAnsi="Times New Roman"/>
          <w:b/>
          <w:sz w:val="24"/>
          <w:szCs w:val="24"/>
        </w:rPr>
        <w:t>Impacte da Construção do Campo de Golfe na Paisagem</w:t>
      </w:r>
    </w:p>
    <w:p w:rsidR="00BE0F64" w:rsidRPr="006B74C9" w:rsidRDefault="00BE0F64" w:rsidP="00BE0F64">
      <w:pPr>
        <w:spacing w:line="480" w:lineRule="auto"/>
        <w:rPr>
          <w:rFonts w:ascii="Times New Roman" w:hAnsi="Times New Roman"/>
          <w:sz w:val="24"/>
          <w:szCs w:val="24"/>
        </w:rPr>
      </w:pPr>
      <w:r>
        <w:rPr>
          <w:rFonts w:ascii="Times New Roman" w:hAnsi="Times New Roman"/>
          <w:sz w:val="24"/>
          <w:szCs w:val="24"/>
        </w:rPr>
        <w:t>As duas</w:t>
      </w:r>
      <w:r w:rsidRPr="006B74C9">
        <w:rPr>
          <w:rFonts w:ascii="Times New Roman" w:hAnsi="Times New Roman"/>
          <w:sz w:val="24"/>
          <w:szCs w:val="24"/>
        </w:rPr>
        <w:t xml:space="preserve"> modificações </w:t>
      </w:r>
      <w:r>
        <w:rPr>
          <w:rFonts w:ascii="Times New Roman" w:hAnsi="Times New Roman"/>
          <w:sz w:val="24"/>
          <w:szCs w:val="24"/>
        </w:rPr>
        <w:t>com maior impacte causadas pela</w:t>
      </w:r>
      <w:r w:rsidRPr="006B74C9">
        <w:rPr>
          <w:rFonts w:ascii="Times New Roman" w:hAnsi="Times New Roman"/>
          <w:sz w:val="24"/>
          <w:szCs w:val="24"/>
        </w:rPr>
        <w:t xml:space="preserve"> impl</w:t>
      </w:r>
      <w:r>
        <w:rPr>
          <w:rFonts w:ascii="Times New Roman" w:hAnsi="Times New Roman"/>
          <w:sz w:val="24"/>
          <w:szCs w:val="24"/>
        </w:rPr>
        <w:t xml:space="preserve">antação deste campo de golfe foram </w:t>
      </w:r>
      <w:r w:rsidRPr="006B74C9">
        <w:rPr>
          <w:rFonts w:ascii="Times New Roman" w:hAnsi="Times New Roman"/>
          <w:sz w:val="24"/>
          <w:szCs w:val="24"/>
        </w:rPr>
        <w:t>a tra</w:t>
      </w:r>
      <w:r>
        <w:rPr>
          <w:rFonts w:ascii="Times New Roman" w:hAnsi="Times New Roman"/>
          <w:sz w:val="24"/>
          <w:szCs w:val="24"/>
        </w:rPr>
        <w:t>nsformação do relevo natural e</w:t>
      </w:r>
      <w:r w:rsidRPr="006B74C9">
        <w:rPr>
          <w:rFonts w:ascii="Times New Roman" w:hAnsi="Times New Roman"/>
          <w:sz w:val="24"/>
          <w:szCs w:val="24"/>
        </w:rPr>
        <w:t xml:space="preserve"> </w:t>
      </w:r>
      <w:r>
        <w:rPr>
          <w:rFonts w:ascii="Times New Roman" w:hAnsi="Times New Roman"/>
          <w:sz w:val="24"/>
          <w:szCs w:val="24"/>
        </w:rPr>
        <w:t xml:space="preserve">a alteração de </w:t>
      </w:r>
      <w:r w:rsidRPr="006B74C9">
        <w:rPr>
          <w:rFonts w:ascii="Times New Roman" w:hAnsi="Times New Roman"/>
          <w:sz w:val="24"/>
          <w:szCs w:val="24"/>
        </w:rPr>
        <w:t>uso do solo.</w:t>
      </w:r>
      <w:r>
        <w:rPr>
          <w:rFonts w:ascii="Times New Roman" w:hAnsi="Times New Roman"/>
          <w:sz w:val="24"/>
          <w:szCs w:val="24"/>
        </w:rPr>
        <w:t xml:space="preserve"> Por outro lado, a</w:t>
      </w:r>
      <w:r w:rsidRPr="006B74C9">
        <w:rPr>
          <w:rFonts w:ascii="Times New Roman" w:hAnsi="Times New Roman"/>
          <w:sz w:val="24"/>
          <w:szCs w:val="24"/>
        </w:rPr>
        <w:t xml:space="preserve"> paisagem deixou de ser dominada pelo</w:t>
      </w:r>
      <w:r>
        <w:rPr>
          <w:rFonts w:ascii="Times New Roman" w:hAnsi="Times New Roman"/>
          <w:sz w:val="24"/>
          <w:szCs w:val="24"/>
        </w:rPr>
        <w:t>s</w:t>
      </w:r>
      <w:r w:rsidRPr="006B74C9">
        <w:rPr>
          <w:rFonts w:ascii="Times New Roman" w:hAnsi="Times New Roman"/>
          <w:sz w:val="24"/>
          <w:szCs w:val="24"/>
        </w:rPr>
        <w:t xml:space="preserve"> estevais e alguns povoamentos florestais em desenvolvimento</w:t>
      </w:r>
      <w:r>
        <w:rPr>
          <w:rFonts w:ascii="Times New Roman" w:hAnsi="Times New Roman"/>
          <w:sz w:val="24"/>
          <w:szCs w:val="24"/>
        </w:rPr>
        <w:t>,</w:t>
      </w:r>
      <w:r w:rsidRPr="006B74C9">
        <w:rPr>
          <w:rFonts w:ascii="Times New Roman" w:hAnsi="Times New Roman"/>
          <w:sz w:val="24"/>
          <w:szCs w:val="24"/>
        </w:rPr>
        <w:t xml:space="preserve"> para passar a ter uma imagem sempre verde ou </w:t>
      </w:r>
      <w:r>
        <w:rPr>
          <w:rFonts w:ascii="Times New Roman" w:hAnsi="Times New Roman"/>
          <w:sz w:val="24"/>
          <w:szCs w:val="24"/>
        </w:rPr>
        <w:t xml:space="preserve">então </w:t>
      </w:r>
      <w:r w:rsidRPr="006B74C9">
        <w:rPr>
          <w:rFonts w:ascii="Times New Roman" w:hAnsi="Times New Roman"/>
          <w:sz w:val="24"/>
          <w:szCs w:val="24"/>
        </w:rPr>
        <w:t>com contrastes entre clareira/mata.</w:t>
      </w:r>
    </w:p>
    <w:p w:rsidR="00464488" w:rsidRDefault="00BE0F64" w:rsidP="00BE0F64">
      <w:pPr>
        <w:spacing w:line="480" w:lineRule="auto"/>
        <w:rPr>
          <w:rFonts w:ascii="Times New Roman" w:hAnsi="Times New Roman"/>
          <w:sz w:val="24"/>
          <w:szCs w:val="24"/>
        </w:rPr>
      </w:pPr>
      <w:r w:rsidRPr="006B74C9">
        <w:rPr>
          <w:rFonts w:ascii="Times New Roman" w:hAnsi="Times New Roman"/>
          <w:sz w:val="24"/>
          <w:szCs w:val="24"/>
        </w:rPr>
        <w:t xml:space="preserve">A paisagem </w:t>
      </w:r>
      <w:r w:rsidR="0060789D" w:rsidRPr="006B74C9">
        <w:rPr>
          <w:rFonts w:ascii="Times New Roman" w:hAnsi="Times New Roman"/>
          <w:sz w:val="24"/>
          <w:szCs w:val="24"/>
        </w:rPr>
        <w:t>atual</w:t>
      </w:r>
      <w:r w:rsidRPr="006B74C9">
        <w:rPr>
          <w:rFonts w:ascii="Times New Roman" w:hAnsi="Times New Roman"/>
          <w:sz w:val="24"/>
          <w:szCs w:val="24"/>
        </w:rPr>
        <w:t>, resultante da implantação do campo de golfe, apresenta em algumas zonas</w:t>
      </w:r>
      <w:r>
        <w:rPr>
          <w:rFonts w:ascii="Times New Roman" w:hAnsi="Times New Roman"/>
          <w:sz w:val="24"/>
          <w:szCs w:val="24"/>
        </w:rPr>
        <w:t xml:space="preserve"> de</w:t>
      </w:r>
      <w:r w:rsidRPr="006B74C9">
        <w:rPr>
          <w:rFonts w:ascii="Times New Roman" w:hAnsi="Times New Roman"/>
          <w:sz w:val="24"/>
          <w:szCs w:val="24"/>
        </w:rPr>
        <w:t xml:space="preserve"> maior contraste visual e biológico</w:t>
      </w:r>
      <w:r>
        <w:rPr>
          <w:rFonts w:ascii="Times New Roman" w:hAnsi="Times New Roman"/>
          <w:sz w:val="24"/>
          <w:szCs w:val="24"/>
        </w:rPr>
        <w:t>,</w:t>
      </w:r>
      <w:r w:rsidRPr="006B74C9">
        <w:rPr>
          <w:rFonts w:ascii="Times New Roman" w:hAnsi="Times New Roman"/>
          <w:sz w:val="24"/>
          <w:szCs w:val="24"/>
        </w:rPr>
        <w:t xml:space="preserve"> conferido pela diversidade de situações criadas entre as zonas mais abertas</w:t>
      </w:r>
      <w:r>
        <w:rPr>
          <w:rFonts w:ascii="Times New Roman" w:hAnsi="Times New Roman"/>
          <w:sz w:val="24"/>
          <w:szCs w:val="24"/>
        </w:rPr>
        <w:t xml:space="preserve"> </w:t>
      </w:r>
      <w:r w:rsidRPr="006B74C9">
        <w:rPr>
          <w:rFonts w:ascii="Times New Roman" w:hAnsi="Times New Roman"/>
          <w:sz w:val="24"/>
          <w:szCs w:val="24"/>
        </w:rPr>
        <w:t xml:space="preserve">- </w:t>
      </w:r>
      <w:r w:rsidRPr="006B74C9">
        <w:rPr>
          <w:rFonts w:ascii="Times New Roman" w:hAnsi="Times New Roman"/>
          <w:i/>
          <w:sz w:val="24"/>
          <w:szCs w:val="24"/>
        </w:rPr>
        <w:t xml:space="preserve">tees, fairways </w:t>
      </w:r>
      <w:r w:rsidRPr="006B74C9">
        <w:rPr>
          <w:rFonts w:ascii="Times New Roman" w:hAnsi="Times New Roman"/>
          <w:sz w:val="24"/>
          <w:szCs w:val="24"/>
        </w:rPr>
        <w:t xml:space="preserve">e </w:t>
      </w:r>
      <w:r w:rsidRPr="006B74C9">
        <w:rPr>
          <w:rFonts w:ascii="Times New Roman" w:hAnsi="Times New Roman"/>
          <w:i/>
          <w:sz w:val="24"/>
          <w:szCs w:val="24"/>
        </w:rPr>
        <w:t xml:space="preserve">greens </w:t>
      </w:r>
      <w:r w:rsidRPr="006B74C9">
        <w:rPr>
          <w:rFonts w:ascii="Times New Roman" w:hAnsi="Times New Roman"/>
          <w:sz w:val="24"/>
          <w:szCs w:val="24"/>
        </w:rPr>
        <w:t>e as zonas mais fechadas</w:t>
      </w:r>
      <w:r>
        <w:rPr>
          <w:rFonts w:ascii="Times New Roman" w:hAnsi="Times New Roman"/>
          <w:sz w:val="24"/>
          <w:szCs w:val="24"/>
        </w:rPr>
        <w:t xml:space="preserve"> </w:t>
      </w:r>
      <w:r w:rsidR="00464488">
        <w:rPr>
          <w:rFonts w:ascii="Times New Roman" w:hAnsi="Times New Roman"/>
          <w:sz w:val="24"/>
          <w:szCs w:val="24"/>
        </w:rPr>
        <w:t>–</w:t>
      </w:r>
      <w:r w:rsidRPr="006B74C9">
        <w:rPr>
          <w:rFonts w:ascii="Times New Roman" w:hAnsi="Times New Roman"/>
          <w:sz w:val="24"/>
          <w:szCs w:val="24"/>
        </w:rPr>
        <w:t xml:space="preserve"> </w:t>
      </w:r>
    </w:p>
    <w:p w:rsidR="00464488" w:rsidRDefault="00464488" w:rsidP="00BE0F64">
      <w:pPr>
        <w:spacing w:line="480" w:lineRule="auto"/>
        <w:rPr>
          <w:rFonts w:ascii="Times New Roman" w:hAnsi="Times New Roman"/>
          <w:sz w:val="24"/>
          <w:szCs w:val="24"/>
        </w:rPr>
      </w:pPr>
    </w:p>
    <w:p w:rsidR="00BE0F64" w:rsidRPr="006B74C9" w:rsidRDefault="00BE0F64" w:rsidP="00BE0F64">
      <w:pPr>
        <w:spacing w:line="480" w:lineRule="auto"/>
        <w:rPr>
          <w:rFonts w:ascii="Times New Roman" w:hAnsi="Times New Roman"/>
          <w:sz w:val="24"/>
          <w:szCs w:val="24"/>
        </w:rPr>
      </w:pPr>
      <w:proofErr w:type="gramStart"/>
      <w:r w:rsidRPr="006B74C9">
        <w:rPr>
          <w:rFonts w:ascii="Times New Roman" w:hAnsi="Times New Roman"/>
          <w:sz w:val="24"/>
          <w:szCs w:val="24"/>
        </w:rPr>
        <w:t>bosquetes</w:t>
      </w:r>
      <w:proofErr w:type="gramEnd"/>
      <w:r w:rsidRPr="006B74C9">
        <w:rPr>
          <w:rFonts w:ascii="Times New Roman" w:hAnsi="Times New Roman"/>
          <w:sz w:val="24"/>
          <w:szCs w:val="24"/>
        </w:rPr>
        <w:t xml:space="preserve"> e manchas de vegetação arbórea e arbustiva que delimitam as clareiras. Estes </w:t>
      </w:r>
      <w:r w:rsidR="0060789D" w:rsidRPr="006B74C9">
        <w:rPr>
          <w:rFonts w:ascii="Times New Roman" w:hAnsi="Times New Roman"/>
          <w:sz w:val="24"/>
          <w:szCs w:val="24"/>
        </w:rPr>
        <w:t>fatores</w:t>
      </w:r>
      <w:r w:rsidR="0060789D">
        <w:rPr>
          <w:rFonts w:ascii="Times New Roman" w:hAnsi="Times New Roman"/>
          <w:sz w:val="24"/>
          <w:szCs w:val="24"/>
        </w:rPr>
        <w:t xml:space="preserve"> refle</w:t>
      </w:r>
      <w:r w:rsidRPr="006B74C9">
        <w:rPr>
          <w:rFonts w:ascii="Times New Roman" w:hAnsi="Times New Roman"/>
          <w:sz w:val="24"/>
          <w:szCs w:val="24"/>
        </w:rPr>
        <w:t>tem-se numa maior riqueza paisagística e num maior valor visual da paisagem.</w:t>
      </w:r>
    </w:p>
    <w:p w:rsidR="00BE0F64" w:rsidRDefault="00BE0F64" w:rsidP="00BE0F64">
      <w:pPr>
        <w:pStyle w:val="PargrafodaLista"/>
        <w:spacing w:line="480" w:lineRule="auto"/>
        <w:ind w:left="851"/>
        <w:rPr>
          <w:rFonts w:ascii="Times New Roman" w:hAnsi="Times New Roman"/>
          <w:b/>
          <w:sz w:val="24"/>
          <w:szCs w:val="24"/>
        </w:rPr>
      </w:pPr>
    </w:p>
    <w:p w:rsidR="00BE0F64" w:rsidRPr="006B74C9" w:rsidRDefault="00BE0F64" w:rsidP="00BE0F64">
      <w:pPr>
        <w:pStyle w:val="PargrafodaLista"/>
        <w:spacing w:line="480" w:lineRule="auto"/>
        <w:ind w:left="851"/>
        <w:rPr>
          <w:rFonts w:ascii="Times New Roman" w:hAnsi="Times New Roman"/>
          <w:b/>
          <w:sz w:val="24"/>
          <w:szCs w:val="24"/>
        </w:rPr>
      </w:pPr>
      <w:r>
        <w:rPr>
          <w:rFonts w:ascii="Times New Roman" w:hAnsi="Times New Roman"/>
          <w:b/>
          <w:sz w:val="24"/>
          <w:szCs w:val="24"/>
        </w:rPr>
        <w:t xml:space="preserve">III.5.2. </w:t>
      </w:r>
      <w:r w:rsidR="00E90BE7">
        <w:rPr>
          <w:rFonts w:ascii="Times New Roman" w:hAnsi="Times New Roman"/>
          <w:b/>
          <w:sz w:val="24"/>
          <w:szCs w:val="24"/>
        </w:rPr>
        <w:t xml:space="preserve">Relevo </w:t>
      </w:r>
    </w:p>
    <w:p w:rsidR="00BE0F64" w:rsidRPr="006B74C9" w:rsidRDefault="00BE0F64" w:rsidP="00BE0F64">
      <w:pPr>
        <w:spacing w:line="480" w:lineRule="auto"/>
        <w:rPr>
          <w:rFonts w:ascii="Times New Roman" w:hAnsi="Times New Roman"/>
          <w:sz w:val="24"/>
          <w:szCs w:val="24"/>
        </w:rPr>
      </w:pPr>
      <w:r>
        <w:rPr>
          <w:rFonts w:ascii="Times New Roman" w:hAnsi="Times New Roman"/>
          <w:sz w:val="24"/>
          <w:szCs w:val="24"/>
        </w:rPr>
        <w:t>A implantação deste</w:t>
      </w:r>
      <w:r w:rsidRPr="006B74C9">
        <w:rPr>
          <w:rFonts w:ascii="Times New Roman" w:hAnsi="Times New Roman"/>
          <w:sz w:val="24"/>
          <w:szCs w:val="24"/>
        </w:rPr>
        <w:t xml:space="preserve"> campo de golfe implicou </w:t>
      </w:r>
      <w:r>
        <w:rPr>
          <w:rFonts w:ascii="Times New Roman" w:hAnsi="Times New Roman"/>
          <w:sz w:val="24"/>
          <w:szCs w:val="24"/>
        </w:rPr>
        <w:t xml:space="preserve">a </w:t>
      </w:r>
      <w:r w:rsidRPr="006B74C9">
        <w:rPr>
          <w:rFonts w:ascii="Times New Roman" w:hAnsi="Times New Roman"/>
          <w:sz w:val="24"/>
          <w:szCs w:val="24"/>
        </w:rPr>
        <w:t>alteração da topografia natural</w:t>
      </w:r>
      <w:r>
        <w:rPr>
          <w:rFonts w:ascii="Times New Roman" w:hAnsi="Times New Roman"/>
          <w:sz w:val="24"/>
          <w:szCs w:val="24"/>
        </w:rPr>
        <w:t>, para modelação do terreno em cada um dos buracos à cota do</w:t>
      </w:r>
      <w:r w:rsidRPr="006B74C9">
        <w:rPr>
          <w:rFonts w:ascii="Times New Roman" w:hAnsi="Times New Roman"/>
          <w:sz w:val="24"/>
          <w:szCs w:val="24"/>
        </w:rPr>
        <w:t xml:space="preserve"> </w:t>
      </w:r>
      <w:r w:rsidR="0060789D" w:rsidRPr="006B74C9">
        <w:rPr>
          <w:rFonts w:ascii="Times New Roman" w:hAnsi="Times New Roman"/>
          <w:sz w:val="24"/>
          <w:szCs w:val="24"/>
        </w:rPr>
        <w:t>projeto</w:t>
      </w:r>
      <w:r w:rsidRPr="006B74C9">
        <w:rPr>
          <w:rFonts w:ascii="Times New Roman" w:hAnsi="Times New Roman"/>
          <w:sz w:val="24"/>
          <w:szCs w:val="24"/>
        </w:rPr>
        <w:t>, alte</w:t>
      </w:r>
      <w:r>
        <w:rPr>
          <w:rFonts w:ascii="Times New Roman" w:hAnsi="Times New Roman"/>
          <w:sz w:val="24"/>
          <w:szCs w:val="24"/>
        </w:rPr>
        <w:t xml:space="preserve">ração da drenagem natural devida à </w:t>
      </w:r>
      <w:r w:rsidRPr="006B74C9">
        <w:rPr>
          <w:rFonts w:ascii="Times New Roman" w:hAnsi="Times New Roman"/>
          <w:sz w:val="24"/>
          <w:szCs w:val="24"/>
        </w:rPr>
        <w:t xml:space="preserve">construção de lagos e implantação de caminhos para peões e </w:t>
      </w:r>
      <w:proofErr w:type="gramStart"/>
      <w:r w:rsidRPr="00461849">
        <w:rPr>
          <w:rFonts w:ascii="Times New Roman" w:hAnsi="Times New Roman"/>
          <w:i/>
          <w:sz w:val="24"/>
          <w:szCs w:val="24"/>
        </w:rPr>
        <w:t>buggies</w:t>
      </w:r>
      <w:proofErr w:type="gramEnd"/>
      <w:r>
        <w:rPr>
          <w:rFonts w:ascii="Times New Roman" w:hAnsi="Times New Roman"/>
          <w:sz w:val="24"/>
          <w:szCs w:val="24"/>
        </w:rPr>
        <w:t>.</w:t>
      </w:r>
    </w:p>
    <w:p w:rsidR="00BE0F64" w:rsidRDefault="00BE0F64" w:rsidP="00BE0F64">
      <w:pPr>
        <w:spacing w:line="480" w:lineRule="auto"/>
        <w:rPr>
          <w:rFonts w:ascii="Times New Roman" w:hAnsi="Times New Roman"/>
          <w:sz w:val="24"/>
          <w:szCs w:val="24"/>
        </w:rPr>
      </w:pPr>
      <w:r w:rsidRPr="006B74C9">
        <w:rPr>
          <w:rFonts w:ascii="Times New Roman" w:hAnsi="Times New Roman"/>
          <w:sz w:val="24"/>
          <w:szCs w:val="24"/>
        </w:rPr>
        <w:t xml:space="preserve">De acordo com a memória descritiva do </w:t>
      </w:r>
      <w:r w:rsidR="0060789D" w:rsidRPr="006B74C9">
        <w:rPr>
          <w:rFonts w:ascii="Times New Roman" w:hAnsi="Times New Roman"/>
          <w:sz w:val="24"/>
          <w:szCs w:val="24"/>
        </w:rPr>
        <w:t>projeto</w:t>
      </w:r>
      <w:r w:rsidRPr="006B74C9">
        <w:rPr>
          <w:rFonts w:ascii="Times New Roman" w:hAnsi="Times New Roman"/>
          <w:sz w:val="24"/>
          <w:szCs w:val="24"/>
        </w:rPr>
        <w:t xml:space="preserve"> foram movimentados, entre e</w:t>
      </w:r>
      <w:r>
        <w:rPr>
          <w:rFonts w:ascii="Times New Roman" w:hAnsi="Times New Roman"/>
          <w:sz w:val="24"/>
          <w:szCs w:val="24"/>
        </w:rPr>
        <w:t xml:space="preserve">scavações e aterros, cerca de 1 000 </w:t>
      </w:r>
      <w:r w:rsidRPr="006B74C9">
        <w:rPr>
          <w:rFonts w:ascii="Times New Roman" w:hAnsi="Times New Roman"/>
          <w:sz w:val="24"/>
          <w:szCs w:val="24"/>
        </w:rPr>
        <w:t>000 m</w:t>
      </w:r>
      <w:r w:rsidRPr="006B74C9">
        <w:rPr>
          <w:rFonts w:ascii="Times New Roman" w:hAnsi="Times New Roman"/>
          <w:sz w:val="24"/>
          <w:szCs w:val="24"/>
          <w:vertAlign w:val="superscript"/>
        </w:rPr>
        <w:t xml:space="preserve">3 </w:t>
      </w:r>
      <w:r w:rsidR="00775C62" w:rsidRPr="00775C62">
        <w:rPr>
          <w:rFonts w:ascii="Times New Roman" w:hAnsi="Times New Roman"/>
          <w:sz w:val="24"/>
          <w:szCs w:val="24"/>
        </w:rPr>
        <w:t xml:space="preserve">de </w:t>
      </w:r>
      <w:r w:rsidR="00F02539" w:rsidRPr="00775C62">
        <w:rPr>
          <w:rFonts w:ascii="Times New Roman" w:hAnsi="Times New Roman"/>
          <w:sz w:val="24"/>
          <w:szCs w:val="24"/>
        </w:rPr>
        <w:t>terras</w:t>
      </w:r>
      <w:r w:rsidRPr="00775C62">
        <w:rPr>
          <w:rFonts w:ascii="Times New Roman" w:hAnsi="Times New Roman"/>
          <w:sz w:val="24"/>
          <w:szCs w:val="24"/>
        </w:rPr>
        <w:t>. Segundo</w:t>
      </w:r>
      <w:r w:rsidRPr="006B74C9">
        <w:rPr>
          <w:rFonts w:ascii="Times New Roman" w:hAnsi="Times New Roman"/>
          <w:sz w:val="24"/>
          <w:szCs w:val="24"/>
        </w:rPr>
        <w:t xml:space="preserve"> o </w:t>
      </w:r>
      <w:r>
        <w:rPr>
          <w:rFonts w:ascii="Times New Roman" w:hAnsi="Times New Roman"/>
          <w:i/>
          <w:sz w:val="24"/>
          <w:szCs w:val="24"/>
        </w:rPr>
        <w:t>greenk</w:t>
      </w:r>
      <w:r w:rsidRPr="001C507D">
        <w:rPr>
          <w:rFonts w:ascii="Times New Roman" w:hAnsi="Times New Roman"/>
          <w:i/>
          <w:sz w:val="24"/>
          <w:szCs w:val="24"/>
        </w:rPr>
        <w:t>eeper</w:t>
      </w:r>
      <w:r>
        <w:rPr>
          <w:rFonts w:ascii="Times New Roman" w:hAnsi="Times New Roman"/>
          <w:sz w:val="24"/>
          <w:szCs w:val="24"/>
        </w:rPr>
        <w:t xml:space="preserve"> deste campo</w:t>
      </w:r>
      <w:r w:rsidRPr="006B74C9">
        <w:rPr>
          <w:rFonts w:ascii="Times New Roman" w:hAnsi="Times New Roman"/>
          <w:sz w:val="24"/>
          <w:szCs w:val="24"/>
        </w:rPr>
        <w:t>, esta estimativa foi cum</w:t>
      </w:r>
      <w:r>
        <w:rPr>
          <w:rFonts w:ascii="Times New Roman" w:hAnsi="Times New Roman"/>
          <w:sz w:val="24"/>
          <w:szCs w:val="24"/>
        </w:rPr>
        <w:t>prida em obra e todos os movimentos de</w:t>
      </w:r>
      <w:r w:rsidRPr="006B74C9">
        <w:rPr>
          <w:rFonts w:ascii="Times New Roman" w:hAnsi="Times New Roman"/>
          <w:sz w:val="24"/>
          <w:szCs w:val="24"/>
        </w:rPr>
        <w:t xml:space="preserve"> terras ocorreram s</w:t>
      </w:r>
      <w:r>
        <w:rPr>
          <w:rFonts w:ascii="Times New Roman" w:hAnsi="Times New Roman"/>
          <w:sz w:val="24"/>
          <w:szCs w:val="24"/>
        </w:rPr>
        <w:t xml:space="preserve">em recurso a terras </w:t>
      </w:r>
      <w:r w:rsidRPr="006B74C9">
        <w:rPr>
          <w:rFonts w:ascii="Times New Roman" w:hAnsi="Times New Roman"/>
          <w:sz w:val="24"/>
          <w:szCs w:val="24"/>
        </w:rPr>
        <w:t>o</w:t>
      </w:r>
      <w:r>
        <w:rPr>
          <w:rFonts w:ascii="Times New Roman" w:hAnsi="Times New Roman"/>
          <w:sz w:val="24"/>
          <w:szCs w:val="24"/>
        </w:rPr>
        <w:t>riundas de outros locais</w:t>
      </w:r>
      <w:r w:rsidRPr="006B74C9">
        <w:rPr>
          <w:rFonts w:ascii="Times New Roman" w:hAnsi="Times New Roman"/>
          <w:sz w:val="24"/>
          <w:szCs w:val="24"/>
        </w:rPr>
        <w:t>.</w:t>
      </w:r>
    </w:p>
    <w:p w:rsidR="00464488" w:rsidRDefault="00464488" w:rsidP="00BE0F64">
      <w:pPr>
        <w:spacing w:line="480" w:lineRule="auto"/>
        <w:rPr>
          <w:rFonts w:ascii="Times New Roman" w:hAnsi="Times New Roman"/>
          <w:sz w:val="24"/>
          <w:szCs w:val="24"/>
        </w:rPr>
      </w:pPr>
    </w:p>
    <w:p w:rsidR="00BE0F64" w:rsidRPr="006B74C9" w:rsidRDefault="00BE0F64" w:rsidP="00BE0F64">
      <w:pPr>
        <w:spacing w:line="480" w:lineRule="auto"/>
        <w:rPr>
          <w:rFonts w:ascii="Times New Roman" w:hAnsi="Times New Roman"/>
          <w:sz w:val="24"/>
          <w:szCs w:val="24"/>
        </w:rPr>
      </w:pPr>
      <w:r w:rsidRPr="006B74C9">
        <w:rPr>
          <w:rFonts w:ascii="Times New Roman" w:hAnsi="Times New Roman"/>
          <w:sz w:val="24"/>
          <w:szCs w:val="24"/>
        </w:rPr>
        <w:t>Analisada a planta de</w:t>
      </w:r>
      <w:r>
        <w:rPr>
          <w:rFonts w:ascii="Times New Roman" w:hAnsi="Times New Roman"/>
          <w:sz w:val="24"/>
          <w:szCs w:val="24"/>
        </w:rPr>
        <w:t xml:space="preserve"> altimetria/modelação do terreno</w:t>
      </w:r>
      <w:r w:rsidRPr="006B74C9">
        <w:rPr>
          <w:rFonts w:ascii="Times New Roman" w:hAnsi="Times New Roman"/>
          <w:sz w:val="24"/>
          <w:szCs w:val="24"/>
        </w:rPr>
        <w:t xml:space="preserve"> verifica-se que</w:t>
      </w:r>
      <w:r>
        <w:rPr>
          <w:rFonts w:ascii="Times New Roman" w:hAnsi="Times New Roman"/>
          <w:sz w:val="24"/>
          <w:szCs w:val="24"/>
        </w:rPr>
        <w:t>,</w:t>
      </w:r>
      <w:r w:rsidRPr="006B74C9">
        <w:rPr>
          <w:rFonts w:ascii="Times New Roman" w:hAnsi="Times New Roman"/>
          <w:sz w:val="24"/>
          <w:szCs w:val="24"/>
        </w:rPr>
        <w:t xml:space="preserve"> as zon</w:t>
      </w:r>
      <w:r>
        <w:rPr>
          <w:rFonts w:ascii="Times New Roman" w:hAnsi="Times New Roman"/>
          <w:sz w:val="24"/>
          <w:szCs w:val="24"/>
        </w:rPr>
        <w:t>as de jogo foram sujeitas a acentu</w:t>
      </w:r>
      <w:r w:rsidRPr="006B74C9">
        <w:rPr>
          <w:rFonts w:ascii="Times New Roman" w:hAnsi="Times New Roman"/>
          <w:sz w:val="24"/>
          <w:szCs w:val="24"/>
        </w:rPr>
        <w:t>ados movimentos de terra</w:t>
      </w:r>
      <w:r>
        <w:rPr>
          <w:rFonts w:ascii="Times New Roman" w:hAnsi="Times New Roman"/>
          <w:sz w:val="24"/>
          <w:szCs w:val="24"/>
        </w:rPr>
        <w:t xml:space="preserve">, </w:t>
      </w:r>
      <w:r w:rsidRPr="006B74C9">
        <w:rPr>
          <w:rFonts w:ascii="Times New Roman" w:hAnsi="Times New Roman"/>
          <w:sz w:val="24"/>
          <w:szCs w:val="24"/>
        </w:rPr>
        <w:t>variand</w:t>
      </w:r>
      <w:r>
        <w:rPr>
          <w:rFonts w:ascii="Times New Roman" w:hAnsi="Times New Roman"/>
          <w:sz w:val="24"/>
          <w:szCs w:val="24"/>
        </w:rPr>
        <w:t>o em média, entre 3 a 5 m</w:t>
      </w:r>
      <w:r w:rsidRPr="006B74C9">
        <w:rPr>
          <w:rFonts w:ascii="Times New Roman" w:hAnsi="Times New Roman"/>
          <w:sz w:val="24"/>
          <w:szCs w:val="24"/>
        </w:rPr>
        <w:t xml:space="preserve"> mas </w:t>
      </w:r>
      <w:r>
        <w:rPr>
          <w:rFonts w:ascii="Times New Roman" w:hAnsi="Times New Roman"/>
          <w:sz w:val="24"/>
          <w:szCs w:val="24"/>
        </w:rPr>
        <w:t xml:space="preserve">pontualmente </w:t>
      </w:r>
      <w:r w:rsidRPr="006B74C9">
        <w:rPr>
          <w:rFonts w:ascii="Times New Roman" w:hAnsi="Times New Roman"/>
          <w:sz w:val="24"/>
          <w:szCs w:val="24"/>
        </w:rPr>
        <w:t xml:space="preserve">atingindo </w:t>
      </w:r>
      <w:r>
        <w:rPr>
          <w:rFonts w:ascii="Times New Roman" w:hAnsi="Times New Roman"/>
          <w:sz w:val="24"/>
          <w:szCs w:val="24"/>
        </w:rPr>
        <w:t>os 8 a 10 m. De destacar, a escavação de cerca de 10 m</w:t>
      </w:r>
      <w:r w:rsidRPr="006B74C9">
        <w:rPr>
          <w:rFonts w:ascii="Times New Roman" w:hAnsi="Times New Roman"/>
          <w:sz w:val="24"/>
          <w:szCs w:val="24"/>
        </w:rPr>
        <w:t xml:space="preserve"> a Nascente das linhas de jogo 2 e 5, </w:t>
      </w:r>
      <w:r>
        <w:rPr>
          <w:rFonts w:ascii="Times New Roman" w:hAnsi="Times New Roman"/>
          <w:sz w:val="24"/>
          <w:szCs w:val="24"/>
        </w:rPr>
        <w:t xml:space="preserve">a </w:t>
      </w:r>
      <w:r w:rsidRPr="006B74C9">
        <w:rPr>
          <w:rFonts w:ascii="Times New Roman" w:hAnsi="Times New Roman"/>
          <w:sz w:val="24"/>
          <w:szCs w:val="24"/>
        </w:rPr>
        <w:t>esc</w:t>
      </w:r>
      <w:r>
        <w:rPr>
          <w:rFonts w:ascii="Times New Roman" w:hAnsi="Times New Roman"/>
          <w:sz w:val="24"/>
          <w:szCs w:val="24"/>
        </w:rPr>
        <w:t>avação de 8 m no buraco 12 a Sudoeste do lago proposto, o aterro médio de 8 m</w:t>
      </w:r>
      <w:r w:rsidRPr="006B74C9">
        <w:rPr>
          <w:rFonts w:ascii="Times New Roman" w:hAnsi="Times New Roman"/>
          <w:sz w:val="24"/>
          <w:szCs w:val="24"/>
        </w:rPr>
        <w:t xml:space="preserve"> na zona nascente do b</w:t>
      </w:r>
      <w:r>
        <w:rPr>
          <w:rFonts w:ascii="Times New Roman" w:hAnsi="Times New Roman"/>
          <w:sz w:val="24"/>
          <w:szCs w:val="24"/>
        </w:rPr>
        <w:t>uraco 17 e a escavação de 9 m</w:t>
      </w:r>
      <w:r w:rsidRPr="006B74C9">
        <w:rPr>
          <w:rFonts w:ascii="Times New Roman" w:hAnsi="Times New Roman"/>
          <w:sz w:val="24"/>
          <w:szCs w:val="24"/>
        </w:rPr>
        <w:t xml:space="preserve"> no limite Poente da linha de jogo 18.</w:t>
      </w:r>
    </w:p>
    <w:p w:rsidR="00BE0F64" w:rsidRDefault="00BE0F64" w:rsidP="00BE0F64">
      <w:pPr>
        <w:spacing w:line="480" w:lineRule="auto"/>
        <w:rPr>
          <w:rFonts w:ascii="Times New Roman" w:hAnsi="Times New Roman"/>
          <w:sz w:val="24"/>
          <w:szCs w:val="24"/>
        </w:rPr>
      </w:pPr>
      <w:r w:rsidRPr="006B74C9">
        <w:rPr>
          <w:rFonts w:ascii="Times New Roman" w:hAnsi="Times New Roman"/>
          <w:sz w:val="24"/>
          <w:szCs w:val="24"/>
        </w:rPr>
        <w:t xml:space="preserve">Para além dos </w:t>
      </w:r>
      <w:r w:rsidR="0060789D" w:rsidRPr="006B74C9">
        <w:rPr>
          <w:rFonts w:ascii="Times New Roman" w:hAnsi="Times New Roman"/>
          <w:sz w:val="24"/>
          <w:szCs w:val="24"/>
        </w:rPr>
        <w:t>aspetos</w:t>
      </w:r>
      <w:r w:rsidRPr="006B74C9">
        <w:rPr>
          <w:rFonts w:ascii="Times New Roman" w:hAnsi="Times New Roman"/>
          <w:sz w:val="24"/>
          <w:szCs w:val="24"/>
        </w:rPr>
        <w:t xml:space="preserve"> acima mencionados verificam-se alguns problemas ao nível da drenagem: aterro pontual de linhas de água interrompendo o seu percurso aumentando o risco de encharcamento, sobretudo em algumas zonas de jogo a montante. </w:t>
      </w:r>
    </w:p>
    <w:p w:rsidR="00E90BE7" w:rsidRDefault="00E90BE7" w:rsidP="00E90BE7">
      <w:pPr>
        <w:spacing w:line="480" w:lineRule="auto"/>
        <w:rPr>
          <w:rFonts w:ascii="Times New Roman" w:hAnsi="Times New Roman"/>
          <w:sz w:val="24"/>
          <w:szCs w:val="24"/>
        </w:rPr>
      </w:pPr>
    </w:p>
    <w:p w:rsidR="00E90BE7" w:rsidRPr="00D25042" w:rsidRDefault="00775C62" w:rsidP="00E90BE7">
      <w:pPr>
        <w:spacing w:line="480" w:lineRule="auto"/>
        <w:rPr>
          <w:rFonts w:ascii="Times New Roman" w:hAnsi="Times New Roman"/>
          <w:sz w:val="24"/>
          <w:szCs w:val="24"/>
        </w:rPr>
      </w:pPr>
      <w:r>
        <w:rPr>
          <w:rFonts w:ascii="Times New Roman" w:hAnsi="Times New Roman"/>
          <w:noProof/>
          <w:sz w:val="24"/>
          <w:szCs w:val="24"/>
          <w:lang w:eastAsia="pt-PT"/>
        </w:rPr>
        <w:drawing>
          <wp:anchor distT="0" distB="0" distL="114300" distR="114300" simplePos="0" relativeHeight="251984384" behindDoc="1" locked="0" layoutInCell="1" allowOverlap="1">
            <wp:simplePos x="0" y="0"/>
            <wp:positionH relativeFrom="column">
              <wp:posOffset>-68233</wp:posOffset>
            </wp:positionH>
            <wp:positionV relativeFrom="paragraph">
              <wp:posOffset>877941</wp:posOffset>
            </wp:positionV>
            <wp:extent cx="4999390" cy="3933646"/>
            <wp:effectExtent l="19050" t="0" r="0" b="0"/>
            <wp:wrapNone/>
            <wp:docPr id="16"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5000471" cy="3934496"/>
                    </a:xfrm>
                    <a:prstGeom prst="rect">
                      <a:avLst/>
                    </a:prstGeom>
                    <a:noFill/>
                    <a:ln w="9525">
                      <a:noFill/>
                      <a:miter lim="800000"/>
                      <a:headEnd/>
                      <a:tailEnd/>
                    </a:ln>
                  </pic:spPr>
                </pic:pic>
              </a:graphicData>
            </a:graphic>
          </wp:anchor>
        </w:drawing>
      </w:r>
      <w:r w:rsidR="00E90BE7">
        <w:rPr>
          <w:rFonts w:ascii="Times New Roman" w:hAnsi="Times New Roman"/>
          <w:sz w:val="24"/>
          <w:szCs w:val="24"/>
        </w:rPr>
        <w:t>Na Fig</w:t>
      </w:r>
      <w:r w:rsidR="00F71D25">
        <w:rPr>
          <w:rFonts w:ascii="Times New Roman" w:hAnsi="Times New Roman"/>
          <w:sz w:val="24"/>
          <w:szCs w:val="24"/>
        </w:rPr>
        <w:t>ura 10</w:t>
      </w:r>
      <w:r w:rsidR="00E90BE7">
        <w:rPr>
          <w:rFonts w:ascii="Times New Roman" w:hAnsi="Times New Roman"/>
          <w:sz w:val="24"/>
          <w:szCs w:val="24"/>
        </w:rPr>
        <w:t xml:space="preserve"> pode-se observar a reformulação de uma zona de drenagem, na base de um talude, junto a uma zona de jogo, </w:t>
      </w:r>
      <w:r w:rsidR="0060789D">
        <w:rPr>
          <w:rFonts w:ascii="Times New Roman" w:hAnsi="Times New Roman"/>
          <w:sz w:val="24"/>
          <w:szCs w:val="24"/>
        </w:rPr>
        <w:t>atualmente</w:t>
      </w:r>
      <w:r w:rsidR="00E90BE7">
        <w:rPr>
          <w:rFonts w:ascii="Times New Roman" w:hAnsi="Times New Roman"/>
          <w:sz w:val="24"/>
          <w:szCs w:val="24"/>
        </w:rPr>
        <w:t xml:space="preserve"> uma zona quase permanente de encharcamento.</w:t>
      </w:r>
    </w:p>
    <w:p w:rsidR="00E90BE7" w:rsidRDefault="00E90BE7" w:rsidP="00E90BE7">
      <w:pPr>
        <w:spacing w:line="480" w:lineRule="auto"/>
        <w:rPr>
          <w:rFonts w:ascii="Times New Roman" w:hAnsi="Times New Roman"/>
          <w:sz w:val="24"/>
          <w:szCs w:val="24"/>
        </w:rPr>
      </w:pPr>
    </w:p>
    <w:p w:rsidR="00E90BE7" w:rsidRDefault="00E90BE7" w:rsidP="00E90BE7">
      <w:pPr>
        <w:spacing w:line="480" w:lineRule="auto"/>
        <w:rPr>
          <w:rFonts w:ascii="Times New Roman" w:hAnsi="Times New Roman"/>
          <w:sz w:val="24"/>
          <w:szCs w:val="24"/>
        </w:rPr>
      </w:pPr>
    </w:p>
    <w:p w:rsidR="00E90BE7" w:rsidRDefault="00E90BE7" w:rsidP="00E90BE7">
      <w:pPr>
        <w:spacing w:line="480" w:lineRule="auto"/>
        <w:rPr>
          <w:rFonts w:ascii="Times New Roman" w:hAnsi="Times New Roman"/>
          <w:sz w:val="24"/>
          <w:szCs w:val="24"/>
        </w:rPr>
      </w:pPr>
    </w:p>
    <w:p w:rsidR="00E90BE7" w:rsidRDefault="00E90BE7" w:rsidP="00E90BE7">
      <w:pPr>
        <w:spacing w:line="480" w:lineRule="auto"/>
        <w:rPr>
          <w:rFonts w:ascii="Times New Roman" w:hAnsi="Times New Roman"/>
          <w:sz w:val="24"/>
          <w:szCs w:val="24"/>
        </w:rPr>
      </w:pPr>
    </w:p>
    <w:p w:rsidR="00E90BE7" w:rsidRDefault="00E90BE7" w:rsidP="00E90BE7">
      <w:pPr>
        <w:spacing w:line="480" w:lineRule="auto"/>
        <w:ind w:left="851"/>
        <w:rPr>
          <w:rFonts w:ascii="Times New Roman" w:hAnsi="Times New Roman"/>
          <w:b/>
          <w:sz w:val="24"/>
          <w:szCs w:val="24"/>
        </w:rPr>
      </w:pPr>
    </w:p>
    <w:p w:rsidR="00775C62" w:rsidRDefault="00775C62" w:rsidP="00E90BE7">
      <w:pPr>
        <w:spacing w:line="480" w:lineRule="auto"/>
        <w:ind w:left="851"/>
        <w:rPr>
          <w:rFonts w:ascii="Times New Roman" w:hAnsi="Times New Roman"/>
          <w:b/>
          <w:sz w:val="24"/>
          <w:szCs w:val="24"/>
        </w:rPr>
      </w:pPr>
    </w:p>
    <w:p w:rsidR="00775C62" w:rsidRDefault="00775C62" w:rsidP="00E90BE7">
      <w:pPr>
        <w:spacing w:line="480" w:lineRule="auto"/>
        <w:ind w:left="851"/>
        <w:rPr>
          <w:rFonts w:ascii="Times New Roman" w:hAnsi="Times New Roman"/>
          <w:b/>
          <w:sz w:val="24"/>
          <w:szCs w:val="24"/>
        </w:rPr>
      </w:pPr>
    </w:p>
    <w:p w:rsidR="00775C62" w:rsidRDefault="00775C62" w:rsidP="00E90BE7">
      <w:pPr>
        <w:spacing w:line="480" w:lineRule="auto"/>
        <w:ind w:left="851"/>
        <w:rPr>
          <w:rFonts w:ascii="Times New Roman" w:hAnsi="Times New Roman"/>
          <w:sz w:val="24"/>
          <w:szCs w:val="24"/>
        </w:rPr>
      </w:pPr>
    </w:p>
    <w:p w:rsidR="00775C62" w:rsidRDefault="00775C62" w:rsidP="00E90BE7">
      <w:pPr>
        <w:spacing w:line="480" w:lineRule="auto"/>
        <w:ind w:left="851"/>
        <w:rPr>
          <w:rFonts w:ascii="Times New Roman" w:hAnsi="Times New Roman"/>
          <w:sz w:val="24"/>
          <w:szCs w:val="24"/>
        </w:rPr>
      </w:pPr>
    </w:p>
    <w:p w:rsidR="00E90BE7" w:rsidRPr="009725DF" w:rsidRDefault="00F71D25" w:rsidP="00E90BE7">
      <w:pPr>
        <w:spacing w:line="480" w:lineRule="auto"/>
        <w:ind w:left="851"/>
        <w:rPr>
          <w:rFonts w:ascii="Times New Roman" w:hAnsi="Times New Roman"/>
          <w:sz w:val="24"/>
          <w:szCs w:val="24"/>
        </w:rPr>
      </w:pPr>
      <w:r>
        <w:rPr>
          <w:rFonts w:ascii="Times New Roman" w:hAnsi="Times New Roman"/>
          <w:sz w:val="24"/>
          <w:szCs w:val="24"/>
        </w:rPr>
        <w:t>Figura 10</w:t>
      </w:r>
      <w:r w:rsidR="009725DF">
        <w:rPr>
          <w:rFonts w:ascii="Times New Roman" w:hAnsi="Times New Roman"/>
          <w:sz w:val="24"/>
          <w:szCs w:val="24"/>
        </w:rPr>
        <w:t>- Execução de uma drenagem.</w:t>
      </w:r>
    </w:p>
    <w:p w:rsidR="00BE0F64" w:rsidRPr="006B74C9" w:rsidRDefault="00BE0F64" w:rsidP="00BE0F64">
      <w:pPr>
        <w:spacing w:line="480" w:lineRule="auto"/>
        <w:rPr>
          <w:rFonts w:ascii="Times New Roman" w:hAnsi="Times New Roman"/>
          <w:sz w:val="24"/>
          <w:szCs w:val="24"/>
        </w:rPr>
      </w:pPr>
    </w:p>
    <w:p w:rsidR="00BE0F64" w:rsidRDefault="00BE0F64" w:rsidP="00BE0F64">
      <w:pPr>
        <w:pStyle w:val="PargrafodaLista"/>
        <w:spacing w:line="480" w:lineRule="auto"/>
        <w:ind w:left="851"/>
        <w:rPr>
          <w:rFonts w:ascii="Times New Roman" w:hAnsi="Times New Roman"/>
          <w:b/>
          <w:sz w:val="24"/>
          <w:szCs w:val="24"/>
        </w:rPr>
      </w:pPr>
      <w:r>
        <w:rPr>
          <w:rFonts w:ascii="Times New Roman" w:hAnsi="Times New Roman"/>
          <w:b/>
          <w:sz w:val="24"/>
          <w:szCs w:val="24"/>
        </w:rPr>
        <w:t xml:space="preserve">III.5.3. </w:t>
      </w:r>
      <w:r w:rsidRPr="006B74C9">
        <w:rPr>
          <w:rFonts w:ascii="Times New Roman" w:hAnsi="Times New Roman"/>
          <w:b/>
          <w:sz w:val="24"/>
          <w:szCs w:val="24"/>
        </w:rPr>
        <w:t>Coberto Vegetal</w:t>
      </w:r>
    </w:p>
    <w:p w:rsidR="00464488" w:rsidRDefault="00BE0F64" w:rsidP="00BE0F64">
      <w:pPr>
        <w:spacing w:line="480" w:lineRule="auto"/>
        <w:rPr>
          <w:rFonts w:ascii="Times New Roman" w:hAnsi="Times New Roman"/>
          <w:sz w:val="24"/>
          <w:szCs w:val="24"/>
        </w:rPr>
      </w:pPr>
      <w:r>
        <w:rPr>
          <w:rFonts w:ascii="Times New Roman" w:hAnsi="Times New Roman"/>
          <w:sz w:val="24"/>
          <w:szCs w:val="24"/>
        </w:rPr>
        <w:t xml:space="preserve">Na fotografia aérea </w:t>
      </w:r>
      <w:r w:rsidRPr="00045B97">
        <w:rPr>
          <w:rFonts w:ascii="Times New Roman" w:hAnsi="Times New Roman"/>
          <w:sz w:val="24"/>
          <w:szCs w:val="24"/>
        </w:rPr>
        <w:t xml:space="preserve">da Figura </w:t>
      </w:r>
      <w:r w:rsidR="00F71D25">
        <w:rPr>
          <w:rFonts w:ascii="Times New Roman" w:hAnsi="Times New Roman"/>
          <w:sz w:val="24"/>
          <w:szCs w:val="24"/>
        </w:rPr>
        <w:t>11</w:t>
      </w:r>
      <w:r w:rsidRPr="00045B97">
        <w:rPr>
          <w:rFonts w:ascii="Times New Roman" w:hAnsi="Times New Roman"/>
          <w:sz w:val="24"/>
          <w:szCs w:val="24"/>
        </w:rPr>
        <w:t xml:space="preserve"> que</w:t>
      </w:r>
      <w:r>
        <w:rPr>
          <w:rFonts w:ascii="Times New Roman" w:hAnsi="Times New Roman"/>
          <w:sz w:val="24"/>
          <w:szCs w:val="24"/>
        </w:rPr>
        <w:t xml:space="preserve"> se apresenta a seguir, pode-se observar o coberto vegetal das diversas áreas constituintes do Campo de Golfe Monte Rei. Comparando esta figura com </w:t>
      </w:r>
      <w:r w:rsidRPr="00045B97">
        <w:rPr>
          <w:rFonts w:ascii="Times New Roman" w:hAnsi="Times New Roman"/>
          <w:sz w:val="24"/>
          <w:szCs w:val="24"/>
        </w:rPr>
        <w:t>a Figura 8 que</w:t>
      </w:r>
      <w:r>
        <w:rPr>
          <w:rFonts w:ascii="Times New Roman" w:hAnsi="Times New Roman"/>
          <w:sz w:val="24"/>
          <w:szCs w:val="24"/>
        </w:rPr>
        <w:t xml:space="preserve"> representa a Carta da vegetação existente antes da construção deste campo de golfe, poderemos analisar a evolução ocorrida. Para esta análise devem considerar-se apenas as áreas de </w:t>
      </w:r>
      <w:r>
        <w:rPr>
          <w:rFonts w:ascii="Times New Roman" w:hAnsi="Times New Roman"/>
          <w:i/>
          <w:sz w:val="24"/>
          <w:szCs w:val="24"/>
        </w:rPr>
        <w:t>roughs</w:t>
      </w:r>
      <w:r w:rsidRPr="00036B26">
        <w:rPr>
          <w:rFonts w:ascii="Times New Roman" w:hAnsi="Times New Roman"/>
          <w:sz w:val="24"/>
          <w:szCs w:val="24"/>
        </w:rPr>
        <w:t>,</w:t>
      </w:r>
      <w:r>
        <w:rPr>
          <w:rFonts w:ascii="Times New Roman" w:hAnsi="Times New Roman"/>
          <w:i/>
          <w:sz w:val="24"/>
          <w:szCs w:val="24"/>
        </w:rPr>
        <w:t xml:space="preserve"> </w:t>
      </w:r>
      <w:r>
        <w:rPr>
          <w:rFonts w:ascii="Times New Roman" w:hAnsi="Times New Roman"/>
          <w:sz w:val="24"/>
          <w:szCs w:val="24"/>
        </w:rPr>
        <w:t xml:space="preserve">pois são as zonas do campo fora </w:t>
      </w:r>
    </w:p>
    <w:p w:rsidR="00464488" w:rsidRDefault="00464488" w:rsidP="00BE0F64">
      <w:pPr>
        <w:spacing w:line="480" w:lineRule="auto"/>
        <w:rPr>
          <w:rFonts w:ascii="Times New Roman" w:hAnsi="Times New Roman"/>
          <w:sz w:val="24"/>
          <w:szCs w:val="24"/>
        </w:rPr>
      </w:pPr>
    </w:p>
    <w:p w:rsidR="00464488" w:rsidRDefault="00464488" w:rsidP="00BE0F64">
      <w:pPr>
        <w:spacing w:line="480" w:lineRule="auto"/>
        <w:rPr>
          <w:rFonts w:ascii="Times New Roman" w:hAnsi="Times New Roman"/>
          <w:sz w:val="24"/>
          <w:szCs w:val="24"/>
        </w:rPr>
      </w:pPr>
    </w:p>
    <w:p w:rsidR="00BE0F64" w:rsidRDefault="00BE0F64" w:rsidP="00BE0F64">
      <w:pPr>
        <w:spacing w:line="480" w:lineRule="auto"/>
        <w:rPr>
          <w:rFonts w:ascii="Times New Roman" w:hAnsi="Times New Roman"/>
          <w:sz w:val="24"/>
          <w:szCs w:val="24"/>
        </w:rPr>
      </w:pPr>
      <w:proofErr w:type="gramStart"/>
      <w:r>
        <w:rPr>
          <w:rFonts w:ascii="Times New Roman" w:hAnsi="Times New Roman"/>
          <w:sz w:val="24"/>
          <w:szCs w:val="24"/>
        </w:rPr>
        <w:t>das</w:t>
      </w:r>
      <w:proofErr w:type="gramEnd"/>
      <w:r>
        <w:rPr>
          <w:rFonts w:ascii="Times New Roman" w:hAnsi="Times New Roman"/>
          <w:sz w:val="24"/>
          <w:szCs w:val="24"/>
        </w:rPr>
        <w:t xml:space="preserve"> áreas de jogo, onde é possível intervir-se </w:t>
      </w:r>
      <w:r w:rsidR="0060789D">
        <w:rPr>
          <w:rFonts w:ascii="Times New Roman" w:hAnsi="Times New Roman"/>
          <w:sz w:val="24"/>
          <w:szCs w:val="24"/>
        </w:rPr>
        <w:t>selecionando o respe</w:t>
      </w:r>
      <w:r>
        <w:rPr>
          <w:rFonts w:ascii="Times New Roman" w:hAnsi="Times New Roman"/>
          <w:sz w:val="24"/>
          <w:szCs w:val="24"/>
        </w:rPr>
        <w:t xml:space="preserve">tivo coberto vegetal. Comparando o coberto vegetal existente </w:t>
      </w:r>
      <w:r w:rsidR="0060789D">
        <w:rPr>
          <w:rFonts w:ascii="Times New Roman" w:hAnsi="Times New Roman"/>
          <w:sz w:val="24"/>
          <w:szCs w:val="24"/>
        </w:rPr>
        <w:t>atualmente</w:t>
      </w:r>
      <w:r>
        <w:rPr>
          <w:rFonts w:ascii="Times New Roman" w:hAnsi="Times New Roman"/>
          <w:sz w:val="24"/>
          <w:szCs w:val="24"/>
        </w:rPr>
        <w:t xml:space="preserve"> nas zonas de </w:t>
      </w:r>
      <w:r w:rsidRPr="00EE2A6F">
        <w:rPr>
          <w:rFonts w:ascii="Times New Roman" w:hAnsi="Times New Roman"/>
          <w:i/>
          <w:sz w:val="24"/>
          <w:szCs w:val="24"/>
        </w:rPr>
        <w:t>rought</w:t>
      </w:r>
      <w:r>
        <w:rPr>
          <w:rFonts w:ascii="Times New Roman" w:hAnsi="Times New Roman"/>
          <w:i/>
          <w:sz w:val="24"/>
          <w:szCs w:val="24"/>
        </w:rPr>
        <w:t xml:space="preserve"> </w:t>
      </w:r>
      <w:r>
        <w:rPr>
          <w:rFonts w:ascii="Times New Roman" w:hAnsi="Times New Roman"/>
          <w:sz w:val="24"/>
          <w:szCs w:val="24"/>
        </w:rPr>
        <w:t xml:space="preserve">com o existente antes da implantação do campo de golfe, pode-se concluir que nas zonas antes ocupadas por pinhal </w:t>
      </w:r>
      <w:r w:rsidRPr="00045B97">
        <w:rPr>
          <w:rFonts w:ascii="Times New Roman" w:hAnsi="Times New Roman"/>
          <w:sz w:val="24"/>
          <w:szCs w:val="24"/>
        </w:rPr>
        <w:t>(Zona 1</w:t>
      </w:r>
      <w:r w:rsidR="00F71D25">
        <w:rPr>
          <w:rFonts w:ascii="Times New Roman" w:hAnsi="Times New Roman"/>
          <w:sz w:val="24"/>
          <w:szCs w:val="24"/>
        </w:rPr>
        <w:t xml:space="preserve"> das Figuras 9 e 11</w:t>
      </w:r>
      <w:r w:rsidRPr="00045B97">
        <w:rPr>
          <w:rFonts w:ascii="Times New Roman" w:hAnsi="Times New Roman"/>
          <w:sz w:val="24"/>
          <w:szCs w:val="24"/>
        </w:rPr>
        <w:t>) manteve</w:t>
      </w:r>
      <w:r>
        <w:rPr>
          <w:rFonts w:ascii="Times New Roman" w:hAnsi="Times New Roman"/>
          <w:sz w:val="24"/>
          <w:szCs w:val="24"/>
        </w:rPr>
        <w:t>-se a mesma ocupação, com plantação de pinheiro manso (</w:t>
      </w:r>
      <w:r>
        <w:rPr>
          <w:rFonts w:ascii="Times New Roman" w:hAnsi="Times New Roman"/>
          <w:i/>
          <w:sz w:val="24"/>
          <w:szCs w:val="24"/>
        </w:rPr>
        <w:t>Pinus pinea</w:t>
      </w:r>
      <w:r>
        <w:rPr>
          <w:rFonts w:ascii="Times New Roman" w:hAnsi="Times New Roman"/>
          <w:sz w:val="24"/>
          <w:szCs w:val="24"/>
        </w:rPr>
        <w:t xml:space="preserve">). Nas encostas dos </w:t>
      </w:r>
      <w:r w:rsidRPr="000F744C">
        <w:rPr>
          <w:rFonts w:ascii="Times New Roman" w:hAnsi="Times New Roman"/>
          <w:i/>
          <w:sz w:val="24"/>
          <w:szCs w:val="24"/>
        </w:rPr>
        <w:t>roughts</w:t>
      </w:r>
      <w:r>
        <w:rPr>
          <w:rFonts w:ascii="Times New Roman" w:hAnsi="Times New Roman"/>
          <w:sz w:val="24"/>
          <w:szCs w:val="24"/>
        </w:rPr>
        <w:t xml:space="preserve">, nas zonas antes ocupadas por vegetação essencialmente arbustiva e árvores autóctones de baixa densidade (azinheira, sobreiro, alfarrobeira e amendoeira) </w:t>
      </w:r>
      <w:r w:rsidR="00F71D25">
        <w:rPr>
          <w:rFonts w:ascii="Times New Roman" w:hAnsi="Times New Roman"/>
          <w:sz w:val="24"/>
          <w:szCs w:val="24"/>
        </w:rPr>
        <w:t>(Zona 2 da Figura 9</w:t>
      </w:r>
      <w:r w:rsidRPr="00045B97">
        <w:rPr>
          <w:rFonts w:ascii="Times New Roman" w:hAnsi="Times New Roman"/>
          <w:sz w:val="24"/>
          <w:szCs w:val="24"/>
        </w:rPr>
        <w:t>),</w:t>
      </w:r>
      <w:r>
        <w:rPr>
          <w:rFonts w:ascii="Times New Roman" w:hAnsi="Times New Roman"/>
          <w:sz w:val="24"/>
          <w:szCs w:val="24"/>
        </w:rPr>
        <w:t xml:space="preserve"> foram plantadas azinheiras (</w:t>
      </w:r>
      <w:r>
        <w:rPr>
          <w:rFonts w:ascii="Times New Roman" w:hAnsi="Times New Roman"/>
          <w:i/>
          <w:sz w:val="24"/>
          <w:szCs w:val="24"/>
        </w:rPr>
        <w:t>Quercus rotundifolia</w:t>
      </w:r>
      <w:r>
        <w:rPr>
          <w:rFonts w:ascii="Times New Roman" w:hAnsi="Times New Roman"/>
          <w:sz w:val="24"/>
          <w:szCs w:val="24"/>
        </w:rPr>
        <w:t xml:space="preserve">) em povoamentos pouco densos, nas margens foi mantido o plano de água das charcas </w:t>
      </w:r>
      <w:r w:rsidR="00F71D25">
        <w:rPr>
          <w:rFonts w:ascii="Times New Roman" w:hAnsi="Times New Roman"/>
          <w:sz w:val="24"/>
          <w:szCs w:val="24"/>
        </w:rPr>
        <w:t>(Zona 3 da Figura 9</w:t>
      </w:r>
      <w:r w:rsidRPr="00045B97">
        <w:rPr>
          <w:rFonts w:ascii="Times New Roman" w:hAnsi="Times New Roman"/>
          <w:sz w:val="24"/>
          <w:szCs w:val="24"/>
        </w:rPr>
        <w:t>)</w:t>
      </w:r>
      <w:r>
        <w:rPr>
          <w:rFonts w:ascii="Times New Roman" w:hAnsi="Times New Roman"/>
          <w:sz w:val="24"/>
          <w:szCs w:val="24"/>
        </w:rPr>
        <w:t xml:space="preserve"> com plantação higrófita </w:t>
      </w:r>
      <w:r w:rsidRPr="00233622">
        <w:rPr>
          <w:rFonts w:ascii="Times New Roman" w:hAnsi="Times New Roman"/>
          <w:sz w:val="24"/>
          <w:szCs w:val="24"/>
        </w:rPr>
        <w:t>de</w:t>
      </w:r>
      <w:r>
        <w:rPr>
          <w:rFonts w:ascii="Times New Roman" w:hAnsi="Times New Roman"/>
          <w:sz w:val="24"/>
          <w:szCs w:val="24"/>
        </w:rPr>
        <w:t xml:space="preserve"> </w:t>
      </w:r>
      <w:r>
        <w:rPr>
          <w:rFonts w:ascii="Times New Roman" w:hAnsi="Times New Roman"/>
          <w:i/>
          <w:sz w:val="24"/>
          <w:szCs w:val="24"/>
        </w:rPr>
        <w:t xml:space="preserve">Thypa angustifolia </w:t>
      </w:r>
      <w:r>
        <w:rPr>
          <w:rFonts w:ascii="Times New Roman" w:hAnsi="Times New Roman"/>
          <w:sz w:val="24"/>
          <w:szCs w:val="24"/>
        </w:rPr>
        <w:t xml:space="preserve">(tábua-estreita), </w:t>
      </w:r>
      <w:r>
        <w:rPr>
          <w:rFonts w:ascii="Times New Roman" w:hAnsi="Times New Roman"/>
          <w:i/>
          <w:sz w:val="24"/>
          <w:szCs w:val="24"/>
        </w:rPr>
        <w:t xml:space="preserve">Tamarix </w:t>
      </w:r>
      <w:proofErr w:type="gramStart"/>
      <w:r>
        <w:rPr>
          <w:rFonts w:ascii="Times New Roman" w:hAnsi="Times New Roman"/>
          <w:i/>
          <w:sz w:val="24"/>
          <w:szCs w:val="24"/>
        </w:rPr>
        <w:t xml:space="preserve">africana </w:t>
      </w:r>
      <w:r>
        <w:rPr>
          <w:rFonts w:ascii="Times New Roman" w:hAnsi="Times New Roman"/>
          <w:sz w:val="24"/>
          <w:szCs w:val="24"/>
        </w:rPr>
        <w:t xml:space="preserve"> (tamargueira</w:t>
      </w:r>
      <w:proofErr w:type="gramEnd"/>
      <w:r>
        <w:rPr>
          <w:rFonts w:ascii="Times New Roman" w:hAnsi="Times New Roman"/>
          <w:sz w:val="24"/>
          <w:szCs w:val="24"/>
        </w:rPr>
        <w:t xml:space="preserve">), </w:t>
      </w:r>
      <w:r>
        <w:rPr>
          <w:rFonts w:ascii="Times New Roman" w:hAnsi="Times New Roman"/>
          <w:i/>
          <w:sz w:val="24"/>
          <w:szCs w:val="24"/>
        </w:rPr>
        <w:t xml:space="preserve">Juncus effusus </w:t>
      </w:r>
      <w:r>
        <w:rPr>
          <w:rFonts w:ascii="Times New Roman" w:hAnsi="Times New Roman"/>
          <w:sz w:val="24"/>
          <w:szCs w:val="24"/>
        </w:rPr>
        <w:t xml:space="preserve">(juncos) e </w:t>
      </w:r>
      <w:r>
        <w:rPr>
          <w:rFonts w:ascii="Times New Roman" w:hAnsi="Times New Roman"/>
          <w:i/>
          <w:sz w:val="24"/>
          <w:szCs w:val="24"/>
        </w:rPr>
        <w:t>Fraxinus angustifolia</w:t>
      </w:r>
      <w:r w:rsidRPr="006B74C9">
        <w:rPr>
          <w:rFonts w:ascii="Times New Roman" w:hAnsi="Times New Roman"/>
          <w:i/>
          <w:sz w:val="24"/>
          <w:szCs w:val="24"/>
        </w:rPr>
        <w:t xml:space="preserve"> </w:t>
      </w:r>
      <w:r>
        <w:rPr>
          <w:rFonts w:ascii="Times New Roman" w:hAnsi="Times New Roman"/>
          <w:sz w:val="24"/>
          <w:szCs w:val="24"/>
        </w:rPr>
        <w:t>(</w:t>
      </w:r>
      <w:r w:rsidRPr="006B74C9">
        <w:rPr>
          <w:rFonts w:ascii="Times New Roman" w:hAnsi="Times New Roman"/>
          <w:sz w:val="24"/>
          <w:szCs w:val="24"/>
        </w:rPr>
        <w:t>freixo de folha pequena</w:t>
      </w:r>
      <w:r>
        <w:rPr>
          <w:rFonts w:ascii="Times New Roman" w:hAnsi="Times New Roman"/>
          <w:sz w:val="24"/>
          <w:szCs w:val="24"/>
        </w:rPr>
        <w:t xml:space="preserve">), embora a densidade de vegetação seja </w:t>
      </w:r>
      <w:r w:rsidR="0060789D">
        <w:rPr>
          <w:rFonts w:ascii="Times New Roman" w:hAnsi="Times New Roman"/>
          <w:sz w:val="24"/>
          <w:szCs w:val="24"/>
        </w:rPr>
        <w:t>atualmente</w:t>
      </w:r>
      <w:r>
        <w:rPr>
          <w:rFonts w:ascii="Times New Roman" w:hAnsi="Times New Roman"/>
          <w:sz w:val="24"/>
          <w:szCs w:val="24"/>
        </w:rPr>
        <w:t xml:space="preserve"> menor. A zona de eucaliptal (zona 4) existente antes da implantação do campo de golfe foi substituída por um povoamento pouco denso de </w:t>
      </w:r>
      <w:r>
        <w:rPr>
          <w:rFonts w:ascii="Times New Roman" w:hAnsi="Times New Roman"/>
          <w:i/>
          <w:sz w:val="24"/>
          <w:szCs w:val="24"/>
        </w:rPr>
        <w:t xml:space="preserve">Pinus pinea </w:t>
      </w:r>
      <w:r>
        <w:rPr>
          <w:rFonts w:ascii="Times New Roman" w:hAnsi="Times New Roman"/>
          <w:sz w:val="24"/>
          <w:szCs w:val="24"/>
        </w:rPr>
        <w:t xml:space="preserve">(pinheiro manso) nas zonas de </w:t>
      </w:r>
      <w:r w:rsidRPr="000F744C">
        <w:rPr>
          <w:rFonts w:ascii="Times New Roman" w:hAnsi="Times New Roman"/>
          <w:i/>
          <w:sz w:val="24"/>
          <w:szCs w:val="24"/>
        </w:rPr>
        <w:t>roughts</w:t>
      </w:r>
      <w:r>
        <w:rPr>
          <w:rFonts w:ascii="Times New Roman" w:hAnsi="Times New Roman"/>
          <w:sz w:val="24"/>
          <w:szCs w:val="24"/>
        </w:rPr>
        <w:t>. As zonas de vegetação essencialmente arbustiva xerofílica (zona 5)</w:t>
      </w:r>
      <w:proofErr w:type="gramStart"/>
      <w:r>
        <w:rPr>
          <w:rFonts w:ascii="Times New Roman" w:hAnsi="Times New Roman"/>
          <w:sz w:val="24"/>
          <w:szCs w:val="24"/>
        </w:rPr>
        <w:t>,</w:t>
      </w:r>
      <w:proofErr w:type="gramEnd"/>
      <w:r>
        <w:rPr>
          <w:rFonts w:ascii="Times New Roman" w:hAnsi="Times New Roman"/>
          <w:sz w:val="24"/>
          <w:szCs w:val="24"/>
        </w:rPr>
        <w:t xml:space="preserve"> foram substituídas por plantação de azinheiras (</w:t>
      </w:r>
      <w:r>
        <w:rPr>
          <w:rFonts w:ascii="Times New Roman" w:hAnsi="Times New Roman"/>
          <w:i/>
          <w:sz w:val="24"/>
          <w:szCs w:val="24"/>
        </w:rPr>
        <w:t>Quercus rotundifolia</w:t>
      </w:r>
      <w:r>
        <w:rPr>
          <w:rFonts w:ascii="Times New Roman" w:hAnsi="Times New Roman"/>
          <w:sz w:val="24"/>
          <w:szCs w:val="24"/>
        </w:rPr>
        <w:t>) em povoamentos pouco densos e por arbustos autóctones.</w:t>
      </w:r>
    </w:p>
    <w:p w:rsidR="00BE0F64" w:rsidRPr="006B74C9" w:rsidRDefault="00BE0F64" w:rsidP="00F0254A">
      <w:pPr>
        <w:spacing w:line="480" w:lineRule="auto"/>
        <w:rPr>
          <w:rFonts w:ascii="Times New Roman" w:hAnsi="Times New Roman"/>
          <w:sz w:val="24"/>
          <w:szCs w:val="24"/>
        </w:rPr>
      </w:pPr>
    </w:p>
    <w:p w:rsidR="00823DB7" w:rsidRDefault="0068123D" w:rsidP="00823DB7">
      <w:pPr>
        <w:spacing w:line="360" w:lineRule="auto"/>
        <w:jc w:val="center"/>
        <w:rPr>
          <w:rFonts w:ascii="Times New Roman" w:hAnsi="Times New Roman"/>
          <w:sz w:val="24"/>
          <w:szCs w:val="24"/>
        </w:rPr>
      </w:pPr>
      <w:r>
        <w:rPr>
          <w:rFonts w:ascii="Times New Roman" w:hAnsi="Times New Roman"/>
          <w:noProof/>
          <w:sz w:val="24"/>
          <w:szCs w:val="24"/>
          <w:lang w:eastAsia="pt-PT"/>
        </w:rPr>
        <w:lastRenderedPageBreak/>
        <w:pict>
          <v:shape id="AutoShape 234" o:spid="_x0000_s1105" type="#_x0000_t32" style="position:absolute;left:0;text-align:left;margin-left:241.25pt;margin-top:324.75pt;width:184.5pt;height:0;z-index:25180928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pMNQ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">
            <v:stroke endarrow="block"/>
          </v:shape>
        </w:pict>
      </w:r>
      <w:r>
        <w:rPr>
          <w:rFonts w:ascii="Times New Roman" w:hAnsi="Times New Roman"/>
          <w:noProof/>
          <w:sz w:val="24"/>
          <w:szCs w:val="24"/>
          <w:lang w:eastAsia="pt-PT"/>
        </w:rPr>
        <w:pict>
          <v:shape id="Text Box 233" o:spid="_x0000_s1084" type="#_x0000_t202" style="position:absolute;left:0;text-align:left;margin-left:430.1pt;margin-top:319.5pt;width:22.35pt;height:19.95pt;z-index:251808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">
            <v:textbox>
              <w:txbxContent>
                <w:p w:rsidR="001A2808" w:rsidRDefault="001A2808" w:rsidP="00EE2A6F">
                  <w:r>
                    <w:t>5</w:t>
                  </w:r>
                </w:p>
              </w:txbxContent>
            </v:textbox>
          </v:shape>
        </w:pict>
      </w:r>
      <w:r>
        <w:rPr>
          <w:rFonts w:ascii="Times New Roman" w:hAnsi="Times New Roman"/>
          <w:noProof/>
          <w:sz w:val="24"/>
          <w:szCs w:val="24"/>
          <w:lang w:eastAsia="pt-PT"/>
        </w:rPr>
        <w:pict>
          <v:shape id="Text Box 231" o:spid="_x0000_s1085" type="#_x0000_t202" style="position:absolute;left:0;text-align:left;margin-left:430.1pt;margin-top:201.75pt;width:22.35pt;height:19.95pt;z-index:251806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">
            <v:textbox>
              <w:txbxContent>
                <w:p w:rsidR="001A2808" w:rsidRDefault="001A2808" w:rsidP="00C8750B">
                  <w:r>
                    <w:t>4</w:t>
                  </w:r>
                </w:p>
              </w:txbxContent>
            </v:textbox>
          </v:shape>
        </w:pict>
      </w:r>
      <w:r>
        <w:rPr>
          <w:rFonts w:ascii="Times New Roman" w:hAnsi="Times New Roman"/>
          <w:noProof/>
          <w:sz w:val="24"/>
          <w:szCs w:val="24"/>
          <w:lang w:eastAsia="pt-PT"/>
        </w:rPr>
        <w:pict>
          <v:shape id="AutoShape 232" o:spid="_x0000_s1104" type="#_x0000_t32" style="position:absolute;left:0;text-align:left;margin-left:137pt;margin-top:214.5pt;width:288.75pt;height:.75pt;flip:y;z-index:251807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">
            <v:stroke endarrow="block"/>
          </v:shape>
        </w:pict>
      </w:r>
      <w:r>
        <w:rPr>
          <w:rFonts w:ascii="Times New Roman" w:hAnsi="Times New Roman"/>
          <w:noProof/>
          <w:sz w:val="24"/>
          <w:szCs w:val="24"/>
          <w:lang w:eastAsia="pt-PT"/>
        </w:rPr>
        <w:pict>
          <v:shape id="Text Box 229" o:spid="_x0000_s1086" type="#_x0000_t202" style="position:absolute;left:0;text-align:left;margin-left:430.1pt;margin-top:81pt;width:22.35pt;height:19.95pt;z-index:251804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">
            <v:textbox>
              <w:txbxContent>
                <w:p w:rsidR="001A2808" w:rsidRDefault="001A2808" w:rsidP="00C8750B">
                  <w:r>
                    <w:t>3</w:t>
                  </w:r>
                </w:p>
              </w:txbxContent>
            </v:textbox>
          </v:shape>
        </w:pict>
      </w:r>
      <w:r>
        <w:rPr>
          <w:rFonts w:ascii="Times New Roman" w:hAnsi="Times New Roman"/>
          <w:noProof/>
          <w:sz w:val="24"/>
          <w:szCs w:val="24"/>
          <w:lang w:eastAsia="pt-PT"/>
        </w:rPr>
        <w:pict>
          <v:shape id="AutoShape 230" o:spid="_x0000_s1103" type="#_x0000_t32" style="position:absolute;left:0;text-align:left;margin-left:369.5pt;margin-top:87pt;width:56.25pt;height:0;z-index:25180518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">
            <v:stroke endarrow="block"/>
          </v:shape>
        </w:pict>
      </w:r>
      <w:r>
        <w:rPr>
          <w:rFonts w:ascii="Times New Roman" w:hAnsi="Times New Roman"/>
          <w:noProof/>
          <w:sz w:val="24"/>
          <w:szCs w:val="24"/>
          <w:lang w:eastAsia="pt-PT"/>
        </w:rPr>
        <w:pict>
          <v:shape id="AutoShape 228" o:spid="_x0000_s1102" type="#_x0000_t32" style="position:absolute;left:0;text-align:left;margin-left:339.5pt;margin-top:57.75pt;width:86.25pt;height:0;z-index:25180313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">
            <v:stroke endarrow="block"/>
          </v:shape>
        </w:pict>
      </w:r>
      <w:r>
        <w:rPr>
          <w:rFonts w:ascii="Times New Roman" w:hAnsi="Times New Roman"/>
          <w:noProof/>
          <w:sz w:val="24"/>
          <w:szCs w:val="24"/>
          <w:lang w:eastAsia="pt-PT"/>
        </w:rPr>
        <w:pict>
          <v:shape id="Text Box 227" o:spid="_x0000_s1087" type="#_x0000_t202" style="position:absolute;left:0;text-align:left;margin-left:430.1pt;margin-top:50.25pt;width:22.35pt;height:19.95pt;z-index:251802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">
            <v:textbox>
              <w:txbxContent>
                <w:p w:rsidR="001A2808" w:rsidRDefault="001A2808" w:rsidP="00C8750B">
                  <w:r>
                    <w:t>2</w:t>
                  </w:r>
                </w:p>
              </w:txbxContent>
            </v:textbox>
          </v:shape>
        </w:pict>
      </w:r>
      <w:r>
        <w:rPr>
          <w:rFonts w:ascii="Times New Roman" w:hAnsi="Times New Roman"/>
          <w:noProof/>
          <w:sz w:val="24"/>
          <w:szCs w:val="24"/>
          <w:lang w:eastAsia="pt-PT"/>
        </w:rPr>
        <w:pict>
          <v:shape id="Text Box 225" o:spid="_x0000_s1088" type="#_x0000_t202" style="position:absolute;left:0;text-align:left;margin-left:430.1pt;margin-top:9.75pt;width:22.35pt;height:19.95pt;z-index:251800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">
            <v:textbox>
              <w:txbxContent>
                <w:p w:rsidR="001A2808" w:rsidRDefault="001A2808">
                  <w:r>
                    <w:t>1</w:t>
                  </w:r>
                </w:p>
              </w:txbxContent>
            </v:textbox>
          </v:shape>
        </w:pict>
      </w:r>
      <w:r>
        <w:rPr>
          <w:rFonts w:ascii="Times New Roman" w:hAnsi="Times New Roman"/>
          <w:noProof/>
          <w:sz w:val="24"/>
          <w:szCs w:val="24"/>
          <w:lang w:eastAsia="pt-PT"/>
        </w:rPr>
        <w:pict>
          <v:shape id="AutoShape 226" o:spid="_x0000_s1101" type="#_x0000_t32" style="position:absolute;left:0;text-align:left;margin-left:259.25pt;margin-top:17.25pt;width:166.5pt;height:.75pt;z-index:251801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">
            <v:stroke endarrow="block"/>
          </v:shape>
        </w:pict>
      </w:r>
      <w:r w:rsidR="00823DB7">
        <w:rPr>
          <w:rFonts w:ascii="Times New Roman" w:hAnsi="Times New Roman"/>
          <w:noProof/>
          <w:sz w:val="24"/>
          <w:szCs w:val="24"/>
          <w:lang w:eastAsia="pt-PT"/>
        </w:rPr>
        <w:drawing>
          <wp:inline distT="0" distB="0" distL="0" distR="0">
            <wp:extent cx="5133369" cy="5219700"/>
            <wp:effectExtent l="19050" t="0" r="0" b="0"/>
            <wp:docPr id="1" name="Imagem 0" descr="mapa monte gol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monte golfe.jpg"/>
                    <pic:cNvPicPr/>
                  </pic:nvPicPr>
                  <pic:blipFill>
                    <a:blip r:embed="rId28" cstate="print"/>
                    <a:stretch>
                      <a:fillRect/>
                    </a:stretch>
                  </pic:blipFill>
                  <pic:spPr>
                    <a:xfrm>
                      <a:off x="0" y="0"/>
                      <a:ext cx="5138737" cy="5225158"/>
                    </a:xfrm>
                    <a:prstGeom prst="rect">
                      <a:avLst/>
                    </a:prstGeom>
                  </pic:spPr>
                </pic:pic>
              </a:graphicData>
            </a:graphic>
          </wp:inline>
        </w:drawing>
      </w:r>
    </w:p>
    <w:p w:rsidR="00B55CF2" w:rsidRDefault="005D68C7" w:rsidP="00B55CF2">
      <w:pPr>
        <w:spacing w:line="360" w:lineRule="auto"/>
        <w:rPr>
          <w:rFonts w:ascii="Times New Roman" w:hAnsi="Times New Roman"/>
          <w:sz w:val="24"/>
          <w:szCs w:val="24"/>
        </w:rPr>
      </w:pPr>
      <w:r w:rsidRPr="00045B97">
        <w:rPr>
          <w:rFonts w:ascii="Times New Roman" w:hAnsi="Times New Roman"/>
          <w:sz w:val="24"/>
          <w:szCs w:val="24"/>
        </w:rPr>
        <w:t xml:space="preserve">Figura </w:t>
      </w:r>
      <w:r w:rsidR="00F71D25">
        <w:rPr>
          <w:rFonts w:ascii="Times New Roman" w:hAnsi="Times New Roman"/>
          <w:sz w:val="24"/>
          <w:szCs w:val="24"/>
        </w:rPr>
        <w:t>11</w:t>
      </w:r>
      <w:r w:rsidR="00B55CF2" w:rsidRPr="00045B97">
        <w:rPr>
          <w:rFonts w:ascii="Times New Roman" w:hAnsi="Times New Roman"/>
          <w:sz w:val="24"/>
          <w:szCs w:val="24"/>
        </w:rPr>
        <w:t>-</w:t>
      </w:r>
      <w:r w:rsidR="00B55CF2">
        <w:rPr>
          <w:rFonts w:ascii="Times New Roman" w:hAnsi="Times New Roman"/>
          <w:sz w:val="24"/>
          <w:szCs w:val="24"/>
        </w:rPr>
        <w:t xml:space="preserve"> </w:t>
      </w:r>
      <w:r w:rsidR="00D3469D">
        <w:rPr>
          <w:rFonts w:ascii="Times New Roman" w:hAnsi="Times New Roman"/>
          <w:sz w:val="24"/>
          <w:szCs w:val="24"/>
        </w:rPr>
        <w:t xml:space="preserve">Fotografia aérea do campo de golfe </w:t>
      </w:r>
      <w:r w:rsidR="009725DF">
        <w:rPr>
          <w:rFonts w:ascii="Times New Roman" w:hAnsi="Times New Roman"/>
          <w:sz w:val="24"/>
          <w:szCs w:val="24"/>
        </w:rPr>
        <w:t>Monte Rei</w:t>
      </w:r>
      <w:r w:rsidR="00BE0F64">
        <w:rPr>
          <w:rFonts w:ascii="Times New Roman" w:hAnsi="Times New Roman"/>
          <w:sz w:val="24"/>
          <w:szCs w:val="24"/>
        </w:rPr>
        <w:t xml:space="preserve"> </w:t>
      </w:r>
      <w:r w:rsidR="00BE0F64" w:rsidRPr="005662D0">
        <w:rPr>
          <w:rFonts w:ascii="Times New Roman" w:hAnsi="Times New Roman"/>
          <w:sz w:val="24"/>
          <w:szCs w:val="24"/>
        </w:rPr>
        <w:t>(Google E</w:t>
      </w:r>
      <w:r w:rsidR="00D3469D" w:rsidRPr="005662D0">
        <w:rPr>
          <w:rFonts w:ascii="Times New Roman" w:hAnsi="Times New Roman"/>
          <w:sz w:val="24"/>
          <w:szCs w:val="24"/>
        </w:rPr>
        <w:t>art</w:t>
      </w:r>
      <w:r w:rsidR="00233622" w:rsidRPr="005662D0">
        <w:rPr>
          <w:rFonts w:ascii="Times New Roman" w:hAnsi="Times New Roman"/>
          <w:sz w:val="24"/>
          <w:szCs w:val="24"/>
        </w:rPr>
        <w:t>h</w:t>
      </w:r>
      <w:r w:rsidR="00D3469D" w:rsidRPr="005662D0">
        <w:rPr>
          <w:rFonts w:ascii="Times New Roman" w:hAnsi="Times New Roman"/>
          <w:sz w:val="24"/>
          <w:szCs w:val="24"/>
        </w:rPr>
        <w:t>, 2007)</w:t>
      </w:r>
      <w:r w:rsidR="005662D0">
        <w:rPr>
          <w:rFonts w:ascii="Times New Roman" w:hAnsi="Times New Roman"/>
          <w:sz w:val="24"/>
          <w:szCs w:val="24"/>
        </w:rPr>
        <w:t>.</w:t>
      </w:r>
    </w:p>
    <w:p w:rsidR="00823DB7" w:rsidRDefault="00823DB7" w:rsidP="00F0254A">
      <w:pPr>
        <w:spacing w:line="480" w:lineRule="auto"/>
        <w:rPr>
          <w:rFonts w:ascii="Times New Roman" w:hAnsi="Times New Roman"/>
          <w:sz w:val="24"/>
          <w:szCs w:val="24"/>
        </w:rPr>
      </w:pPr>
    </w:p>
    <w:p w:rsidR="00BE0F64" w:rsidRPr="00C557B9" w:rsidRDefault="00BE0F64" w:rsidP="00BE0F64">
      <w:pPr>
        <w:spacing w:line="480" w:lineRule="auto"/>
        <w:rPr>
          <w:rFonts w:ascii="Times New Roman" w:hAnsi="Times New Roman"/>
          <w:i/>
          <w:sz w:val="24"/>
          <w:szCs w:val="24"/>
        </w:rPr>
      </w:pPr>
      <w:r w:rsidRPr="00052A98">
        <w:rPr>
          <w:rFonts w:ascii="Times New Roman" w:hAnsi="Times New Roman"/>
          <w:sz w:val="24"/>
          <w:szCs w:val="24"/>
        </w:rPr>
        <w:t>A destruição</w:t>
      </w:r>
      <w:r w:rsidRPr="006B74C9">
        <w:rPr>
          <w:rFonts w:ascii="Times New Roman" w:hAnsi="Times New Roman"/>
          <w:sz w:val="24"/>
          <w:szCs w:val="24"/>
        </w:rPr>
        <w:t xml:space="preserve"> do coberto vegetal </w:t>
      </w:r>
      <w:r>
        <w:rPr>
          <w:rFonts w:ascii="Times New Roman" w:hAnsi="Times New Roman"/>
          <w:sz w:val="24"/>
          <w:szCs w:val="24"/>
        </w:rPr>
        <w:t xml:space="preserve">com a implantação do campo, </w:t>
      </w:r>
      <w:r w:rsidRPr="006B74C9">
        <w:rPr>
          <w:rFonts w:ascii="Times New Roman" w:hAnsi="Times New Roman"/>
          <w:sz w:val="24"/>
          <w:szCs w:val="24"/>
        </w:rPr>
        <w:t>nas zonas ocupadas por mat</w:t>
      </w:r>
      <w:r>
        <w:rPr>
          <w:rFonts w:ascii="Times New Roman" w:hAnsi="Times New Roman"/>
          <w:sz w:val="24"/>
          <w:szCs w:val="24"/>
        </w:rPr>
        <w:t>o</w:t>
      </w:r>
      <w:r w:rsidRPr="006B74C9">
        <w:rPr>
          <w:rFonts w:ascii="Times New Roman" w:hAnsi="Times New Roman"/>
          <w:sz w:val="24"/>
          <w:szCs w:val="24"/>
        </w:rPr>
        <w:t xml:space="preserve"> </w:t>
      </w:r>
      <w:r>
        <w:rPr>
          <w:rFonts w:ascii="Times New Roman" w:hAnsi="Times New Roman"/>
          <w:sz w:val="24"/>
          <w:szCs w:val="24"/>
        </w:rPr>
        <w:t xml:space="preserve">e nas </w:t>
      </w:r>
      <w:r w:rsidRPr="006B74C9">
        <w:rPr>
          <w:rFonts w:ascii="Times New Roman" w:hAnsi="Times New Roman"/>
          <w:sz w:val="24"/>
          <w:szCs w:val="24"/>
        </w:rPr>
        <w:t xml:space="preserve">áreas degradadas onde predominavam as estevas e pontualmente azinheiras e alfarrobeiras, </w:t>
      </w:r>
      <w:r>
        <w:rPr>
          <w:rFonts w:ascii="Times New Roman" w:hAnsi="Times New Roman"/>
          <w:sz w:val="24"/>
          <w:szCs w:val="24"/>
        </w:rPr>
        <w:t>não parece ter tido grande impacte</w:t>
      </w:r>
      <w:r w:rsidRPr="006B74C9">
        <w:rPr>
          <w:rFonts w:ascii="Times New Roman" w:hAnsi="Times New Roman"/>
          <w:sz w:val="24"/>
          <w:szCs w:val="24"/>
        </w:rPr>
        <w:t xml:space="preserve"> negativo.</w:t>
      </w:r>
      <w:r>
        <w:rPr>
          <w:rFonts w:ascii="Times New Roman" w:hAnsi="Times New Roman"/>
          <w:sz w:val="24"/>
          <w:szCs w:val="24"/>
        </w:rPr>
        <w:t xml:space="preserve"> Mas realça-se que o mesmo não aconteceu com a</w:t>
      </w:r>
      <w:r w:rsidRPr="006B74C9">
        <w:rPr>
          <w:rFonts w:ascii="Times New Roman" w:hAnsi="Times New Roman"/>
          <w:sz w:val="24"/>
          <w:szCs w:val="24"/>
        </w:rPr>
        <w:t xml:space="preserve"> destruição do coberto </w:t>
      </w:r>
      <w:r>
        <w:rPr>
          <w:rFonts w:ascii="Times New Roman" w:hAnsi="Times New Roman"/>
          <w:sz w:val="24"/>
          <w:szCs w:val="24"/>
        </w:rPr>
        <w:t xml:space="preserve">arbóreo. </w:t>
      </w:r>
      <w:r w:rsidRPr="006B74C9">
        <w:rPr>
          <w:rFonts w:ascii="Times New Roman" w:hAnsi="Times New Roman"/>
          <w:sz w:val="24"/>
          <w:szCs w:val="24"/>
        </w:rPr>
        <w:t>A destruição das zonas que estavam reflorestadas</w:t>
      </w:r>
      <w:r>
        <w:rPr>
          <w:rFonts w:ascii="Times New Roman" w:hAnsi="Times New Roman"/>
          <w:sz w:val="24"/>
          <w:szCs w:val="24"/>
        </w:rPr>
        <w:t>, com pinheiro manso</w:t>
      </w:r>
      <w:r w:rsidRPr="006B74C9">
        <w:rPr>
          <w:rFonts w:ascii="Times New Roman" w:hAnsi="Times New Roman"/>
          <w:sz w:val="24"/>
          <w:szCs w:val="24"/>
        </w:rPr>
        <w:t xml:space="preserve"> plantad</w:t>
      </w:r>
      <w:r>
        <w:rPr>
          <w:rFonts w:ascii="Times New Roman" w:hAnsi="Times New Roman"/>
          <w:sz w:val="24"/>
          <w:szCs w:val="24"/>
        </w:rPr>
        <w:t>o</w:t>
      </w:r>
      <w:r w:rsidRPr="006B74C9">
        <w:rPr>
          <w:rFonts w:ascii="Times New Roman" w:hAnsi="Times New Roman"/>
          <w:sz w:val="24"/>
          <w:szCs w:val="24"/>
        </w:rPr>
        <w:t xml:space="preserve"> ao longo das curvas de nível e junto das linhas de água, onde se registava </w:t>
      </w:r>
      <w:r>
        <w:rPr>
          <w:rFonts w:ascii="Times New Roman" w:hAnsi="Times New Roman"/>
          <w:sz w:val="24"/>
          <w:szCs w:val="24"/>
        </w:rPr>
        <w:t xml:space="preserve">também </w:t>
      </w:r>
      <w:r w:rsidRPr="006B74C9">
        <w:rPr>
          <w:rFonts w:ascii="Times New Roman" w:hAnsi="Times New Roman"/>
          <w:sz w:val="24"/>
          <w:szCs w:val="24"/>
        </w:rPr>
        <w:t>a presença de murtas</w:t>
      </w:r>
      <w:r>
        <w:rPr>
          <w:rFonts w:ascii="Times New Roman" w:hAnsi="Times New Roman"/>
          <w:sz w:val="24"/>
          <w:szCs w:val="24"/>
        </w:rPr>
        <w:t xml:space="preserve"> (</w:t>
      </w:r>
      <w:r>
        <w:rPr>
          <w:rFonts w:ascii="Times New Roman" w:hAnsi="Times New Roman"/>
          <w:i/>
          <w:sz w:val="24"/>
          <w:szCs w:val="24"/>
        </w:rPr>
        <w:t>Myrtus communis)</w:t>
      </w:r>
      <w:r w:rsidRPr="006B74C9">
        <w:rPr>
          <w:rFonts w:ascii="Times New Roman" w:hAnsi="Times New Roman"/>
          <w:sz w:val="24"/>
          <w:szCs w:val="24"/>
        </w:rPr>
        <w:t>, loendros</w:t>
      </w:r>
      <w:r>
        <w:rPr>
          <w:rFonts w:ascii="Times New Roman" w:hAnsi="Times New Roman"/>
          <w:sz w:val="24"/>
          <w:szCs w:val="24"/>
        </w:rPr>
        <w:t xml:space="preserve"> (</w:t>
      </w:r>
      <w:r>
        <w:rPr>
          <w:rFonts w:ascii="Times New Roman" w:hAnsi="Times New Roman"/>
          <w:i/>
          <w:sz w:val="24"/>
          <w:szCs w:val="24"/>
        </w:rPr>
        <w:t>Nerium oleander</w:t>
      </w:r>
      <w:r>
        <w:rPr>
          <w:rFonts w:ascii="Times New Roman" w:hAnsi="Times New Roman"/>
          <w:sz w:val="24"/>
          <w:szCs w:val="24"/>
        </w:rPr>
        <w:t>)</w:t>
      </w:r>
      <w:r w:rsidRPr="006B74C9">
        <w:rPr>
          <w:rFonts w:ascii="Times New Roman" w:hAnsi="Times New Roman"/>
          <w:sz w:val="24"/>
          <w:szCs w:val="24"/>
        </w:rPr>
        <w:t xml:space="preserve"> e tamargueiras</w:t>
      </w:r>
      <w:r>
        <w:rPr>
          <w:rFonts w:ascii="Times New Roman" w:hAnsi="Times New Roman"/>
          <w:sz w:val="24"/>
          <w:szCs w:val="24"/>
        </w:rPr>
        <w:t xml:space="preserve"> (</w:t>
      </w:r>
      <w:r>
        <w:rPr>
          <w:rFonts w:ascii="Times New Roman" w:hAnsi="Times New Roman"/>
          <w:i/>
          <w:sz w:val="24"/>
          <w:szCs w:val="24"/>
        </w:rPr>
        <w:t xml:space="preserve">Tamarix </w:t>
      </w:r>
      <w:r>
        <w:rPr>
          <w:rFonts w:ascii="Times New Roman" w:hAnsi="Times New Roman"/>
          <w:sz w:val="24"/>
          <w:szCs w:val="24"/>
        </w:rPr>
        <w:t xml:space="preserve">sp.), terá provocado um </w:t>
      </w:r>
      <w:r w:rsidRPr="006B74C9">
        <w:rPr>
          <w:rFonts w:ascii="Times New Roman" w:hAnsi="Times New Roman"/>
          <w:sz w:val="24"/>
          <w:szCs w:val="24"/>
        </w:rPr>
        <w:t>impacte</w:t>
      </w:r>
      <w:r>
        <w:rPr>
          <w:rFonts w:ascii="Times New Roman" w:hAnsi="Times New Roman"/>
          <w:sz w:val="24"/>
          <w:szCs w:val="24"/>
        </w:rPr>
        <w:t xml:space="preserve"> mais negativo.</w:t>
      </w:r>
    </w:p>
    <w:p w:rsidR="00045B97" w:rsidRDefault="00045B97" w:rsidP="00BE0F64">
      <w:pPr>
        <w:spacing w:line="480" w:lineRule="auto"/>
        <w:rPr>
          <w:rFonts w:ascii="Times New Roman" w:hAnsi="Times New Roman"/>
          <w:sz w:val="24"/>
          <w:szCs w:val="24"/>
        </w:rPr>
      </w:pPr>
    </w:p>
    <w:p w:rsidR="00BE0F64" w:rsidRDefault="00BE0F64" w:rsidP="00BE0F64">
      <w:pPr>
        <w:spacing w:line="480" w:lineRule="auto"/>
        <w:rPr>
          <w:rFonts w:ascii="Times New Roman" w:hAnsi="Times New Roman"/>
          <w:sz w:val="24"/>
          <w:szCs w:val="24"/>
        </w:rPr>
      </w:pPr>
      <w:r>
        <w:rPr>
          <w:rFonts w:ascii="Times New Roman" w:hAnsi="Times New Roman"/>
          <w:sz w:val="24"/>
          <w:szCs w:val="24"/>
        </w:rPr>
        <w:t>Em relação à vegetação introduzida</w:t>
      </w:r>
      <w:r w:rsidRPr="006B74C9">
        <w:rPr>
          <w:rFonts w:ascii="Times New Roman" w:hAnsi="Times New Roman"/>
          <w:sz w:val="24"/>
          <w:szCs w:val="24"/>
        </w:rPr>
        <w:t>, sobretudo nas</w:t>
      </w:r>
      <w:r>
        <w:rPr>
          <w:rFonts w:ascii="Times New Roman" w:hAnsi="Times New Roman"/>
          <w:sz w:val="24"/>
          <w:szCs w:val="24"/>
        </w:rPr>
        <w:t xml:space="preserve"> zonas de talude envolventes às</w:t>
      </w:r>
      <w:r w:rsidRPr="006B74C9">
        <w:rPr>
          <w:rFonts w:ascii="Times New Roman" w:hAnsi="Times New Roman"/>
          <w:sz w:val="24"/>
          <w:szCs w:val="24"/>
        </w:rPr>
        <w:t xml:space="preserve"> áreas de jogo, </w:t>
      </w:r>
      <w:r>
        <w:rPr>
          <w:rFonts w:ascii="Times New Roman" w:hAnsi="Times New Roman"/>
          <w:sz w:val="24"/>
          <w:szCs w:val="24"/>
        </w:rPr>
        <w:t xml:space="preserve">foram feitas hidrossementeiras, que correspondem a misturas de sementes onde </w:t>
      </w:r>
      <w:r w:rsidRPr="006B74C9">
        <w:rPr>
          <w:rFonts w:ascii="Times New Roman" w:hAnsi="Times New Roman"/>
          <w:sz w:val="24"/>
          <w:szCs w:val="24"/>
        </w:rPr>
        <w:t>predominam as espéci</w:t>
      </w:r>
      <w:r>
        <w:rPr>
          <w:rFonts w:ascii="Times New Roman" w:hAnsi="Times New Roman"/>
          <w:sz w:val="24"/>
          <w:szCs w:val="24"/>
        </w:rPr>
        <w:t xml:space="preserve">es mediterrânicas ou bem adaptadas, embora algumas delas não façam parte da flora específica do local. Incluíram nestas </w:t>
      </w:r>
      <w:r w:rsidRPr="00DE24C8">
        <w:rPr>
          <w:rFonts w:ascii="Times New Roman" w:hAnsi="Times New Roman"/>
          <w:sz w:val="24"/>
          <w:szCs w:val="24"/>
        </w:rPr>
        <w:t>m</w:t>
      </w:r>
      <w:r>
        <w:rPr>
          <w:rFonts w:ascii="Times New Roman" w:hAnsi="Times New Roman"/>
          <w:sz w:val="24"/>
          <w:szCs w:val="24"/>
        </w:rPr>
        <w:t xml:space="preserve">isturas, </w:t>
      </w:r>
      <w:r w:rsidRPr="006B74C9">
        <w:rPr>
          <w:rFonts w:ascii="Times New Roman" w:hAnsi="Times New Roman"/>
          <w:sz w:val="24"/>
          <w:szCs w:val="24"/>
        </w:rPr>
        <w:t>alfazema</w:t>
      </w:r>
      <w:r>
        <w:rPr>
          <w:rFonts w:ascii="Times New Roman" w:hAnsi="Times New Roman"/>
          <w:sz w:val="24"/>
          <w:szCs w:val="24"/>
        </w:rPr>
        <w:t xml:space="preserve"> (</w:t>
      </w:r>
      <w:r>
        <w:rPr>
          <w:rFonts w:ascii="Times New Roman" w:hAnsi="Times New Roman"/>
          <w:i/>
          <w:sz w:val="24"/>
          <w:szCs w:val="24"/>
        </w:rPr>
        <w:t>Lavandula angustifolia)</w:t>
      </w:r>
      <w:r w:rsidRPr="006B74C9">
        <w:rPr>
          <w:rFonts w:ascii="Times New Roman" w:hAnsi="Times New Roman"/>
          <w:sz w:val="24"/>
          <w:szCs w:val="24"/>
        </w:rPr>
        <w:t>, alecrim</w:t>
      </w:r>
      <w:r>
        <w:rPr>
          <w:rFonts w:ascii="Times New Roman" w:hAnsi="Times New Roman"/>
          <w:sz w:val="24"/>
          <w:szCs w:val="24"/>
        </w:rPr>
        <w:t xml:space="preserve"> (</w:t>
      </w:r>
      <w:r>
        <w:rPr>
          <w:rFonts w:ascii="Times New Roman" w:hAnsi="Times New Roman"/>
          <w:i/>
          <w:sz w:val="24"/>
          <w:szCs w:val="24"/>
        </w:rPr>
        <w:t>Rosmarinus officinalis)</w:t>
      </w:r>
      <w:r w:rsidRPr="006B74C9">
        <w:rPr>
          <w:rFonts w:ascii="Times New Roman" w:hAnsi="Times New Roman"/>
          <w:sz w:val="24"/>
          <w:szCs w:val="24"/>
        </w:rPr>
        <w:t>, tomilho</w:t>
      </w:r>
      <w:r>
        <w:rPr>
          <w:rFonts w:ascii="Times New Roman" w:hAnsi="Times New Roman"/>
          <w:sz w:val="24"/>
          <w:szCs w:val="24"/>
        </w:rPr>
        <w:t xml:space="preserve"> </w:t>
      </w:r>
      <w:r>
        <w:rPr>
          <w:rFonts w:ascii="Times New Roman" w:hAnsi="Times New Roman"/>
          <w:i/>
          <w:sz w:val="24"/>
          <w:szCs w:val="24"/>
        </w:rPr>
        <w:t xml:space="preserve">(Thymus </w:t>
      </w:r>
      <w:r>
        <w:rPr>
          <w:rFonts w:ascii="Times New Roman" w:hAnsi="Times New Roman"/>
          <w:sz w:val="24"/>
          <w:szCs w:val="24"/>
        </w:rPr>
        <w:t>sp)</w:t>
      </w:r>
      <w:r w:rsidRPr="006B74C9">
        <w:rPr>
          <w:rFonts w:ascii="Times New Roman" w:hAnsi="Times New Roman"/>
          <w:sz w:val="24"/>
          <w:szCs w:val="24"/>
        </w:rPr>
        <w:t>, aroeira</w:t>
      </w:r>
      <w:r>
        <w:rPr>
          <w:rFonts w:ascii="Times New Roman" w:hAnsi="Times New Roman"/>
          <w:sz w:val="24"/>
          <w:szCs w:val="24"/>
        </w:rPr>
        <w:t xml:space="preserve"> (</w:t>
      </w:r>
      <w:r>
        <w:rPr>
          <w:rFonts w:ascii="Times New Roman" w:hAnsi="Times New Roman"/>
          <w:i/>
          <w:sz w:val="24"/>
          <w:szCs w:val="24"/>
        </w:rPr>
        <w:t>Pistacea lentiscus</w:t>
      </w:r>
      <w:r>
        <w:rPr>
          <w:rFonts w:ascii="Times New Roman" w:hAnsi="Times New Roman"/>
          <w:sz w:val="24"/>
          <w:szCs w:val="24"/>
        </w:rPr>
        <w:t>)</w:t>
      </w:r>
      <w:r w:rsidRPr="006B74C9">
        <w:rPr>
          <w:rFonts w:ascii="Times New Roman" w:hAnsi="Times New Roman"/>
          <w:sz w:val="24"/>
          <w:szCs w:val="24"/>
        </w:rPr>
        <w:t>, loendro</w:t>
      </w:r>
      <w:r>
        <w:rPr>
          <w:rFonts w:ascii="Times New Roman" w:hAnsi="Times New Roman"/>
          <w:sz w:val="24"/>
          <w:szCs w:val="24"/>
        </w:rPr>
        <w:t xml:space="preserve"> (</w:t>
      </w:r>
      <w:r>
        <w:rPr>
          <w:rFonts w:ascii="Times New Roman" w:hAnsi="Times New Roman"/>
          <w:i/>
          <w:sz w:val="24"/>
          <w:szCs w:val="24"/>
        </w:rPr>
        <w:t>Nerium oleander</w:t>
      </w:r>
      <w:r>
        <w:rPr>
          <w:rFonts w:ascii="Times New Roman" w:hAnsi="Times New Roman"/>
          <w:sz w:val="24"/>
          <w:szCs w:val="24"/>
        </w:rPr>
        <w:t>)</w:t>
      </w:r>
      <w:r w:rsidRPr="006B74C9">
        <w:rPr>
          <w:rFonts w:ascii="Times New Roman" w:hAnsi="Times New Roman"/>
          <w:sz w:val="24"/>
          <w:szCs w:val="24"/>
        </w:rPr>
        <w:t>, esteva</w:t>
      </w:r>
      <w:r>
        <w:rPr>
          <w:rFonts w:ascii="Times New Roman" w:hAnsi="Times New Roman"/>
          <w:sz w:val="24"/>
          <w:szCs w:val="24"/>
        </w:rPr>
        <w:t xml:space="preserve"> (</w:t>
      </w:r>
      <w:r>
        <w:rPr>
          <w:rFonts w:ascii="Times New Roman" w:hAnsi="Times New Roman"/>
          <w:i/>
          <w:sz w:val="24"/>
          <w:szCs w:val="24"/>
        </w:rPr>
        <w:t>Cystisus striatus</w:t>
      </w:r>
      <w:r>
        <w:rPr>
          <w:rFonts w:ascii="Times New Roman" w:hAnsi="Times New Roman"/>
          <w:sz w:val="24"/>
          <w:szCs w:val="24"/>
        </w:rPr>
        <w:t>)</w:t>
      </w:r>
      <w:r w:rsidRPr="006B74C9">
        <w:rPr>
          <w:rFonts w:ascii="Times New Roman" w:hAnsi="Times New Roman"/>
          <w:sz w:val="24"/>
          <w:szCs w:val="24"/>
        </w:rPr>
        <w:t>, sargaço negro, carrasqueira, tojo</w:t>
      </w:r>
      <w:r>
        <w:rPr>
          <w:rFonts w:ascii="Times New Roman" w:hAnsi="Times New Roman"/>
          <w:sz w:val="24"/>
          <w:szCs w:val="24"/>
        </w:rPr>
        <w:t xml:space="preserve"> (</w:t>
      </w:r>
      <w:r>
        <w:rPr>
          <w:rFonts w:ascii="Times New Roman" w:hAnsi="Times New Roman"/>
          <w:i/>
          <w:sz w:val="24"/>
          <w:szCs w:val="24"/>
        </w:rPr>
        <w:t>Ulex eriocladus</w:t>
      </w:r>
      <w:r>
        <w:rPr>
          <w:rFonts w:ascii="Times New Roman" w:hAnsi="Times New Roman"/>
          <w:sz w:val="24"/>
          <w:szCs w:val="24"/>
        </w:rPr>
        <w:t>)</w:t>
      </w:r>
      <w:r w:rsidRPr="006B74C9">
        <w:rPr>
          <w:rFonts w:ascii="Times New Roman" w:hAnsi="Times New Roman"/>
          <w:sz w:val="24"/>
          <w:szCs w:val="24"/>
        </w:rPr>
        <w:t>, piorno branco</w:t>
      </w:r>
      <w:r>
        <w:rPr>
          <w:rFonts w:ascii="Times New Roman" w:hAnsi="Times New Roman"/>
          <w:sz w:val="24"/>
          <w:szCs w:val="24"/>
        </w:rPr>
        <w:t xml:space="preserve"> (</w:t>
      </w:r>
      <w:r w:rsidRPr="00F33FB6">
        <w:rPr>
          <w:rFonts w:ascii="Times New Roman" w:hAnsi="Times New Roman"/>
          <w:i/>
          <w:sz w:val="24"/>
          <w:szCs w:val="24"/>
        </w:rPr>
        <w:t>Cystisus multiflorus</w:t>
      </w:r>
      <w:r>
        <w:rPr>
          <w:rFonts w:ascii="Times New Roman" w:hAnsi="Times New Roman"/>
          <w:sz w:val="24"/>
          <w:szCs w:val="24"/>
        </w:rPr>
        <w:t>)</w:t>
      </w:r>
      <w:r w:rsidRPr="006B74C9">
        <w:rPr>
          <w:rFonts w:ascii="Times New Roman" w:hAnsi="Times New Roman"/>
          <w:sz w:val="24"/>
          <w:szCs w:val="24"/>
        </w:rPr>
        <w:t>, murta</w:t>
      </w:r>
      <w:r>
        <w:rPr>
          <w:rFonts w:ascii="Times New Roman" w:hAnsi="Times New Roman"/>
          <w:sz w:val="24"/>
          <w:szCs w:val="24"/>
        </w:rPr>
        <w:t xml:space="preserve"> (</w:t>
      </w:r>
      <w:r>
        <w:rPr>
          <w:rFonts w:ascii="Times New Roman" w:hAnsi="Times New Roman"/>
          <w:i/>
          <w:sz w:val="24"/>
          <w:szCs w:val="24"/>
        </w:rPr>
        <w:t>Myrtus communis</w:t>
      </w:r>
      <w:r>
        <w:rPr>
          <w:rFonts w:ascii="Times New Roman" w:hAnsi="Times New Roman"/>
          <w:sz w:val="24"/>
          <w:szCs w:val="24"/>
        </w:rPr>
        <w:t>)</w:t>
      </w:r>
      <w:r w:rsidRPr="006B74C9">
        <w:rPr>
          <w:rFonts w:ascii="Times New Roman" w:hAnsi="Times New Roman"/>
          <w:sz w:val="24"/>
          <w:szCs w:val="24"/>
        </w:rPr>
        <w:t>, zambujeiro</w:t>
      </w:r>
      <w:r>
        <w:rPr>
          <w:rFonts w:ascii="Times New Roman" w:hAnsi="Times New Roman"/>
          <w:sz w:val="24"/>
          <w:szCs w:val="24"/>
        </w:rPr>
        <w:t xml:space="preserve"> (</w:t>
      </w:r>
      <w:r>
        <w:rPr>
          <w:rFonts w:ascii="Times New Roman" w:hAnsi="Times New Roman"/>
          <w:i/>
          <w:sz w:val="24"/>
          <w:szCs w:val="24"/>
        </w:rPr>
        <w:t xml:space="preserve">Olea europaea </w:t>
      </w:r>
      <w:r>
        <w:rPr>
          <w:rFonts w:ascii="Times New Roman" w:hAnsi="Times New Roman"/>
          <w:sz w:val="24"/>
          <w:szCs w:val="24"/>
        </w:rPr>
        <w:t xml:space="preserve">var. </w:t>
      </w:r>
      <w:r>
        <w:rPr>
          <w:rFonts w:ascii="Times New Roman" w:hAnsi="Times New Roman"/>
          <w:i/>
          <w:sz w:val="24"/>
          <w:szCs w:val="24"/>
        </w:rPr>
        <w:t>sylvestris</w:t>
      </w:r>
      <w:r>
        <w:rPr>
          <w:rFonts w:ascii="Times New Roman" w:hAnsi="Times New Roman"/>
          <w:sz w:val="24"/>
          <w:szCs w:val="24"/>
        </w:rPr>
        <w:t>)</w:t>
      </w:r>
      <w:r w:rsidRPr="006B74C9">
        <w:rPr>
          <w:rFonts w:ascii="Times New Roman" w:hAnsi="Times New Roman"/>
          <w:sz w:val="24"/>
          <w:szCs w:val="24"/>
        </w:rPr>
        <w:t>, palmeira das vasouras</w:t>
      </w:r>
      <w:r>
        <w:rPr>
          <w:rFonts w:ascii="Times New Roman" w:hAnsi="Times New Roman"/>
          <w:sz w:val="24"/>
          <w:szCs w:val="24"/>
        </w:rPr>
        <w:t xml:space="preserve"> (</w:t>
      </w:r>
      <w:r>
        <w:rPr>
          <w:rFonts w:ascii="Times New Roman" w:hAnsi="Times New Roman"/>
          <w:i/>
          <w:sz w:val="24"/>
          <w:szCs w:val="24"/>
        </w:rPr>
        <w:t>Chamaerops humillis</w:t>
      </w:r>
      <w:r>
        <w:rPr>
          <w:rFonts w:ascii="Times New Roman" w:hAnsi="Times New Roman"/>
          <w:sz w:val="24"/>
          <w:szCs w:val="24"/>
        </w:rPr>
        <w:t>)</w:t>
      </w:r>
      <w:r w:rsidRPr="006B74C9">
        <w:rPr>
          <w:rFonts w:ascii="Times New Roman" w:hAnsi="Times New Roman"/>
          <w:sz w:val="24"/>
          <w:szCs w:val="24"/>
        </w:rPr>
        <w:t>, tamargueira</w:t>
      </w:r>
      <w:r>
        <w:rPr>
          <w:rFonts w:ascii="Times New Roman" w:hAnsi="Times New Roman"/>
          <w:sz w:val="24"/>
          <w:szCs w:val="24"/>
        </w:rPr>
        <w:t xml:space="preserve"> (</w:t>
      </w:r>
      <w:r w:rsidRPr="006B74C9">
        <w:rPr>
          <w:rFonts w:ascii="Times New Roman" w:hAnsi="Times New Roman"/>
          <w:i/>
          <w:sz w:val="24"/>
          <w:szCs w:val="24"/>
        </w:rPr>
        <w:t>Tamarix afric</w:t>
      </w:r>
      <w:r>
        <w:rPr>
          <w:rFonts w:ascii="Times New Roman" w:hAnsi="Times New Roman"/>
          <w:i/>
          <w:sz w:val="24"/>
          <w:szCs w:val="24"/>
        </w:rPr>
        <w:t>ana</w:t>
      </w:r>
      <w:r>
        <w:rPr>
          <w:rFonts w:ascii="Times New Roman" w:hAnsi="Times New Roman"/>
          <w:sz w:val="24"/>
          <w:szCs w:val="24"/>
        </w:rPr>
        <w:t>)</w:t>
      </w:r>
      <w:r w:rsidRPr="006B74C9">
        <w:rPr>
          <w:rFonts w:ascii="Times New Roman" w:hAnsi="Times New Roman"/>
          <w:sz w:val="24"/>
          <w:szCs w:val="24"/>
        </w:rPr>
        <w:t>, trovisco</w:t>
      </w:r>
      <w:r>
        <w:rPr>
          <w:rFonts w:ascii="Times New Roman" w:hAnsi="Times New Roman"/>
          <w:sz w:val="24"/>
          <w:szCs w:val="24"/>
        </w:rPr>
        <w:t xml:space="preserve"> (</w:t>
      </w:r>
      <w:r>
        <w:rPr>
          <w:rFonts w:ascii="Times New Roman" w:hAnsi="Times New Roman"/>
          <w:i/>
          <w:sz w:val="24"/>
          <w:szCs w:val="24"/>
        </w:rPr>
        <w:t>Daphne gnidium</w:t>
      </w:r>
      <w:r>
        <w:rPr>
          <w:rFonts w:ascii="Times New Roman" w:hAnsi="Times New Roman"/>
          <w:sz w:val="24"/>
          <w:szCs w:val="24"/>
        </w:rPr>
        <w:t>)</w:t>
      </w:r>
      <w:r w:rsidRPr="006B74C9">
        <w:rPr>
          <w:rFonts w:ascii="Times New Roman" w:hAnsi="Times New Roman"/>
          <w:sz w:val="24"/>
          <w:szCs w:val="24"/>
        </w:rPr>
        <w:t>, reselha, perpétuas amarelas</w:t>
      </w:r>
      <w:r>
        <w:rPr>
          <w:rFonts w:ascii="Times New Roman" w:hAnsi="Times New Roman"/>
          <w:sz w:val="24"/>
          <w:szCs w:val="24"/>
        </w:rPr>
        <w:t xml:space="preserve"> (</w:t>
      </w:r>
      <w:r>
        <w:rPr>
          <w:rFonts w:ascii="Times New Roman" w:hAnsi="Times New Roman"/>
          <w:i/>
          <w:sz w:val="24"/>
          <w:szCs w:val="24"/>
        </w:rPr>
        <w:t xml:space="preserve">Gomphrena </w:t>
      </w:r>
      <w:r>
        <w:rPr>
          <w:rFonts w:ascii="Times New Roman" w:hAnsi="Times New Roman"/>
          <w:sz w:val="24"/>
          <w:szCs w:val="24"/>
        </w:rPr>
        <w:t>spp)</w:t>
      </w:r>
      <w:r w:rsidRPr="006B74C9">
        <w:rPr>
          <w:rFonts w:ascii="Times New Roman" w:hAnsi="Times New Roman"/>
          <w:sz w:val="24"/>
          <w:szCs w:val="24"/>
        </w:rPr>
        <w:t>, alecrim das paredes</w:t>
      </w:r>
      <w:r>
        <w:rPr>
          <w:rFonts w:ascii="Times New Roman" w:hAnsi="Times New Roman"/>
          <w:sz w:val="24"/>
          <w:szCs w:val="24"/>
        </w:rPr>
        <w:t xml:space="preserve"> (</w:t>
      </w:r>
      <w:r>
        <w:rPr>
          <w:rFonts w:ascii="Times New Roman" w:hAnsi="Times New Roman"/>
          <w:i/>
          <w:sz w:val="24"/>
          <w:szCs w:val="24"/>
        </w:rPr>
        <w:t>Achyrocline satureioides</w:t>
      </w:r>
      <w:r>
        <w:rPr>
          <w:rFonts w:ascii="Times New Roman" w:hAnsi="Times New Roman"/>
          <w:sz w:val="24"/>
          <w:szCs w:val="24"/>
        </w:rPr>
        <w:t>)</w:t>
      </w:r>
      <w:r w:rsidRPr="006B74C9">
        <w:rPr>
          <w:rFonts w:ascii="Times New Roman" w:hAnsi="Times New Roman"/>
          <w:sz w:val="24"/>
          <w:szCs w:val="24"/>
        </w:rPr>
        <w:t>, rosmaninho</w:t>
      </w:r>
      <w:r>
        <w:rPr>
          <w:rFonts w:ascii="Times New Roman" w:hAnsi="Times New Roman"/>
          <w:sz w:val="24"/>
          <w:szCs w:val="24"/>
        </w:rPr>
        <w:t xml:space="preserve"> (</w:t>
      </w:r>
      <w:r w:rsidRPr="006B74C9">
        <w:rPr>
          <w:rFonts w:ascii="Times New Roman" w:hAnsi="Times New Roman"/>
          <w:i/>
          <w:sz w:val="24"/>
          <w:szCs w:val="24"/>
        </w:rPr>
        <w:t xml:space="preserve">Lavandula pedunculata </w:t>
      </w:r>
      <w:r w:rsidRPr="006B74C9">
        <w:rPr>
          <w:rFonts w:ascii="Times New Roman" w:hAnsi="Times New Roman"/>
          <w:sz w:val="24"/>
          <w:szCs w:val="24"/>
        </w:rPr>
        <w:t xml:space="preserve">subsp. </w:t>
      </w:r>
      <w:r>
        <w:rPr>
          <w:rFonts w:ascii="Times New Roman" w:hAnsi="Times New Roman"/>
          <w:i/>
          <w:sz w:val="24"/>
          <w:szCs w:val="24"/>
        </w:rPr>
        <w:t>s</w:t>
      </w:r>
      <w:r w:rsidRPr="006B74C9">
        <w:rPr>
          <w:rFonts w:ascii="Times New Roman" w:hAnsi="Times New Roman"/>
          <w:i/>
          <w:sz w:val="24"/>
          <w:szCs w:val="24"/>
        </w:rPr>
        <w:t>ampaioana</w:t>
      </w:r>
      <w:r>
        <w:rPr>
          <w:rFonts w:ascii="Times New Roman" w:hAnsi="Times New Roman"/>
          <w:sz w:val="24"/>
          <w:szCs w:val="24"/>
        </w:rPr>
        <w:t>)</w:t>
      </w:r>
      <w:r w:rsidRPr="006B74C9">
        <w:rPr>
          <w:rFonts w:ascii="Times New Roman" w:hAnsi="Times New Roman"/>
          <w:sz w:val="24"/>
          <w:szCs w:val="24"/>
        </w:rPr>
        <w:t>, azinheira</w:t>
      </w:r>
      <w:r>
        <w:rPr>
          <w:rFonts w:ascii="Times New Roman" w:hAnsi="Times New Roman"/>
          <w:sz w:val="24"/>
          <w:szCs w:val="24"/>
        </w:rPr>
        <w:t xml:space="preserve"> (</w:t>
      </w:r>
      <w:r>
        <w:rPr>
          <w:rFonts w:ascii="Times New Roman" w:hAnsi="Times New Roman"/>
          <w:i/>
          <w:sz w:val="24"/>
          <w:szCs w:val="24"/>
        </w:rPr>
        <w:t>Quercus rotundifolia</w:t>
      </w:r>
      <w:r>
        <w:rPr>
          <w:rFonts w:ascii="Times New Roman" w:hAnsi="Times New Roman"/>
          <w:sz w:val="24"/>
          <w:szCs w:val="24"/>
        </w:rPr>
        <w:t>)</w:t>
      </w:r>
      <w:r w:rsidRPr="006B74C9">
        <w:rPr>
          <w:rFonts w:ascii="Times New Roman" w:hAnsi="Times New Roman"/>
          <w:sz w:val="24"/>
          <w:szCs w:val="24"/>
        </w:rPr>
        <w:t xml:space="preserve">, </w:t>
      </w:r>
      <w:r w:rsidRPr="00BE0F64">
        <w:rPr>
          <w:rFonts w:ascii="Times New Roman" w:hAnsi="Times New Roman"/>
          <w:sz w:val="24"/>
          <w:szCs w:val="24"/>
        </w:rPr>
        <w:t>casuarina (</w:t>
      </w:r>
      <w:r w:rsidRPr="00BE0F64">
        <w:rPr>
          <w:rFonts w:ascii="Times New Roman" w:hAnsi="Times New Roman"/>
          <w:i/>
          <w:sz w:val="24"/>
          <w:szCs w:val="24"/>
        </w:rPr>
        <w:t>Casuarina)</w:t>
      </w:r>
      <w:r w:rsidRPr="00BE0F64">
        <w:rPr>
          <w:rFonts w:ascii="Times New Roman" w:hAnsi="Times New Roman"/>
          <w:sz w:val="24"/>
          <w:szCs w:val="24"/>
        </w:rPr>
        <w:t>, alfarrobeira</w:t>
      </w:r>
      <w:r>
        <w:rPr>
          <w:rFonts w:ascii="Times New Roman" w:hAnsi="Times New Roman"/>
          <w:sz w:val="24"/>
          <w:szCs w:val="24"/>
        </w:rPr>
        <w:t xml:space="preserve"> (</w:t>
      </w:r>
      <w:r>
        <w:rPr>
          <w:rFonts w:ascii="Times New Roman" w:hAnsi="Times New Roman"/>
          <w:i/>
          <w:sz w:val="24"/>
          <w:szCs w:val="24"/>
        </w:rPr>
        <w:t>Ceratonia siliqua</w:t>
      </w:r>
      <w:r>
        <w:rPr>
          <w:rFonts w:ascii="Times New Roman" w:hAnsi="Times New Roman"/>
          <w:sz w:val="24"/>
          <w:szCs w:val="24"/>
        </w:rPr>
        <w:t>)</w:t>
      </w:r>
      <w:r w:rsidRPr="006B74C9">
        <w:rPr>
          <w:rFonts w:ascii="Times New Roman" w:hAnsi="Times New Roman"/>
          <w:sz w:val="24"/>
          <w:szCs w:val="24"/>
        </w:rPr>
        <w:t>, oliveira</w:t>
      </w:r>
      <w:r>
        <w:rPr>
          <w:rFonts w:ascii="Times New Roman" w:hAnsi="Times New Roman"/>
          <w:sz w:val="24"/>
          <w:szCs w:val="24"/>
        </w:rPr>
        <w:t xml:space="preserve"> (</w:t>
      </w:r>
      <w:r>
        <w:rPr>
          <w:rFonts w:ascii="Times New Roman" w:hAnsi="Times New Roman"/>
          <w:i/>
          <w:sz w:val="24"/>
          <w:szCs w:val="24"/>
        </w:rPr>
        <w:t>Olea europeae)</w:t>
      </w:r>
      <w:r w:rsidRPr="006B74C9">
        <w:rPr>
          <w:rFonts w:ascii="Times New Roman" w:hAnsi="Times New Roman"/>
          <w:sz w:val="24"/>
          <w:szCs w:val="24"/>
        </w:rPr>
        <w:t>, pinheiro do alepo</w:t>
      </w:r>
      <w:r>
        <w:rPr>
          <w:rFonts w:ascii="Times New Roman" w:hAnsi="Times New Roman"/>
          <w:sz w:val="24"/>
          <w:szCs w:val="24"/>
        </w:rPr>
        <w:t xml:space="preserve"> (</w:t>
      </w:r>
      <w:r>
        <w:rPr>
          <w:rFonts w:ascii="Times New Roman" w:hAnsi="Times New Roman"/>
          <w:i/>
          <w:sz w:val="24"/>
          <w:szCs w:val="24"/>
        </w:rPr>
        <w:t>Pinus halepensis</w:t>
      </w:r>
      <w:r>
        <w:rPr>
          <w:rFonts w:ascii="Times New Roman" w:hAnsi="Times New Roman"/>
          <w:sz w:val="24"/>
          <w:szCs w:val="24"/>
        </w:rPr>
        <w:t>)</w:t>
      </w:r>
      <w:r w:rsidRPr="006B74C9">
        <w:rPr>
          <w:rFonts w:ascii="Times New Roman" w:hAnsi="Times New Roman"/>
          <w:sz w:val="24"/>
          <w:szCs w:val="24"/>
        </w:rPr>
        <w:t>, pinheiro manso</w:t>
      </w:r>
      <w:r>
        <w:rPr>
          <w:rFonts w:ascii="Times New Roman" w:hAnsi="Times New Roman"/>
          <w:sz w:val="24"/>
          <w:szCs w:val="24"/>
        </w:rPr>
        <w:t xml:space="preserve"> (</w:t>
      </w:r>
      <w:r>
        <w:rPr>
          <w:rFonts w:ascii="Times New Roman" w:hAnsi="Times New Roman"/>
          <w:i/>
          <w:sz w:val="24"/>
          <w:szCs w:val="24"/>
        </w:rPr>
        <w:t>Pinus pinea</w:t>
      </w:r>
      <w:r>
        <w:rPr>
          <w:rFonts w:ascii="Times New Roman" w:hAnsi="Times New Roman"/>
          <w:sz w:val="24"/>
          <w:szCs w:val="24"/>
        </w:rPr>
        <w:t>)</w:t>
      </w:r>
      <w:r w:rsidRPr="006B74C9">
        <w:rPr>
          <w:rFonts w:ascii="Times New Roman" w:hAnsi="Times New Roman"/>
          <w:sz w:val="24"/>
          <w:szCs w:val="24"/>
        </w:rPr>
        <w:t>, mentrasto</w:t>
      </w:r>
      <w:r>
        <w:rPr>
          <w:rFonts w:ascii="Times New Roman" w:hAnsi="Times New Roman"/>
          <w:sz w:val="24"/>
          <w:szCs w:val="24"/>
        </w:rPr>
        <w:t xml:space="preserve"> (</w:t>
      </w:r>
      <w:r>
        <w:rPr>
          <w:rFonts w:ascii="Times New Roman" w:hAnsi="Times New Roman"/>
          <w:i/>
          <w:sz w:val="24"/>
          <w:szCs w:val="24"/>
        </w:rPr>
        <w:t>Ageratum conyzoides</w:t>
      </w:r>
      <w:r>
        <w:rPr>
          <w:rFonts w:ascii="Times New Roman" w:hAnsi="Times New Roman"/>
          <w:sz w:val="24"/>
          <w:szCs w:val="24"/>
        </w:rPr>
        <w:t>)</w:t>
      </w:r>
      <w:r w:rsidRPr="006B74C9">
        <w:rPr>
          <w:rFonts w:ascii="Times New Roman" w:hAnsi="Times New Roman"/>
          <w:sz w:val="24"/>
          <w:szCs w:val="24"/>
        </w:rPr>
        <w:t>, mariola</w:t>
      </w:r>
      <w:r>
        <w:rPr>
          <w:rFonts w:ascii="Times New Roman" w:hAnsi="Times New Roman"/>
          <w:sz w:val="24"/>
          <w:szCs w:val="24"/>
        </w:rPr>
        <w:t xml:space="preserve"> (</w:t>
      </w:r>
      <w:r>
        <w:rPr>
          <w:rFonts w:ascii="Times New Roman" w:hAnsi="Times New Roman"/>
          <w:i/>
          <w:sz w:val="24"/>
          <w:szCs w:val="24"/>
        </w:rPr>
        <w:t>Phlomis purpurea)</w:t>
      </w:r>
      <w:r w:rsidRPr="006B74C9">
        <w:rPr>
          <w:rFonts w:ascii="Times New Roman" w:hAnsi="Times New Roman"/>
          <w:sz w:val="24"/>
          <w:szCs w:val="24"/>
        </w:rPr>
        <w:t xml:space="preserve">, </w:t>
      </w:r>
      <w:proofErr w:type="gramStart"/>
      <w:r w:rsidRPr="006B74C9">
        <w:rPr>
          <w:rFonts w:ascii="Times New Roman" w:hAnsi="Times New Roman"/>
          <w:sz w:val="24"/>
          <w:szCs w:val="24"/>
        </w:rPr>
        <w:t>bela luz</w:t>
      </w:r>
      <w:proofErr w:type="gramEnd"/>
      <w:r>
        <w:rPr>
          <w:rFonts w:ascii="Times New Roman" w:hAnsi="Times New Roman"/>
          <w:sz w:val="24"/>
          <w:szCs w:val="24"/>
        </w:rPr>
        <w:t xml:space="preserve"> (</w:t>
      </w:r>
      <w:r w:rsidRPr="00F33FB6">
        <w:rPr>
          <w:rFonts w:ascii="Times New Roman" w:hAnsi="Times New Roman"/>
          <w:i/>
          <w:sz w:val="24"/>
          <w:szCs w:val="24"/>
        </w:rPr>
        <w:t>Thymus</w:t>
      </w:r>
      <w:r>
        <w:rPr>
          <w:rFonts w:ascii="Times New Roman" w:hAnsi="Times New Roman"/>
          <w:sz w:val="24"/>
          <w:szCs w:val="24"/>
        </w:rPr>
        <w:t xml:space="preserve"> </w:t>
      </w:r>
      <w:r>
        <w:rPr>
          <w:rFonts w:ascii="Times New Roman" w:hAnsi="Times New Roman"/>
          <w:i/>
          <w:sz w:val="24"/>
          <w:szCs w:val="24"/>
        </w:rPr>
        <w:t>mastichina</w:t>
      </w:r>
      <w:r>
        <w:rPr>
          <w:rFonts w:ascii="Times New Roman" w:hAnsi="Times New Roman"/>
          <w:sz w:val="24"/>
          <w:szCs w:val="24"/>
        </w:rPr>
        <w:t>)</w:t>
      </w:r>
      <w:r w:rsidRPr="006B74C9">
        <w:rPr>
          <w:rFonts w:ascii="Times New Roman" w:hAnsi="Times New Roman"/>
          <w:sz w:val="24"/>
          <w:szCs w:val="24"/>
        </w:rPr>
        <w:t>, aspargueira branca</w:t>
      </w:r>
      <w:r>
        <w:rPr>
          <w:rFonts w:ascii="Times New Roman" w:hAnsi="Times New Roman"/>
          <w:sz w:val="24"/>
          <w:szCs w:val="24"/>
        </w:rPr>
        <w:t xml:space="preserve"> (</w:t>
      </w:r>
      <w:r>
        <w:rPr>
          <w:rFonts w:ascii="Times New Roman" w:hAnsi="Times New Roman"/>
          <w:i/>
          <w:sz w:val="24"/>
          <w:szCs w:val="24"/>
        </w:rPr>
        <w:t>Asparagus albus</w:t>
      </w:r>
      <w:r>
        <w:rPr>
          <w:rFonts w:ascii="Times New Roman" w:hAnsi="Times New Roman"/>
          <w:sz w:val="24"/>
          <w:szCs w:val="24"/>
        </w:rPr>
        <w:t>)</w:t>
      </w:r>
      <w:r w:rsidRPr="006B74C9">
        <w:rPr>
          <w:rFonts w:ascii="Times New Roman" w:hAnsi="Times New Roman"/>
          <w:sz w:val="24"/>
          <w:szCs w:val="24"/>
        </w:rPr>
        <w:t>, arrudão</w:t>
      </w:r>
      <w:r>
        <w:rPr>
          <w:rFonts w:ascii="Times New Roman" w:hAnsi="Times New Roman"/>
          <w:sz w:val="24"/>
          <w:szCs w:val="24"/>
        </w:rPr>
        <w:t xml:space="preserve"> (</w:t>
      </w:r>
      <w:r>
        <w:rPr>
          <w:rFonts w:ascii="Times New Roman" w:hAnsi="Times New Roman"/>
          <w:i/>
          <w:sz w:val="24"/>
          <w:szCs w:val="24"/>
        </w:rPr>
        <w:t>Ruta graveolens)</w:t>
      </w:r>
      <w:r w:rsidRPr="006B74C9">
        <w:rPr>
          <w:rFonts w:ascii="Times New Roman" w:hAnsi="Times New Roman"/>
          <w:sz w:val="24"/>
          <w:szCs w:val="24"/>
        </w:rPr>
        <w:t>, alfavaca dos montes</w:t>
      </w:r>
      <w:r>
        <w:rPr>
          <w:rFonts w:ascii="Times New Roman" w:hAnsi="Times New Roman"/>
          <w:sz w:val="24"/>
          <w:szCs w:val="24"/>
        </w:rPr>
        <w:t xml:space="preserve"> (</w:t>
      </w:r>
      <w:r w:rsidRPr="00BE0F64">
        <w:rPr>
          <w:rFonts w:ascii="Times New Roman" w:hAnsi="Times New Roman"/>
          <w:i/>
          <w:sz w:val="24"/>
          <w:szCs w:val="24"/>
        </w:rPr>
        <w:t>O</w:t>
      </w:r>
      <w:r>
        <w:rPr>
          <w:rFonts w:ascii="Times New Roman" w:hAnsi="Times New Roman"/>
          <w:i/>
          <w:sz w:val="24"/>
          <w:szCs w:val="24"/>
        </w:rPr>
        <w:t>cimum basilicum</w:t>
      </w:r>
      <w:r>
        <w:rPr>
          <w:rFonts w:ascii="Times New Roman" w:hAnsi="Times New Roman"/>
          <w:sz w:val="24"/>
          <w:szCs w:val="24"/>
        </w:rPr>
        <w:t>)</w:t>
      </w:r>
      <w:r w:rsidRPr="006B74C9">
        <w:rPr>
          <w:rFonts w:ascii="Times New Roman" w:hAnsi="Times New Roman"/>
          <w:sz w:val="24"/>
          <w:szCs w:val="24"/>
        </w:rPr>
        <w:t>, jarro</w:t>
      </w:r>
      <w:r>
        <w:rPr>
          <w:rFonts w:ascii="Times New Roman" w:hAnsi="Times New Roman"/>
          <w:sz w:val="24"/>
          <w:szCs w:val="24"/>
        </w:rPr>
        <w:t xml:space="preserve"> (</w:t>
      </w:r>
      <w:r>
        <w:rPr>
          <w:rFonts w:ascii="Times New Roman" w:hAnsi="Times New Roman"/>
          <w:i/>
          <w:sz w:val="24"/>
          <w:szCs w:val="24"/>
        </w:rPr>
        <w:t>Arum italicum</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sz w:val="24"/>
          <w:szCs w:val="24"/>
        </w:rPr>
        <w:t>maios (</w:t>
      </w:r>
      <w:r>
        <w:rPr>
          <w:rFonts w:ascii="Times New Roman" w:hAnsi="Times New Roman"/>
          <w:i/>
          <w:sz w:val="24"/>
          <w:szCs w:val="24"/>
        </w:rPr>
        <w:t>Iris xiphium</w:t>
      </w:r>
      <w:r>
        <w:rPr>
          <w:rFonts w:ascii="Times New Roman" w:hAnsi="Times New Roman"/>
          <w:sz w:val="24"/>
          <w:szCs w:val="24"/>
        </w:rPr>
        <w:t>)</w:t>
      </w:r>
      <w:r w:rsidRPr="006B74C9">
        <w:rPr>
          <w:rFonts w:ascii="Times New Roman" w:hAnsi="Times New Roman"/>
          <w:sz w:val="24"/>
          <w:szCs w:val="24"/>
        </w:rPr>
        <w:t>, junco</w:t>
      </w:r>
      <w:r>
        <w:rPr>
          <w:rFonts w:ascii="Times New Roman" w:hAnsi="Times New Roman"/>
          <w:sz w:val="24"/>
          <w:szCs w:val="24"/>
        </w:rPr>
        <w:t xml:space="preserve"> (</w:t>
      </w:r>
      <w:r>
        <w:rPr>
          <w:rFonts w:ascii="Times New Roman" w:hAnsi="Times New Roman"/>
          <w:i/>
          <w:sz w:val="24"/>
          <w:szCs w:val="24"/>
        </w:rPr>
        <w:t>Juncus effusus</w:t>
      </w:r>
      <w:r>
        <w:rPr>
          <w:rFonts w:ascii="Times New Roman" w:hAnsi="Times New Roman"/>
          <w:sz w:val="24"/>
          <w:szCs w:val="24"/>
        </w:rPr>
        <w:t>)</w:t>
      </w:r>
      <w:r w:rsidRPr="006B74C9">
        <w:rPr>
          <w:rFonts w:ascii="Times New Roman" w:hAnsi="Times New Roman"/>
          <w:sz w:val="24"/>
          <w:szCs w:val="24"/>
        </w:rPr>
        <w:t>, gaimão</w:t>
      </w:r>
      <w:r>
        <w:rPr>
          <w:rFonts w:ascii="Times New Roman" w:hAnsi="Times New Roman"/>
          <w:sz w:val="24"/>
          <w:szCs w:val="24"/>
        </w:rPr>
        <w:t xml:space="preserve"> (</w:t>
      </w:r>
      <w:r>
        <w:rPr>
          <w:rFonts w:ascii="Times New Roman" w:hAnsi="Times New Roman"/>
          <w:i/>
          <w:sz w:val="24"/>
          <w:szCs w:val="24"/>
        </w:rPr>
        <w:t>Asphodelus serotinus</w:t>
      </w:r>
      <w:r>
        <w:rPr>
          <w:rFonts w:ascii="Times New Roman" w:hAnsi="Times New Roman"/>
          <w:sz w:val="24"/>
          <w:szCs w:val="24"/>
        </w:rPr>
        <w:t>)</w:t>
      </w:r>
      <w:r w:rsidRPr="006B74C9">
        <w:rPr>
          <w:rFonts w:ascii="Times New Roman" w:hAnsi="Times New Roman"/>
          <w:sz w:val="24"/>
          <w:szCs w:val="24"/>
        </w:rPr>
        <w:t>, rumex</w:t>
      </w:r>
      <w:r>
        <w:rPr>
          <w:rFonts w:ascii="Times New Roman" w:hAnsi="Times New Roman"/>
          <w:sz w:val="24"/>
          <w:szCs w:val="24"/>
        </w:rPr>
        <w:t xml:space="preserve"> (</w:t>
      </w:r>
      <w:r>
        <w:rPr>
          <w:rFonts w:ascii="Times New Roman" w:hAnsi="Times New Roman"/>
          <w:i/>
          <w:sz w:val="24"/>
          <w:szCs w:val="24"/>
        </w:rPr>
        <w:t xml:space="preserve">Rumex </w:t>
      </w:r>
      <w:r>
        <w:rPr>
          <w:rFonts w:ascii="Times New Roman" w:hAnsi="Times New Roman"/>
          <w:sz w:val="24"/>
          <w:szCs w:val="24"/>
        </w:rPr>
        <w:t>spp)</w:t>
      </w:r>
      <w:r w:rsidRPr="006B74C9">
        <w:rPr>
          <w:rFonts w:ascii="Times New Roman" w:hAnsi="Times New Roman"/>
          <w:sz w:val="24"/>
          <w:szCs w:val="24"/>
        </w:rPr>
        <w:t>, pipinela</w:t>
      </w:r>
      <w:r>
        <w:rPr>
          <w:rFonts w:ascii="Times New Roman" w:hAnsi="Times New Roman"/>
          <w:sz w:val="24"/>
          <w:szCs w:val="24"/>
        </w:rPr>
        <w:t xml:space="preserve"> (</w:t>
      </w:r>
      <w:r>
        <w:rPr>
          <w:rFonts w:ascii="Times New Roman" w:hAnsi="Times New Roman"/>
          <w:i/>
          <w:sz w:val="24"/>
          <w:szCs w:val="24"/>
        </w:rPr>
        <w:t>Pimpinella anisum</w:t>
      </w:r>
      <w:r>
        <w:rPr>
          <w:rFonts w:ascii="Times New Roman" w:hAnsi="Times New Roman"/>
          <w:sz w:val="24"/>
          <w:szCs w:val="24"/>
        </w:rPr>
        <w:t>)</w:t>
      </w:r>
      <w:r w:rsidRPr="006B74C9">
        <w:rPr>
          <w:rFonts w:ascii="Times New Roman" w:hAnsi="Times New Roman"/>
          <w:sz w:val="24"/>
          <w:szCs w:val="24"/>
        </w:rPr>
        <w:t>, etc. Deste modo conseguiu-se um contínuo natural</w:t>
      </w:r>
      <w:r>
        <w:rPr>
          <w:rFonts w:ascii="Times New Roman" w:hAnsi="Times New Roman"/>
          <w:sz w:val="24"/>
          <w:szCs w:val="24"/>
        </w:rPr>
        <w:t>,</w:t>
      </w:r>
      <w:r w:rsidRPr="006B74C9">
        <w:rPr>
          <w:rFonts w:ascii="Times New Roman" w:hAnsi="Times New Roman"/>
          <w:sz w:val="24"/>
          <w:szCs w:val="24"/>
        </w:rPr>
        <w:t xml:space="preserve"> com uma imagem diversificada e uma boa ligação visual com a paisagem envolvente.</w:t>
      </w:r>
    </w:p>
    <w:p w:rsidR="00045B97" w:rsidRDefault="00BE0F64" w:rsidP="00045B97">
      <w:pPr>
        <w:spacing w:line="480" w:lineRule="auto"/>
        <w:rPr>
          <w:rFonts w:ascii="Times New Roman" w:hAnsi="Times New Roman"/>
          <w:sz w:val="24"/>
          <w:szCs w:val="24"/>
        </w:rPr>
      </w:pPr>
      <w:r>
        <w:rPr>
          <w:rFonts w:ascii="Times New Roman" w:hAnsi="Times New Roman"/>
          <w:sz w:val="24"/>
          <w:szCs w:val="24"/>
        </w:rPr>
        <w:t>Até ao momento, não existem disponíveis no mercado, misturas para sementeiras só com espécies autóctones, e a que foi utilizada já contém muitas, embora também contenha outras alóctones.</w:t>
      </w:r>
      <w:r w:rsidR="00045B97">
        <w:rPr>
          <w:rFonts w:ascii="Times New Roman" w:hAnsi="Times New Roman"/>
          <w:sz w:val="24"/>
          <w:szCs w:val="24"/>
        </w:rPr>
        <w:t xml:space="preserve"> Algumas d</w:t>
      </w:r>
      <w:r w:rsidR="004F7A51">
        <w:rPr>
          <w:rFonts w:ascii="Times New Roman" w:hAnsi="Times New Roman"/>
          <w:sz w:val="24"/>
          <w:szCs w:val="24"/>
        </w:rPr>
        <w:t>e</w:t>
      </w:r>
      <w:r w:rsidR="00045B97">
        <w:rPr>
          <w:rFonts w:ascii="Times New Roman" w:hAnsi="Times New Roman"/>
          <w:sz w:val="24"/>
          <w:szCs w:val="24"/>
        </w:rPr>
        <w:t xml:space="preserve">stas espécies podem observar-se </w:t>
      </w:r>
      <w:r w:rsidR="00045B97" w:rsidRPr="00045B97">
        <w:rPr>
          <w:rFonts w:ascii="Times New Roman" w:hAnsi="Times New Roman"/>
          <w:sz w:val="24"/>
          <w:szCs w:val="24"/>
        </w:rPr>
        <w:t>na Figura</w:t>
      </w:r>
      <w:r w:rsidR="00045B97">
        <w:rPr>
          <w:rFonts w:ascii="Times New Roman" w:hAnsi="Times New Roman"/>
          <w:sz w:val="24"/>
          <w:szCs w:val="24"/>
        </w:rPr>
        <w:t xml:space="preserve"> </w:t>
      </w:r>
      <w:r w:rsidR="00C557B9">
        <w:rPr>
          <w:rFonts w:ascii="Times New Roman" w:hAnsi="Times New Roman"/>
          <w:sz w:val="24"/>
          <w:szCs w:val="24"/>
        </w:rPr>
        <w:t>11</w:t>
      </w:r>
      <w:r w:rsidR="00045B97">
        <w:rPr>
          <w:rFonts w:ascii="Times New Roman" w:hAnsi="Times New Roman"/>
          <w:sz w:val="24"/>
          <w:szCs w:val="24"/>
        </w:rPr>
        <w:t>.</w:t>
      </w:r>
    </w:p>
    <w:p w:rsidR="00BE0F64" w:rsidRPr="00D25042" w:rsidRDefault="00BE0F64" w:rsidP="00BE0F64">
      <w:pPr>
        <w:spacing w:line="480" w:lineRule="auto"/>
        <w:rPr>
          <w:rFonts w:ascii="Times New Roman" w:hAnsi="Times New Roman"/>
          <w:b/>
          <w:sz w:val="24"/>
          <w:szCs w:val="24"/>
        </w:rPr>
      </w:pPr>
    </w:p>
    <w:p w:rsidR="00045B97" w:rsidRDefault="0068123D" w:rsidP="00045B97">
      <w:pPr>
        <w:spacing w:line="480" w:lineRule="auto"/>
        <w:rPr>
          <w:rFonts w:ascii="Times New Roman" w:hAnsi="Times New Roman"/>
          <w:sz w:val="24"/>
          <w:szCs w:val="24"/>
        </w:rPr>
      </w:pPr>
      <w:r>
        <w:rPr>
          <w:rFonts w:ascii="Times New Roman" w:hAnsi="Times New Roman"/>
          <w:noProof/>
          <w:sz w:val="24"/>
          <w:szCs w:val="24"/>
          <w:lang w:eastAsia="pt-PT"/>
        </w:rPr>
        <w:lastRenderedPageBreak/>
        <w:pict>
          <v:shape id="Text Box 390" o:spid="_x0000_s1089" type="#_x0000_t202" style="position:absolute;left:0;text-align:left;margin-left:12.5pt;margin-top:176.15pt;width:26.1pt;height:27.5pt;z-index:251968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" stroked="f">
            <v:fill opacity="0"/>
            <v:textbox>
              <w:txbxContent>
                <w:p w:rsidR="001A2808" w:rsidRPr="00C42AC2" w:rsidRDefault="001A2808" w:rsidP="00045B97">
                  <w:pPr>
                    <w:rPr>
                      <w:color w:val="4F6228" w:themeColor="accent3" w:themeShade="80"/>
                      <w:sz w:val="36"/>
                      <w:szCs w:val="36"/>
                    </w:rPr>
                  </w:pPr>
                  <w:r>
                    <w:rPr>
                      <w:color w:val="4F6228" w:themeColor="accent3" w:themeShade="80"/>
                      <w:sz w:val="36"/>
                      <w:szCs w:val="36"/>
                    </w:rPr>
                    <w:t>C</w:t>
                  </w:r>
                </w:p>
              </w:txbxContent>
            </v:textbox>
          </v:shape>
        </w:pict>
      </w:r>
      <w:r>
        <w:rPr>
          <w:rFonts w:ascii="Times New Roman" w:hAnsi="Times New Roman"/>
          <w:noProof/>
          <w:sz w:val="24"/>
          <w:szCs w:val="24"/>
          <w:lang w:eastAsia="pt-PT"/>
        </w:rPr>
        <w:pict>
          <v:shape id="Text Box 392" o:spid="_x0000_s1090" type="#_x0000_t202" style="position:absolute;left:0;text-align:left;margin-left:390.75pt;margin-top:183pt;width:26.1pt;height:27.5pt;z-index:2519700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" stroked="f">
            <v:fill opacity="0"/>
            <v:textbox>
              <w:txbxContent>
                <w:p w:rsidR="001A2808" w:rsidRPr="00C42AC2" w:rsidRDefault="001A2808" w:rsidP="00045B97">
                  <w:pPr>
                    <w:rPr>
                      <w:color w:val="EEECE1" w:themeColor="background2"/>
                      <w:sz w:val="36"/>
                      <w:szCs w:val="36"/>
                    </w:rPr>
                  </w:pPr>
                  <w:r>
                    <w:rPr>
                      <w:color w:val="EEECE1" w:themeColor="background2"/>
                      <w:sz w:val="36"/>
                      <w:szCs w:val="36"/>
                    </w:rPr>
                    <w:t>D</w:t>
                  </w:r>
                </w:p>
              </w:txbxContent>
            </v:textbox>
          </v:shape>
        </w:pict>
      </w:r>
      <w:r>
        <w:rPr>
          <w:rFonts w:ascii="Times New Roman" w:hAnsi="Times New Roman"/>
          <w:noProof/>
          <w:sz w:val="24"/>
          <w:szCs w:val="24"/>
          <w:lang w:eastAsia="pt-PT"/>
        </w:rPr>
        <w:pict>
          <v:shape id="Text Box 391" o:spid="_x0000_s1091" type="#_x0000_t202" style="position:absolute;left:0;text-align:left;margin-left:390.75pt;margin-top:9pt;width:26.1pt;height:27.5pt;z-index:251969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" stroked="f">
            <v:fill opacity="0"/>
            <v:textbox>
              <w:txbxContent>
                <w:p w:rsidR="001A2808" w:rsidRPr="00C42AC2" w:rsidRDefault="001A2808" w:rsidP="00045B97">
                  <w:pPr>
                    <w:rPr>
                      <w:color w:val="EEECE1" w:themeColor="background2"/>
                      <w:sz w:val="36"/>
                      <w:szCs w:val="36"/>
                    </w:rPr>
                  </w:pPr>
                  <w:r>
                    <w:rPr>
                      <w:color w:val="EEECE1" w:themeColor="background2"/>
                      <w:sz w:val="36"/>
                      <w:szCs w:val="36"/>
                    </w:rPr>
                    <w:t>B</w:t>
                  </w:r>
                </w:p>
              </w:txbxContent>
            </v:textbox>
          </v:shape>
        </w:pict>
      </w:r>
      <w:r>
        <w:rPr>
          <w:rFonts w:ascii="Times New Roman" w:hAnsi="Times New Roman"/>
          <w:noProof/>
          <w:sz w:val="24"/>
          <w:szCs w:val="24"/>
          <w:lang w:eastAsia="pt-PT"/>
        </w:rPr>
        <w:pict>
          <v:shape id="Text Box 389" o:spid="_x0000_s1092" type="#_x0000_t202" style="position:absolute;left:0;text-align:left;margin-left:8.15pt;margin-top:9pt;width:26.1pt;height:27.5pt;z-index:251966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" stroked="f">
            <v:fill opacity="0"/>
            <v:textbox>
              <w:txbxContent>
                <w:p w:rsidR="001A2808" w:rsidRPr="00C42AC2" w:rsidRDefault="001A2808" w:rsidP="00045B97">
                  <w:pPr>
                    <w:rPr>
                      <w:color w:val="4F6228" w:themeColor="accent3" w:themeShade="80"/>
                      <w:sz w:val="36"/>
                      <w:szCs w:val="36"/>
                    </w:rPr>
                  </w:pPr>
                  <w:r w:rsidRPr="00C42AC2">
                    <w:rPr>
                      <w:color w:val="4F6228" w:themeColor="accent3" w:themeShade="80"/>
                      <w:sz w:val="36"/>
                      <w:szCs w:val="36"/>
                    </w:rPr>
                    <w:t>A</w:t>
                  </w:r>
                </w:p>
              </w:txbxContent>
            </v:textbox>
          </v:shape>
        </w:pict>
      </w:r>
      <w:r w:rsidR="00045B97">
        <w:rPr>
          <w:rFonts w:ascii="Times New Roman" w:hAnsi="Times New Roman"/>
          <w:noProof/>
          <w:sz w:val="24"/>
          <w:szCs w:val="24"/>
          <w:lang w:eastAsia="pt-PT"/>
        </w:rPr>
        <w:drawing>
          <wp:inline distT="0" distB="0" distL="0" distR="0">
            <wp:extent cx="5400675" cy="4505325"/>
            <wp:effectExtent l="19050" t="0" r="9525" b="0"/>
            <wp:docPr id="3"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5400675" cy="4505325"/>
                    </a:xfrm>
                    <a:prstGeom prst="rect">
                      <a:avLst/>
                    </a:prstGeom>
                    <a:noFill/>
                    <a:ln w="9525">
                      <a:noFill/>
                      <a:miter lim="800000"/>
                      <a:headEnd/>
                      <a:tailEnd/>
                    </a:ln>
                  </pic:spPr>
                </pic:pic>
              </a:graphicData>
            </a:graphic>
          </wp:inline>
        </w:drawing>
      </w:r>
    </w:p>
    <w:p w:rsidR="00045B97" w:rsidRDefault="00045B97" w:rsidP="00045B97">
      <w:pPr>
        <w:spacing w:line="480" w:lineRule="auto"/>
        <w:rPr>
          <w:rFonts w:ascii="Times New Roman" w:hAnsi="Times New Roman"/>
          <w:sz w:val="24"/>
          <w:szCs w:val="24"/>
        </w:rPr>
      </w:pPr>
      <w:r>
        <w:rPr>
          <w:rFonts w:ascii="Times New Roman" w:hAnsi="Times New Roman"/>
          <w:sz w:val="24"/>
          <w:szCs w:val="24"/>
        </w:rPr>
        <w:t xml:space="preserve">Figura </w:t>
      </w:r>
      <w:r w:rsidR="00F71D25">
        <w:rPr>
          <w:rFonts w:ascii="Times New Roman" w:hAnsi="Times New Roman"/>
          <w:sz w:val="24"/>
          <w:szCs w:val="24"/>
        </w:rPr>
        <w:t>12</w:t>
      </w:r>
      <w:r w:rsidR="009B76DA">
        <w:rPr>
          <w:rFonts w:ascii="Times New Roman" w:hAnsi="Times New Roman"/>
          <w:sz w:val="24"/>
          <w:szCs w:val="24"/>
        </w:rPr>
        <w:t xml:space="preserve">- Fotografias </w:t>
      </w:r>
      <w:r w:rsidR="00497885">
        <w:rPr>
          <w:rFonts w:ascii="Times New Roman" w:hAnsi="Times New Roman"/>
          <w:sz w:val="24"/>
          <w:szCs w:val="24"/>
        </w:rPr>
        <w:t xml:space="preserve">das </w:t>
      </w:r>
      <w:r w:rsidR="009B76DA">
        <w:rPr>
          <w:rFonts w:ascii="Times New Roman" w:hAnsi="Times New Roman"/>
          <w:sz w:val="24"/>
          <w:szCs w:val="24"/>
        </w:rPr>
        <w:t>zonas de não jogo do Campo de G</w:t>
      </w:r>
      <w:r>
        <w:rPr>
          <w:rFonts w:ascii="Times New Roman" w:hAnsi="Times New Roman"/>
          <w:sz w:val="24"/>
          <w:szCs w:val="24"/>
        </w:rPr>
        <w:t>olfe Monte Rei.</w:t>
      </w:r>
    </w:p>
    <w:p w:rsidR="00045B97" w:rsidRDefault="00045B97" w:rsidP="00045B97">
      <w:pPr>
        <w:spacing w:line="480" w:lineRule="auto"/>
        <w:rPr>
          <w:rFonts w:ascii="Times New Roman" w:hAnsi="Times New Roman"/>
          <w:sz w:val="24"/>
          <w:szCs w:val="24"/>
        </w:rPr>
      </w:pPr>
    </w:p>
    <w:p w:rsidR="00045B97" w:rsidRDefault="00045B97" w:rsidP="00045B97">
      <w:pPr>
        <w:spacing w:line="480" w:lineRule="auto"/>
        <w:rPr>
          <w:rFonts w:ascii="Times New Roman" w:hAnsi="Times New Roman"/>
          <w:sz w:val="24"/>
          <w:szCs w:val="24"/>
        </w:rPr>
      </w:pPr>
      <w:r>
        <w:rPr>
          <w:rFonts w:ascii="Times New Roman" w:hAnsi="Times New Roman"/>
          <w:sz w:val="24"/>
          <w:szCs w:val="24"/>
        </w:rPr>
        <w:t>J</w:t>
      </w:r>
      <w:r w:rsidRPr="006B74C9">
        <w:rPr>
          <w:rFonts w:ascii="Times New Roman" w:hAnsi="Times New Roman"/>
          <w:sz w:val="24"/>
          <w:szCs w:val="24"/>
        </w:rPr>
        <w:t>unto das linhas de água e lagos plantaram-se espécies características da mata ribeirinha</w:t>
      </w:r>
      <w:r>
        <w:rPr>
          <w:rFonts w:ascii="Times New Roman" w:hAnsi="Times New Roman"/>
          <w:sz w:val="24"/>
          <w:szCs w:val="24"/>
        </w:rPr>
        <w:t>,</w:t>
      </w:r>
      <w:r w:rsidRPr="006B74C9">
        <w:rPr>
          <w:rFonts w:ascii="Times New Roman" w:hAnsi="Times New Roman"/>
          <w:sz w:val="24"/>
          <w:szCs w:val="24"/>
        </w:rPr>
        <w:t xml:space="preserve"> o </w:t>
      </w:r>
      <w:r>
        <w:rPr>
          <w:rFonts w:ascii="Times New Roman" w:hAnsi="Times New Roman"/>
          <w:sz w:val="24"/>
          <w:szCs w:val="24"/>
        </w:rPr>
        <w:t>que confere</w:t>
      </w:r>
      <w:r w:rsidRPr="006B74C9">
        <w:rPr>
          <w:rFonts w:ascii="Times New Roman" w:hAnsi="Times New Roman"/>
          <w:sz w:val="24"/>
          <w:szCs w:val="24"/>
        </w:rPr>
        <w:t xml:space="preserve"> riqueza</w:t>
      </w:r>
      <w:r>
        <w:rPr>
          <w:rFonts w:ascii="Times New Roman" w:hAnsi="Times New Roman"/>
          <w:sz w:val="24"/>
          <w:szCs w:val="24"/>
        </w:rPr>
        <w:t xml:space="preserve"> paisagística ao campo de golfe. Nessas espécies incluem-se,</w:t>
      </w:r>
      <w:r w:rsidRPr="006B74C9">
        <w:rPr>
          <w:rFonts w:ascii="Times New Roman" w:hAnsi="Times New Roman"/>
          <w:sz w:val="24"/>
          <w:szCs w:val="24"/>
        </w:rPr>
        <w:t xml:space="preserve"> </w:t>
      </w:r>
      <w:r w:rsidRPr="006B74C9">
        <w:rPr>
          <w:rFonts w:ascii="Times New Roman" w:hAnsi="Times New Roman"/>
          <w:i/>
          <w:sz w:val="24"/>
          <w:szCs w:val="24"/>
        </w:rPr>
        <w:t xml:space="preserve">Salix salvifolia </w:t>
      </w:r>
      <w:r w:rsidRPr="006B74C9">
        <w:rPr>
          <w:rFonts w:ascii="Times New Roman" w:hAnsi="Times New Roman"/>
          <w:sz w:val="24"/>
          <w:szCs w:val="24"/>
        </w:rPr>
        <w:t>su</w:t>
      </w:r>
      <w:r>
        <w:rPr>
          <w:rFonts w:ascii="Times New Roman" w:hAnsi="Times New Roman"/>
          <w:sz w:val="24"/>
          <w:szCs w:val="24"/>
        </w:rPr>
        <w:t>bs</w:t>
      </w:r>
      <w:r w:rsidRPr="006B74C9">
        <w:rPr>
          <w:rFonts w:ascii="Times New Roman" w:hAnsi="Times New Roman"/>
          <w:sz w:val="24"/>
          <w:szCs w:val="24"/>
        </w:rPr>
        <w:t xml:space="preserve">p. </w:t>
      </w:r>
      <w:r w:rsidRPr="006B74C9">
        <w:rPr>
          <w:rFonts w:ascii="Times New Roman" w:hAnsi="Times New Roman"/>
          <w:i/>
          <w:sz w:val="24"/>
          <w:szCs w:val="24"/>
        </w:rPr>
        <w:t>Australis</w:t>
      </w:r>
      <w:r>
        <w:rPr>
          <w:rFonts w:ascii="Times New Roman" w:hAnsi="Times New Roman"/>
          <w:sz w:val="24"/>
          <w:szCs w:val="24"/>
        </w:rPr>
        <w:t xml:space="preserve"> (</w:t>
      </w:r>
      <w:r w:rsidRPr="006B74C9">
        <w:rPr>
          <w:rFonts w:ascii="Times New Roman" w:hAnsi="Times New Roman"/>
          <w:sz w:val="24"/>
          <w:szCs w:val="24"/>
        </w:rPr>
        <w:t>borrazeira branca</w:t>
      </w:r>
      <w:r>
        <w:rPr>
          <w:rFonts w:ascii="Times New Roman" w:hAnsi="Times New Roman"/>
          <w:sz w:val="24"/>
          <w:szCs w:val="24"/>
        </w:rPr>
        <w:t>)</w:t>
      </w:r>
      <w:r w:rsidRPr="006B74C9">
        <w:rPr>
          <w:rFonts w:ascii="Times New Roman" w:hAnsi="Times New Roman"/>
          <w:sz w:val="24"/>
          <w:szCs w:val="24"/>
        </w:rPr>
        <w:t xml:space="preserve">, </w:t>
      </w:r>
      <w:r w:rsidRPr="006B74C9">
        <w:rPr>
          <w:rFonts w:ascii="Times New Roman" w:hAnsi="Times New Roman"/>
          <w:i/>
          <w:sz w:val="24"/>
          <w:szCs w:val="24"/>
        </w:rPr>
        <w:t>Tamarix afric</w:t>
      </w:r>
      <w:r>
        <w:rPr>
          <w:rFonts w:ascii="Times New Roman" w:hAnsi="Times New Roman"/>
          <w:i/>
          <w:sz w:val="24"/>
          <w:szCs w:val="24"/>
        </w:rPr>
        <w:t xml:space="preserve">ana </w:t>
      </w:r>
      <w:r>
        <w:rPr>
          <w:rFonts w:ascii="Times New Roman" w:hAnsi="Times New Roman"/>
          <w:sz w:val="24"/>
          <w:szCs w:val="24"/>
        </w:rPr>
        <w:t>(</w:t>
      </w:r>
      <w:r w:rsidRPr="006B74C9">
        <w:rPr>
          <w:rFonts w:ascii="Times New Roman" w:hAnsi="Times New Roman"/>
          <w:sz w:val="24"/>
          <w:szCs w:val="24"/>
        </w:rPr>
        <w:t>tamargueira</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i/>
          <w:sz w:val="24"/>
          <w:szCs w:val="24"/>
        </w:rPr>
        <w:t>Fraxinus angustifolia</w:t>
      </w:r>
      <w:r w:rsidRPr="006B74C9">
        <w:rPr>
          <w:rFonts w:ascii="Times New Roman" w:hAnsi="Times New Roman"/>
          <w:i/>
          <w:sz w:val="24"/>
          <w:szCs w:val="24"/>
        </w:rPr>
        <w:t xml:space="preserve"> </w:t>
      </w:r>
      <w:r>
        <w:rPr>
          <w:rFonts w:ascii="Times New Roman" w:hAnsi="Times New Roman"/>
          <w:sz w:val="24"/>
          <w:szCs w:val="24"/>
        </w:rPr>
        <w:t>(</w:t>
      </w:r>
      <w:r w:rsidRPr="006B74C9">
        <w:rPr>
          <w:rFonts w:ascii="Times New Roman" w:hAnsi="Times New Roman"/>
          <w:sz w:val="24"/>
          <w:szCs w:val="24"/>
        </w:rPr>
        <w:t>freixo de folha pequena</w:t>
      </w:r>
      <w:r>
        <w:rPr>
          <w:rFonts w:ascii="Times New Roman" w:hAnsi="Times New Roman"/>
          <w:sz w:val="24"/>
          <w:szCs w:val="24"/>
        </w:rPr>
        <w:t>)</w:t>
      </w:r>
      <w:r w:rsidRPr="006B74C9">
        <w:rPr>
          <w:rFonts w:ascii="Times New Roman" w:hAnsi="Times New Roman"/>
          <w:sz w:val="24"/>
          <w:szCs w:val="24"/>
        </w:rPr>
        <w:t xml:space="preserve">, </w:t>
      </w:r>
      <w:r w:rsidRPr="006B74C9">
        <w:rPr>
          <w:rFonts w:ascii="Times New Roman" w:hAnsi="Times New Roman"/>
          <w:i/>
          <w:sz w:val="24"/>
          <w:szCs w:val="24"/>
        </w:rPr>
        <w:t>Populus alba</w:t>
      </w:r>
      <w:r>
        <w:rPr>
          <w:rFonts w:ascii="Times New Roman" w:hAnsi="Times New Roman"/>
          <w:i/>
          <w:sz w:val="24"/>
          <w:szCs w:val="24"/>
        </w:rPr>
        <w:t xml:space="preserve"> </w:t>
      </w:r>
      <w:r>
        <w:rPr>
          <w:rFonts w:ascii="Times New Roman" w:hAnsi="Times New Roman"/>
          <w:sz w:val="24"/>
          <w:szCs w:val="24"/>
        </w:rPr>
        <w:t>(</w:t>
      </w:r>
      <w:r w:rsidRPr="006B74C9">
        <w:rPr>
          <w:rFonts w:ascii="Times New Roman" w:hAnsi="Times New Roman"/>
          <w:sz w:val="24"/>
          <w:szCs w:val="24"/>
        </w:rPr>
        <w:t>choupo branco</w:t>
      </w:r>
      <w:r>
        <w:rPr>
          <w:rFonts w:ascii="Times New Roman" w:hAnsi="Times New Roman"/>
          <w:sz w:val="24"/>
          <w:szCs w:val="24"/>
        </w:rPr>
        <w:t>)</w:t>
      </w:r>
      <w:r w:rsidRPr="006B74C9">
        <w:rPr>
          <w:rFonts w:ascii="Times New Roman" w:hAnsi="Times New Roman"/>
          <w:sz w:val="24"/>
          <w:szCs w:val="24"/>
        </w:rPr>
        <w:t xml:space="preserve">, </w:t>
      </w:r>
      <w:r>
        <w:rPr>
          <w:rFonts w:ascii="Times New Roman" w:hAnsi="Times New Roman"/>
          <w:i/>
          <w:sz w:val="24"/>
          <w:szCs w:val="24"/>
        </w:rPr>
        <w:t xml:space="preserve">Populus nigra </w:t>
      </w:r>
      <w:r>
        <w:rPr>
          <w:rFonts w:ascii="Times New Roman" w:hAnsi="Times New Roman"/>
          <w:sz w:val="24"/>
          <w:szCs w:val="24"/>
        </w:rPr>
        <w:t>(</w:t>
      </w:r>
      <w:r w:rsidRPr="006B74C9">
        <w:rPr>
          <w:rFonts w:ascii="Times New Roman" w:hAnsi="Times New Roman"/>
          <w:sz w:val="24"/>
          <w:szCs w:val="24"/>
        </w:rPr>
        <w:t>choupo negro</w:t>
      </w:r>
      <w:r>
        <w:rPr>
          <w:rFonts w:ascii="Times New Roman" w:hAnsi="Times New Roman"/>
          <w:sz w:val="24"/>
          <w:szCs w:val="24"/>
        </w:rPr>
        <w:t xml:space="preserve">) </w:t>
      </w:r>
      <w:r w:rsidRPr="006B74C9">
        <w:rPr>
          <w:rFonts w:ascii="Times New Roman" w:hAnsi="Times New Roman"/>
          <w:sz w:val="24"/>
          <w:szCs w:val="24"/>
        </w:rPr>
        <w:t xml:space="preserve">e </w:t>
      </w:r>
      <w:r w:rsidRPr="006B74C9">
        <w:rPr>
          <w:rFonts w:ascii="Times New Roman" w:hAnsi="Times New Roman"/>
          <w:i/>
          <w:sz w:val="24"/>
          <w:szCs w:val="24"/>
        </w:rPr>
        <w:t>Typha latifolia</w:t>
      </w:r>
      <w:r>
        <w:rPr>
          <w:rFonts w:ascii="Times New Roman" w:hAnsi="Times New Roman"/>
          <w:i/>
          <w:sz w:val="24"/>
          <w:szCs w:val="24"/>
        </w:rPr>
        <w:t xml:space="preserve"> </w:t>
      </w:r>
      <w:r>
        <w:rPr>
          <w:rFonts w:ascii="Times New Roman" w:hAnsi="Times New Roman"/>
          <w:sz w:val="24"/>
          <w:szCs w:val="24"/>
        </w:rPr>
        <w:t>(</w:t>
      </w:r>
      <w:r w:rsidRPr="006B74C9">
        <w:rPr>
          <w:rFonts w:ascii="Times New Roman" w:hAnsi="Times New Roman"/>
          <w:sz w:val="24"/>
          <w:szCs w:val="24"/>
        </w:rPr>
        <w:t>atabua</w:t>
      </w:r>
      <w:r>
        <w:rPr>
          <w:rFonts w:ascii="Times New Roman" w:hAnsi="Times New Roman"/>
          <w:sz w:val="24"/>
          <w:szCs w:val="24"/>
        </w:rPr>
        <w:t xml:space="preserve">). Estas espécies podem observar-se </w:t>
      </w:r>
      <w:r w:rsidRPr="00045B97">
        <w:rPr>
          <w:rFonts w:ascii="Times New Roman" w:hAnsi="Times New Roman"/>
          <w:sz w:val="24"/>
          <w:szCs w:val="24"/>
        </w:rPr>
        <w:t>na Figura</w:t>
      </w:r>
      <w:r>
        <w:rPr>
          <w:rFonts w:ascii="Times New Roman" w:hAnsi="Times New Roman"/>
          <w:sz w:val="24"/>
          <w:szCs w:val="24"/>
        </w:rPr>
        <w:t xml:space="preserve"> 1</w:t>
      </w:r>
      <w:r w:rsidR="00F71D25">
        <w:rPr>
          <w:rFonts w:ascii="Times New Roman" w:hAnsi="Times New Roman"/>
          <w:sz w:val="24"/>
          <w:szCs w:val="24"/>
        </w:rPr>
        <w:t>3</w:t>
      </w:r>
      <w:r>
        <w:rPr>
          <w:rFonts w:ascii="Times New Roman" w:hAnsi="Times New Roman"/>
          <w:sz w:val="24"/>
          <w:szCs w:val="24"/>
        </w:rPr>
        <w:t>.</w:t>
      </w:r>
    </w:p>
    <w:p w:rsidR="00045B97" w:rsidRDefault="0068123D" w:rsidP="00045B97">
      <w:pPr>
        <w:spacing w:line="480" w:lineRule="auto"/>
        <w:rPr>
          <w:rFonts w:ascii="Times New Roman" w:hAnsi="Times New Roman"/>
          <w:sz w:val="24"/>
          <w:szCs w:val="24"/>
        </w:rPr>
      </w:pPr>
      <w:r>
        <w:rPr>
          <w:rFonts w:ascii="Times New Roman" w:hAnsi="Times New Roman"/>
          <w:noProof/>
          <w:sz w:val="24"/>
          <w:szCs w:val="24"/>
          <w:lang w:eastAsia="pt-PT"/>
        </w:rPr>
        <w:lastRenderedPageBreak/>
        <w:pict>
          <v:shape id="Text Box 388" o:spid="_x0000_s1093" type="#_x0000_t202" style="position:absolute;left:0;text-align:left;margin-left:388.4pt;margin-top:13.5pt;width:26.1pt;height:27.5pt;z-index:251964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" stroked="f">
            <v:fill opacity="0"/>
            <v:textbox>
              <w:txbxContent>
                <w:p w:rsidR="001A2808" w:rsidRPr="00C42AC2" w:rsidRDefault="001A2808" w:rsidP="00045B97">
                  <w:pPr>
                    <w:rPr>
                      <w:color w:val="4F6228" w:themeColor="accent3" w:themeShade="80"/>
                      <w:sz w:val="36"/>
                      <w:szCs w:val="36"/>
                    </w:rPr>
                  </w:pPr>
                  <w:r>
                    <w:rPr>
                      <w:color w:val="4F6228" w:themeColor="accent3" w:themeShade="80"/>
                      <w:sz w:val="36"/>
                      <w:szCs w:val="36"/>
                    </w:rPr>
                    <w:t>B</w:t>
                  </w:r>
                </w:p>
              </w:txbxContent>
            </v:textbox>
          </v:shape>
        </w:pict>
      </w:r>
      <w:r>
        <w:rPr>
          <w:rFonts w:ascii="Times New Roman" w:hAnsi="Times New Roman"/>
          <w:noProof/>
          <w:sz w:val="24"/>
          <w:szCs w:val="24"/>
          <w:lang w:eastAsia="pt-PT"/>
        </w:rPr>
        <w:pict>
          <v:shape id="Text Box 387" o:spid="_x0000_s1094" type="#_x0000_t202" style="position:absolute;left:0;text-align:left;margin-left:13.25pt;margin-top:13.5pt;width:26.1pt;height:27.5pt;z-index:251963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" stroked="f">
            <v:fill opacity="0"/>
            <v:textbox>
              <w:txbxContent>
                <w:p w:rsidR="001A2808" w:rsidRPr="00C42AC2" w:rsidRDefault="001A2808" w:rsidP="00045B97">
                  <w:pPr>
                    <w:rPr>
                      <w:color w:val="4F6228" w:themeColor="accent3" w:themeShade="80"/>
                      <w:sz w:val="36"/>
                      <w:szCs w:val="36"/>
                    </w:rPr>
                  </w:pPr>
                  <w:r>
                    <w:rPr>
                      <w:color w:val="4F6228" w:themeColor="accent3" w:themeShade="80"/>
                      <w:sz w:val="36"/>
                      <w:szCs w:val="36"/>
                    </w:rPr>
                    <w:t>A</w:t>
                  </w:r>
                </w:p>
              </w:txbxContent>
            </v:textbox>
          </v:shape>
        </w:pict>
      </w:r>
      <w:r w:rsidR="00045B97">
        <w:rPr>
          <w:rFonts w:ascii="Times New Roman" w:hAnsi="Times New Roman"/>
          <w:noProof/>
          <w:sz w:val="24"/>
          <w:szCs w:val="24"/>
          <w:lang w:eastAsia="pt-PT"/>
        </w:rPr>
        <w:drawing>
          <wp:inline distT="0" distB="0" distL="0" distR="0">
            <wp:extent cx="5400675" cy="2343150"/>
            <wp:effectExtent l="19050" t="0" r="9525" b="0"/>
            <wp:docPr id="2"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5400675" cy="2343150"/>
                    </a:xfrm>
                    <a:prstGeom prst="rect">
                      <a:avLst/>
                    </a:prstGeom>
                    <a:noFill/>
                    <a:ln w="9525">
                      <a:noFill/>
                      <a:miter lim="800000"/>
                      <a:headEnd/>
                      <a:tailEnd/>
                    </a:ln>
                  </pic:spPr>
                </pic:pic>
              </a:graphicData>
            </a:graphic>
          </wp:inline>
        </w:drawing>
      </w:r>
    </w:p>
    <w:p w:rsidR="00045B97" w:rsidRDefault="00045B97" w:rsidP="00045B97">
      <w:pPr>
        <w:spacing w:line="480" w:lineRule="auto"/>
        <w:rPr>
          <w:rFonts w:ascii="Times New Roman" w:hAnsi="Times New Roman"/>
          <w:sz w:val="24"/>
          <w:szCs w:val="24"/>
        </w:rPr>
      </w:pPr>
      <w:r>
        <w:rPr>
          <w:rFonts w:ascii="Times New Roman" w:hAnsi="Times New Roman"/>
          <w:sz w:val="24"/>
          <w:szCs w:val="24"/>
        </w:rPr>
        <w:t>Figura 1</w:t>
      </w:r>
      <w:r w:rsidR="00F71D25">
        <w:rPr>
          <w:rFonts w:ascii="Times New Roman" w:hAnsi="Times New Roman"/>
          <w:sz w:val="24"/>
          <w:szCs w:val="24"/>
        </w:rPr>
        <w:t>3</w:t>
      </w:r>
      <w:r>
        <w:rPr>
          <w:rFonts w:ascii="Times New Roman" w:hAnsi="Times New Roman"/>
          <w:sz w:val="24"/>
          <w:szCs w:val="24"/>
        </w:rPr>
        <w:t xml:space="preserve"> - Fotografias dos lagos e zona</w:t>
      </w:r>
      <w:r w:rsidR="009B76DA">
        <w:rPr>
          <w:rFonts w:ascii="Times New Roman" w:hAnsi="Times New Roman"/>
          <w:sz w:val="24"/>
          <w:szCs w:val="24"/>
        </w:rPr>
        <w:t>s</w:t>
      </w:r>
      <w:r>
        <w:rPr>
          <w:rFonts w:ascii="Times New Roman" w:hAnsi="Times New Roman"/>
          <w:sz w:val="24"/>
          <w:szCs w:val="24"/>
        </w:rPr>
        <w:t xml:space="preserve"> envolvente</w:t>
      </w:r>
      <w:r w:rsidR="009B76DA">
        <w:rPr>
          <w:rFonts w:ascii="Times New Roman" w:hAnsi="Times New Roman"/>
          <w:sz w:val="24"/>
          <w:szCs w:val="24"/>
        </w:rPr>
        <w:t>s.</w:t>
      </w:r>
    </w:p>
    <w:p w:rsidR="00C557B9" w:rsidRDefault="00C557B9" w:rsidP="004F7A51">
      <w:pPr>
        <w:spacing w:line="480" w:lineRule="auto"/>
        <w:rPr>
          <w:rFonts w:ascii="Times New Roman" w:hAnsi="Times New Roman"/>
          <w:sz w:val="24"/>
          <w:szCs w:val="24"/>
        </w:rPr>
      </w:pPr>
    </w:p>
    <w:p w:rsidR="004F7A51" w:rsidRDefault="004F7A51" w:rsidP="004F7A51">
      <w:pPr>
        <w:spacing w:line="480" w:lineRule="auto"/>
        <w:rPr>
          <w:rFonts w:ascii="Times New Roman" w:hAnsi="Times New Roman"/>
          <w:sz w:val="24"/>
          <w:szCs w:val="24"/>
        </w:rPr>
      </w:pPr>
      <w:r>
        <w:rPr>
          <w:rFonts w:ascii="Times New Roman" w:hAnsi="Times New Roman"/>
          <w:sz w:val="24"/>
          <w:szCs w:val="24"/>
        </w:rPr>
        <w:t>Embora a figueira</w:t>
      </w:r>
      <w:r>
        <w:rPr>
          <w:rFonts w:ascii="Times New Roman" w:hAnsi="Times New Roman"/>
          <w:i/>
          <w:sz w:val="24"/>
          <w:szCs w:val="24"/>
        </w:rPr>
        <w:t xml:space="preserve"> </w:t>
      </w:r>
      <w:r w:rsidRPr="00EA7F4F">
        <w:rPr>
          <w:rFonts w:ascii="Times New Roman" w:hAnsi="Times New Roman"/>
          <w:sz w:val="24"/>
          <w:szCs w:val="24"/>
        </w:rPr>
        <w:t>(</w:t>
      </w:r>
      <w:r>
        <w:rPr>
          <w:rFonts w:ascii="Times New Roman" w:hAnsi="Times New Roman"/>
          <w:i/>
          <w:sz w:val="24"/>
          <w:szCs w:val="24"/>
        </w:rPr>
        <w:t>Ficus carica</w:t>
      </w:r>
      <w:r>
        <w:rPr>
          <w:rFonts w:ascii="Times New Roman" w:hAnsi="Times New Roman"/>
          <w:sz w:val="24"/>
          <w:szCs w:val="24"/>
        </w:rPr>
        <w:t>) e a amendoeira (</w:t>
      </w:r>
      <w:r>
        <w:rPr>
          <w:rFonts w:ascii="Times New Roman" w:hAnsi="Times New Roman"/>
          <w:i/>
          <w:sz w:val="24"/>
          <w:szCs w:val="24"/>
        </w:rPr>
        <w:t>Prunus dulcis)</w:t>
      </w:r>
      <w:r>
        <w:rPr>
          <w:rFonts w:ascii="Times New Roman" w:hAnsi="Times New Roman"/>
          <w:sz w:val="24"/>
          <w:szCs w:val="24"/>
        </w:rPr>
        <w:t xml:space="preserve"> não façam parte do elenco florístico das séries de vegetação da área em estudo, vamos aceitá-las pelos motivos já anteriormente apresentados. Aceitamos também o pinheiro manso (</w:t>
      </w:r>
      <w:r>
        <w:rPr>
          <w:rFonts w:ascii="Times New Roman" w:hAnsi="Times New Roman"/>
          <w:i/>
          <w:sz w:val="24"/>
          <w:szCs w:val="24"/>
        </w:rPr>
        <w:t>Pinus pinea</w:t>
      </w:r>
      <w:r>
        <w:rPr>
          <w:rFonts w:ascii="Times New Roman" w:hAnsi="Times New Roman"/>
          <w:sz w:val="24"/>
          <w:szCs w:val="24"/>
        </w:rPr>
        <w:t>), pelas razões anteriores e pelo valor da madeira e do pinhão, sobretudo quando plantado em regime extensivo e em grandes áreas.</w:t>
      </w:r>
    </w:p>
    <w:p w:rsidR="003E27A5" w:rsidRDefault="003E27A5" w:rsidP="004F7A51">
      <w:pPr>
        <w:spacing w:line="480" w:lineRule="auto"/>
        <w:rPr>
          <w:rFonts w:ascii="Times New Roman" w:hAnsi="Times New Roman"/>
          <w:sz w:val="24"/>
          <w:szCs w:val="24"/>
        </w:rPr>
      </w:pPr>
    </w:p>
    <w:p w:rsidR="00F14450" w:rsidRPr="006572AA" w:rsidRDefault="00F14450" w:rsidP="00F14450">
      <w:pPr>
        <w:spacing w:line="480" w:lineRule="auto"/>
        <w:ind w:left="851"/>
        <w:rPr>
          <w:rFonts w:ascii="Times New Roman" w:hAnsi="Times New Roman"/>
          <w:b/>
          <w:sz w:val="24"/>
          <w:szCs w:val="24"/>
        </w:rPr>
      </w:pPr>
      <w:r>
        <w:rPr>
          <w:rFonts w:ascii="Times New Roman" w:hAnsi="Times New Roman"/>
          <w:b/>
          <w:sz w:val="24"/>
          <w:szCs w:val="24"/>
        </w:rPr>
        <w:t>III.5.3.1. Espaços no Empreendimento mas Fora do Campo de Golfe</w:t>
      </w:r>
    </w:p>
    <w:p w:rsidR="00C557B9" w:rsidRDefault="00F14450" w:rsidP="00F14450">
      <w:pPr>
        <w:spacing w:line="480" w:lineRule="auto"/>
        <w:rPr>
          <w:rFonts w:ascii="Times New Roman" w:hAnsi="Times New Roman"/>
          <w:i/>
          <w:sz w:val="24"/>
          <w:szCs w:val="24"/>
        </w:rPr>
      </w:pPr>
      <w:r w:rsidRPr="006B74C9">
        <w:rPr>
          <w:rFonts w:ascii="Times New Roman" w:hAnsi="Times New Roman"/>
          <w:sz w:val="24"/>
          <w:szCs w:val="24"/>
        </w:rPr>
        <w:t xml:space="preserve">Nos espaços verdes </w:t>
      </w:r>
      <w:r>
        <w:rPr>
          <w:rFonts w:ascii="Times New Roman" w:hAnsi="Times New Roman"/>
          <w:sz w:val="24"/>
          <w:szCs w:val="24"/>
        </w:rPr>
        <w:t>dentro do</w:t>
      </w:r>
      <w:r w:rsidRPr="006B74C9">
        <w:rPr>
          <w:rFonts w:ascii="Times New Roman" w:hAnsi="Times New Roman"/>
          <w:sz w:val="24"/>
          <w:szCs w:val="24"/>
        </w:rPr>
        <w:t xml:space="preserve"> empreendimento mas fora do campo de golfe, </w:t>
      </w:r>
      <w:r>
        <w:rPr>
          <w:rFonts w:ascii="Times New Roman" w:hAnsi="Times New Roman"/>
          <w:sz w:val="24"/>
          <w:szCs w:val="24"/>
        </w:rPr>
        <w:t xml:space="preserve">que não foram analisados na matriz de verificação, </w:t>
      </w:r>
      <w:r w:rsidRPr="006B74C9">
        <w:rPr>
          <w:rFonts w:ascii="Times New Roman" w:hAnsi="Times New Roman"/>
          <w:sz w:val="24"/>
          <w:szCs w:val="24"/>
        </w:rPr>
        <w:t xml:space="preserve">na envolvente do </w:t>
      </w:r>
      <w:r w:rsidRPr="00305EB6">
        <w:rPr>
          <w:rFonts w:ascii="Times New Roman" w:hAnsi="Times New Roman"/>
          <w:i/>
          <w:sz w:val="24"/>
          <w:szCs w:val="24"/>
        </w:rPr>
        <w:t>Club House</w:t>
      </w:r>
      <w:r w:rsidRPr="006B74C9">
        <w:rPr>
          <w:rFonts w:ascii="Times New Roman" w:hAnsi="Times New Roman"/>
          <w:sz w:val="24"/>
          <w:szCs w:val="24"/>
        </w:rPr>
        <w:t xml:space="preserve"> e restaurante</w:t>
      </w:r>
      <w:r>
        <w:rPr>
          <w:rFonts w:ascii="Times New Roman" w:hAnsi="Times New Roman"/>
          <w:sz w:val="24"/>
          <w:szCs w:val="24"/>
        </w:rPr>
        <w:t>,</w:t>
      </w:r>
      <w:r w:rsidRPr="006B74C9">
        <w:rPr>
          <w:rFonts w:ascii="Times New Roman" w:hAnsi="Times New Roman"/>
          <w:sz w:val="24"/>
          <w:szCs w:val="24"/>
        </w:rPr>
        <w:t xml:space="preserve"> verifica-se maior heterogeneidade nas manchas de vegetação, tendo-se misturado espécies autóctones, características da vegetação mediterrânea com espécies exóticas. Nestas zonas a imagem natural, conferida pela presença maioritária de espécies autóctones </w:t>
      </w:r>
      <w:r>
        <w:rPr>
          <w:rFonts w:ascii="Times New Roman" w:hAnsi="Times New Roman"/>
          <w:sz w:val="24"/>
          <w:szCs w:val="24"/>
        </w:rPr>
        <w:t>deu</w:t>
      </w:r>
      <w:r w:rsidRPr="006B74C9">
        <w:rPr>
          <w:rFonts w:ascii="Times New Roman" w:hAnsi="Times New Roman"/>
          <w:sz w:val="24"/>
          <w:szCs w:val="24"/>
        </w:rPr>
        <w:t xml:space="preserve"> lugar a uma imagem mais trabalhada, ornamental e </w:t>
      </w:r>
      <w:r>
        <w:rPr>
          <w:rFonts w:ascii="Times New Roman" w:hAnsi="Times New Roman"/>
          <w:sz w:val="24"/>
          <w:szCs w:val="24"/>
        </w:rPr>
        <w:t>artificializada</w:t>
      </w:r>
      <w:r w:rsidRPr="006B74C9">
        <w:rPr>
          <w:rFonts w:ascii="Times New Roman" w:hAnsi="Times New Roman"/>
          <w:sz w:val="24"/>
          <w:szCs w:val="24"/>
        </w:rPr>
        <w:t xml:space="preserve">. De destacar a </w:t>
      </w:r>
      <w:r>
        <w:rPr>
          <w:rFonts w:ascii="Times New Roman" w:hAnsi="Times New Roman"/>
          <w:sz w:val="24"/>
          <w:szCs w:val="24"/>
        </w:rPr>
        <w:t xml:space="preserve">presença de </w:t>
      </w:r>
      <w:r w:rsidRPr="006B74C9">
        <w:rPr>
          <w:rFonts w:ascii="Times New Roman" w:hAnsi="Times New Roman"/>
          <w:sz w:val="24"/>
          <w:szCs w:val="24"/>
        </w:rPr>
        <w:t xml:space="preserve">alguns exemplares de </w:t>
      </w:r>
      <w:r w:rsidRPr="00305EB6">
        <w:rPr>
          <w:rFonts w:ascii="Times New Roman" w:hAnsi="Times New Roman"/>
          <w:i/>
          <w:sz w:val="24"/>
          <w:szCs w:val="24"/>
        </w:rPr>
        <w:t>Ficus macrophylla</w:t>
      </w:r>
      <w:r w:rsidRPr="00305EB6">
        <w:rPr>
          <w:rFonts w:ascii="Times New Roman" w:hAnsi="Times New Roman"/>
          <w:sz w:val="24"/>
          <w:szCs w:val="24"/>
        </w:rPr>
        <w:t xml:space="preserve"> podados em bola, </w:t>
      </w:r>
      <w:r w:rsidRPr="00305EB6">
        <w:rPr>
          <w:rFonts w:ascii="Times New Roman" w:hAnsi="Times New Roman"/>
          <w:i/>
          <w:sz w:val="24"/>
          <w:szCs w:val="24"/>
        </w:rPr>
        <w:t xml:space="preserve">Cupressus sempervirens, Olea europeae, </w:t>
      </w:r>
      <w:r>
        <w:rPr>
          <w:rFonts w:ascii="Times New Roman" w:hAnsi="Times New Roman"/>
          <w:i/>
          <w:sz w:val="24"/>
          <w:szCs w:val="24"/>
        </w:rPr>
        <w:t xml:space="preserve">Chamaerops humillis, Callistemon </w:t>
      </w:r>
    </w:p>
    <w:p w:rsidR="00C557B9" w:rsidRDefault="00C557B9" w:rsidP="00F14450">
      <w:pPr>
        <w:spacing w:line="480" w:lineRule="auto"/>
        <w:rPr>
          <w:rFonts w:ascii="Times New Roman" w:hAnsi="Times New Roman"/>
          <w:i/>
          <w:sz w:val="24"/>
          <w:szCs w:val="24"/>
        </w:rPr>
      </w:pPr>
    </w:p>
    <w:p w:rsidR="00F14450" w:rsidRPr="00305EB6" w:rsidRDefault="00F14450" w:rsidP="00F14450">
      <w:pPr>
        <w:spacing w:line="480" w:lineRule="auto"/>
        <w:rPr>
          <w:rFonts w:ascii="Times New Roman" w:hAnsi="Times New Roman"/>
          <w:sz w:val="24"/>
          <w:szCs w:val="24"/>
        </w:rPr>
      </w:pPr>
      <w:proofErr w:type="gramStart"/>
      <w:r>
        <w:rPr>
          <w:rFonts w:ascii="Times New Roman" w:hAnsi="Times New Roman"/>
          <w:i/>
          <w:sz w:val="24"/>
          <w:szCs w:val="24"/>
        </w:rPr>
        <w:t>vitamina</w:t>
      </w:r>
      <w:r w:rsidRPr="00305EB6">
        <w:rPr>
          <w:rFonts w:ascii="Times New Roman" w:hAnsi="Times New Roman"/>
          <w:i/>
          <w:sz w:val="24"/>
          <w:szCs w:val="24"/>
        </w:rPr>
        <w:t>lis</w:t>
      </w:r>
      <w:proofErr w:type="gramEnd"/>
      <w:r w:rsidRPr="00305EB6">
        <w:rPr>
          <w:rFonts w:ascii="Times New Roman" w:hAnsi="Times New Roman"/>
          <w:i/>
          <w:sz w:val="24"/>
          <w:szCs w:val="24"/>
        </w:rPr>
        <w:t>, Cyccas, P</w:t>
      </w:r>
      <w:r>
        <w:rPr>
          <w:rFonts w:ascii="Times New Roman" w:hAnsi="Times New Roman"/>
          <w:i/>
          <w:sz w:val="24"/>
          <w:szCs w:val="24"/>
        </w:rPr>
        <w:t>h</w:t>
      </w:r>
      <w:r w:rsidRPr="00305EB6">
        <w:rPr>
          <w:rFonts w:ascii="Times New Roman" w:hAnsi="Times New Roman"/>
          <w:i/>
          <w:sz w:val="24"/>
          <w:szCs w:val="24"/>
        </w:rPr>
        <w:t>otineas, Nerium oleander, Lantana camara, Lantana montevidensis, Bougainvillea spectabilis, Hedera helix</w:t>
      </w:r>
      <w:r>
        <w:rPr>
          <w:rFonts w:ascii="Times New Roman" w:hAnsi="Times New Roman"/>
          <w:i/>
          <w:sz w:val="24"/>
          <w:szCs w:val="24"/>
        </w:rPr>
        <w:t>,</w:t>
      </w:r>
      <w:r w:rsidRPr="00305EB6">
        <w:rPr>
          <w:rFonts w:ascii="Times New Roman" w:hAnsi="Times New Roman"/>
          <w:i/>
          <w:sz w:val="24"/>
          <w:szCs w:val="24"/>
        </w:rPr>
        <w:t xml:space="preserve"> Leptospermum</w:t>
      </w:r>
      <w:r>
        <w:rPr>
          <w:rFonts w:ascii="Times New Roman" w:hAnsi="Times New Roman"/>
          <w:i/>
          <w:sz w:val="24"/>
          <w:szCs w:val="24"/>
        </w:rPr>
        <w:t xml:space="preserve"> </w:t>
      </w:r>
      <w:r>
        <w:rPr>
          <w:rFonts w:ascii="Times New Roman" w:hAnsi="Times New Roman"/>
          <w:sz w:val="24"/>
          <w:szCs w:val="24"/>
        </w:rPr>
        <w:t>sp.</w:t>
      </w:r>
      <w:r>
        <w:rPr>
          <w:rFonts w:ascii="Times New Roman" w:hAnsi="Times New Roman"/>
          <w:i/>
          <w:sz w:val="24"/>
          <w:szCs w:val="24"/>
        </w:rPr>
        <w:t xml:space="preserve">, </w:t>
      </w:r>
      <w:r w:rsidRPr="00305EB6">
        <w:rPr>
          <w:rFonts w:ascii="Times New Roman" w:hAnsi="Times New Roman"/>
          <w:i/>
          <w:sz w:val="24"/>
          <w:szCs w:val="24"/>
        </w:rPr>
        <w:t>Teucrium fruticans, Abelia grandiflora, Gaura</w:t>
      </w:r>
      <w:r>
        <w:rPr>
          <w:rFonts w:ascii="Times New Roman" w:hAnsi="Times New Roman"/>
          <w:i/>
          <w:sz w:val="24"/>
          <w:szCs w:val="24"/>
        </w:rPr>
        <w:t xml:space="preserve"> </w:t>
      </w:r>
      <w:r>
        <w:rPr>
          <w:rFonts w:ascii="Times New Roman" w:hAnsi="Times New Roman"/>
          <w:sz w:val="24"/>
          <w:szCs w:val="24"/>
        </w:rPr>
        <w:t>sp.,</w:t>
      </w:r>
      <w:r w:rsidRPr="00305EB6">
        <w:rPr>
          <w:rFonts w:ascii="Times New Roman" w:hAnsi="Times New Roman"/>
          <w:i/>
          <w:sz w:val="24"/>
          <w:szCs w:val="24"/>
        </w:rPr>
        <w:t xml:space="preserve"> </w:t>
      </w:r>
      <w:r w:rsidRPr="00305EB6">
        <w:rPr>
          <w:rFonts w:ascii="Times New Roman" w:hAnsi="Times New Roman"/>
          <w:sz w:val="24"/>
          <w:szCs w:val="24"/>
        </w:rPr>
        <w:t xml:space="preserve">entre outras, como se pode </w:t>
      </w:r>
      <w:r>
        <w:rPr>
          <w:rFonts w:ascii="Times New Roman" w:hAnsi="Times New Roman"/>
          <w:sz w:val="24"/>
          <w:szCs w:val="24"/>
        </w:rPr>
        <w:t xml:space="preserve">ver nas fotografias seguintes </w:t>
      </w:r>
      <w:r w:rsidR="00F71D25">
        <w:rPr>
          <w:rFonts w:ascii="Times New Roman" w:hAnsi="Times New Roman"/>
          <w:sz w:val="24"/>
          <w:szCs w:val="24"/>
        </w:rPr>
        <w:t>da Figura 14 e 15</w:t>
      </w:r>
      <w:r w:rsidRPr="00F14450">
        <w:rPr>
          <w:rFonts w:ascii="Times New Roman" w:hAnsi="Times New Roman"/>
          <w:sz w:val="24"/>
          <w:szCs w:val="24"/>
        </w:rPr>
        <w:t xml:space="preserve"> que se segue</w:t>
      </w:r>
      <w:r>
        <w:rPr>
          <w:rFonts w:ascii="Times New Roman" w:hAnsi="Times New Roman"/>
          <w:sz w:val="24"/>
          <w:szCs w:val="24"/>
        </w:rPr>
        <w:t>m</w:t>
      </w:r>
      <w:r w:rsidRPr="00F14450">
        <w:rPr>
          <w:rFonts w:ascii="Times New Roman" w:hAnsi="Times New Roman"/>
          <w:sz w:val="24"/>
          <w:szCs w:val="24"/>
        </w:rPr>
        <w:t>.</w:t>
      </w:r>
    </w:p>
    <w:p w:rsidR="00F14450" w:rsidRPr="00305EB6" w:rsidRDefault="0068123D" w:rsidP="00F14450">
      <w:pPr>
        <w:spacing w:line="480" w:lineRule="auto"/>
        <w:rPr>
          <w:rFonts w:ascii="Times New Roman" w:hAnsi="Times New Roman"/>
          <w:sz w:val="24"/>
          <w:szCs w:val="24"/>
        </w:rPr>
      </w:pPr>
      <w:r>
        <w:rPr>
          <w:rFonts w:ascii="Times New Roman" w:hAnsi="Times New Roman"/>
          <w:noProof/>
          <w:sz w:val="24"/>
          <w:szCs w:val="24"/>
          <w:lang w:eastAsia="pt-PT"/>
        </w:rPr>
        <w:pict>
          <v:shape id="Text Box 394" o:spid="_x0000_s1095" type="#_x0000_t202" style="position:absolute;left:0;text-align:left;margin-left:16.25pt;margin-top:14.3pt;width:26.1pt;height:27.5pt;z-index:251975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" stroked="f">
            <v:fill opacity="0"/>
            <v:textbox>
              <w:txbxContent>
                <w:p w:rsidR="001A2808" w:rsidRPr="00C42AC2" w:rsidRDefault="001A2808" w:rsidP="00F14450">
                  <w:pPr>
                    <w:rPr>
                      <w:color w:val="4F6228" w:themeColor="accent3" w:themeShade="80"/>
                      <w:sz w:val="36"/>
                      <w:szCs w:val="36"/>
                    </w:rPr>
                  </w:pPr>
                  <w:r>
                    <w:rPr>
                      <w:color w:val="4F6228" w:themeColor="accent3" w:themeShade="80"/>
                      <w:sz w:val="36"/>
                      <w:szCs w:val="36"/>
                    </w:rPr>
                    <w:t>A</w:t>
                  </w:r>
                </w:p>
              </w:txbxContent>
            </v:textbox>
          </v:shape>
        </w:pict>
      </w:r>
      <w:r>
        <w:rPr>
          <w:rFonts w:ascii="Times New Roman" w:hAnsi="Times New Roman"/>
          <w:noProof/>
          <w:sz w:val="24"/>
          <w:szCs w:val="24"/>
          <w:lang w:eastAsia="pt-PT"/>
        </w:rPr>
        <w:pict>
          <v:shape id="Text Box 400" o:spid="_x0000_s1096" type="#_x0000_t202" style="position:absolute;left:0;text-align:left;margin-left:222.5pt;margin-top:14.3pt;width:26.1pt;height:27.5pt;z-index:25198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" stroked="f">
            <v:fill opacity="0"/>
            <v:textbox>
              <w:txbxContent>
                <w:p w:rsidR="001A2808" w:rsidRPr="00C557B9" w:rsidRDefault="001A2808" w:rsidP="00C557B9">
                  <w:pPr>
                    <w:rPr>
                      <w:color w:val="FFFFFF" w:themeColor="background1"/>
                      <w:sz w:val="36"/>
                      <w:szCs w:val="36"/>
                    </w:rPr>
                  </w:pPr>
                  <w:r>
                    <w:rPr>
                      <w:color w:val="FFFFFF" w:themeColor="background1"/>
                      <w:sz w:val="36"/>
                      <w:szCs w:val="36"/>
                    </w:rPr>
                    <w:t>B</w:t>
                  </w:r>
                </w:p>
              </w:txbxContent>
            </v:textbox>
          </v:shape>
        </w:pict>
      </w:r>
      <w:r w:rsidR="00F14450">
        <w:rPr>
          <w:rFonts w:ascii="Times New Roman" w:hAnsi="Times New Roman"/>
          <w:noProof/>
          <w:sz w:val="24"/>
          <w:szCs w:val="24"/>
          <w:lang w:eastAsia="pt-PT"/>
        </w:rPr>
        <w:drawing>
          <wp:inline distT="0" distB="0" distL="0" distR="0">
            <wp:extent cx="5400675" cy="2276475"/>
            <wp:effectExtent l="19050" t="0" r="9525" b="0"/>
            <wp:docPr id="10"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cstate="print"/>
                    <a:srcRect/>
                    <a:stretch>
                      <a:fillRect/>
                    </a:stretch>
                  </pic:blipFill>
                  <pic:spPr bwMode="auto">
                    <a:xfrm>
                      <a:off x="0" y="0"/>
                      <a:ext cx="5400675" cy="2276475"/>
                    </a:xfrm>
                    <a:prstGeom prst="rect">
                      <a:avLst/>
                    </a:prstGeom>
                    <a:noFill/>
                    <a:ln w="9525">
                      <a:noFill/>
                      <a:miter lim="800000"/>
                      <a:headEnd/>
                      <a:tailEnd/>
                    </a:ln>
                  </pic:spPr>
                </pic:pic>
              </a:graphicData>
            </a:graphic>
          </wp:inline>
        </w:drawing>
      </w:r>
    </w:p>
    <w:p w:rsidR="00F14450" w:rsidRDefault="00F71D25" w:rsidP="00F14450">
      <w:pPr>
        <w:spacing w:line="480" w:lineRule="auto"/>
        <w:rPr>
          <w:rFonts w:ascii="Times New Roman" w:hAnsi="Times New Roman"/>
          <w:sz w:val="24"/>
          <w:szCs w:val="24"/>
        </w:rPr>
      </w:pPr>
      <w:r>
        <w:rPr>
          <w:rFonts w:ascii="Times New Roman" w:hAnsi="Times New Roman"/>
          <w:sz w:val="24"/>
          <w:szCs w:val="24"/>
        </w:rPr>
        <w:t>Figura 14</w:t>
      </w:r>
      <w:r w:rsidR="00F14450">
        <w:rPr>
          <w:rFonts w:ascii="Times New Roman" w:hAnsi="Times New Roman"/>
          <w:sz w:val="24"/>
          <w:szCs w:val="24"/>
        </w:rPr>
        <w:t>- Fotografias da envo</w:t>
      </w:r>
      <w:r w:rsidR="009B76DA">
        <w:rPr>
          <w:rFonts w:ascii="Times New Roman" w:hAnsi="Times New Roman"/>
          <w:sz w:val="24"/>
          <w:szCs w:val="24"/>
        </w:rPr>
        <w:t>lvente do acesso viário ao Campo de G</w:t>
      </w:r>
      <w:r w:rsidR="00F14450">
        <w:rPr>
          <w:rFonts w:ascii="Times New Roman" w:hAnsi="Times New Roman"/>
          <w:sz w:val="24"/>
          <w:szCs w:val="24"/>
        </w:rPr>
        <w:t>olfe Monte Rei.</w:t>
      </w:r>
    </w:p>
    <w:p w:rsidR="005F6190" w:rsidRDefault="005F6190" w:rsidP="00045B97">
      <w:pPr>
        <w:spacing w:line="480" w:lineRule="auto"/>
        <w:rPr>
          <w:rFonts w:ascii="Times New Roman" w:hAnsi="Times New Roman"/>
          <w:sz w:val="24"/>
          <w:szCs w:val="24"/>
        </w:rPr>
      </w:pPr>
    </w:p>
    <w:p w:rsidR="005F6190" w:rsidRDefault="005F6190" w:rsidP="00045B97">
      <w:pPr>
        <w:spacing w:line="480" w:lineRule="auto"/>
        <w:rPr>
          <w:rFonts w:ascii="Times New Roman" w:hAnsi="Times New Roman"/>
          <w:sz w:val="24"/>
          <w:szCs w:val="24"/>
        </w:rPr>
      </w:pPr>
    </w:p>
    <w:p w:rsidR="00F14450" w:rsidRDefault="0068123D" w:rsidP="00F14450">
      <w:pPr>
        <w:spacing w:line="480" w:lineRule="auto"/>
        <w:jc w:val="left"/>
        <w:rPr>
          <w:rFonts w:ascii="Times New Roman" w:hAnsi="Times New Roman"/>
          <w:sz w:val="24"/>
          <w:szCs w:val="24"/>
        </w:rPr>
      </w:pPr>
      <w:r>
        <w:rPr>
          <w:rFonts w:ascii="Times New Roman" w:hAnsi="Times New Roman"/>
          <w:noProof/>
          <w:sz w:val="24"/>
          <w:szCs w:val="24"/>
          <w:lang w:eastAsia="pt-PT"/>
        </w:rPr>
        <w:lastRenderedPageBreak/>
        <w:pict>
          <v:shape id="Text Box 398" o:spid="_x0000_s1097" type="#_x0000_t202" style="position:absolute;margin-left:230.75pt;margin-top:186.75pt;width:26.1pt;height:27.5pt;z-index:25198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" stroked="f">
            <v:fill opacity="0"/>
            <v:textbox>
              <w:txbxContent>
                <w:p w:rsidR="001A2808" w:rsidRPr="0014447F" w:rsidRDefault="001A2808" w:rsidP="00F14450">
                  <w:pPr>
                    <w:rPr>
                      <w:color w:val="FFFFFF" w:themeColor="background1"/>
                      <w:sz w:val="36"/>
                      <w:szCs w:val="36"/>
                    </w:rPr>
                  </w:pPr>
                  <w:r w:rsidRPr="0014447F">
                    <w:rPr>
                      <w:color w:val="FFFFFF" w:themeColor="background1"/>
                      <w:sz w:val="36"/>
                      <w:szCs w:val="36"/>
                    </w:rPr>
                    <w:t>D</w:t>
                  </w:r>
                </w:p>
              </w:txbxContent>
            </v:textbox>
          </v:shape>
        </w:pict>
      </w:r>
      <w:r>
        <w:rPr>
          <w:rFonts w:ascii="Times New Roman" w:hAnsi="Times New Roman"/>
          <w:noProof/>
          <w:sz w:val="24"/>
          <w:szCs w:val="24"/>
          <w:lang w:eastAsia="pt-PT"/>
        </w:rPr>
        <w:pict>
          <v:shape id="Text Box 397" o:spid="_x0000_s1098" type="#_x0000_t202" style="position:absolute;margin-left:15.5pt;margin-top:182.25pt;width:26.1pt;height:27.5pt;z-index:25197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" stroked="f">
            <v:fill opacity="0"/>
            <v:textbox>
              <w:txbxContent>
                <w:p w:rsidR="001A2808" w:rsidRPr="0014447F" w:rsidRDefault="001A2808" w:rsidP="00F14450">
                  <w:pPr>
                    <w:rPr>
                      <w:color w:val="FFFFFF" w:themeColor="background1"/>
                      <w:sz w:val="36"/>
                      <w:szCs w:val="36"/>
                    </w:rPr>
                  </w:pPr>
                  <w:r w:rsidRPr="0014447F">
                    <w:rPr>
                      <w:color w:val="FFFFFF" w:themeColor="background1"/>
                      <w:sz w:val="36"/>
                      <w:szCs w:val="36"/>
                    </w:rPr>
                    <w:t>C</w:t>
                  </w:r>
                </w:p>
              </w:txbxContent>
            </v:textbox>
          </v:shape>
        </w:pict>
      </w:r>
      <w:r>
        <w:rPr>
          <w:rFonts w:ascii="Times New Roman" w:hAnsi="Times New Roman"/>
          <w:noProof/>
          <w:sz w:val="24"/>
          <w:szCs w:val="24"/>
          <w:lang w:eastAsia="pt-PT"/>
        </w:rPr>
        <w:pict>
          <v:shape id="Text Box 396" o:spid="_x0000_s1099" type="#_x0000_t202" style="position:absolute;margin-left:215.75pt;margin-top:11.25pt;width:26.1pt;height:27.5pt;z-index:251978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" stroked="f">
            <v:fill opacity="0"/>
            <v:textbox>
              <w:txbxContent>
                <w:p w:rsidR="001A2808" w:rsidRPr="00C42AC2" w:rsidRDefault="001A2808" w:rsidP="00F14450">
                  <w:pPr>
                    <w:rPr>
                      <w:color w:val="4F6228" w:themeColor="accent3" w:themeShade="80"/>
                      <w:sz w:val="36"/>
                      <w:szCs w:val="36"/>
                    </w:rPr>
                  </w:pPr>
                  <w:r>
                    <w:rPr>
                      <w:color w:val="4F6228" w:themeColor="accent3" w:themeShade="80"/>
                      <w:sz w:val="36"/>
                      <w:szCs w:val="36"/>
                    </w:rPr>
                    <w:t>B</w:t>
                  </w:r>
                </w:p>
              </w:txbxContent>
            </v:textbox>
          </v:shape>
        </w:pict>
      </w:r>
      <w:r>
        <w:rPr>
          <w:rFonts w:ascii="Times New Roman" w:hAnsi="Times New Roman"/>
          <w:noProof/>
          <w:sz w:val="24"/>
          <w:szCs w:val="24"/>
          <w:lang w:eastAsia="pt-PT"/>
        </w:rPr>
        <w:pict>
          <v:shape id="Text Box 395" o:spid="_x0000_s1100" type="#_x0000_t202" style="position:absolute;margin-left:25.25pt;margin-top:11.25pt;width:26.1pt;height:27.5pt;z-index:251977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" stroked="f">
            <v:fill opacity="0"/>
            <v:textbox>
              <w:txbxContent>
                <w:p w:rsidR="001A2808" w:rsidRPr="00C42AC2" w:rsidRDefault="001A2808" w:rsidP="00F14450">
                  <w:pPr>
                    <w:rPr>
                      <w:color w:val="4F6228" w:themeColor="accent3" w:themeShade="80"/>
                      <w:sz w:val="36"/>
                      <w:szCs w:val="36"/>
                    </w:rPr>
                  </w:pPr>
                  <w:r>
                    <w:rPr>
                      <w:color w:val="4F6228" w:themeColor="accent3" w:themeShade="80"/>
                      <w:sz w:val="36"/>
                      <w:szCs w:val="36"/>
                    </w:rPr>
                    <w:t>A</w:t>
                  </w:r>
                </w:p>
              </w:txbxContent>
            </v:textbox>
          </v:shape>
        </w:pict>
      </w:r>
      <w:r w:rsidR="00F14450">
        <w:rPr>
          <w:rFonts w:ascii="Times New Roman" w:hAnsi="Times New Roman"/>
          <w:noProof/>
          <w:sz w:val="24"/>
          <w:szCs w:val="24"/>
          <w:lang w:eastAsia="pt-PT"/>
        </w:rPr>
        <w:drawing>
          <wp:inline distT="0" distB="0" distL="0" distR="0">
            <wp:extent cx="5391150" cy="4286250"/>
            <wp:effectExtent l="19050" t="0" r="0" b="0"/>
            <wp:docPr id="12"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srcRect/>
                    <a:stretch>
                      <a:fillRect/>
                    </a:stretch>
                  </pic:blipFill>
                  <pic:spPr bwMode="auto">
                    <a:xfrm>
                      <a:off x="0" y="0"/>
                      <a:ext cx="5391150" cy="4286250"/>
                    </a:xfrm>
                    <a:prstGeom prst="rect">
                      <a:avLst/>
                    </a:prstGeom>
                    <a:noFill/>
                    <a:ln w="9525">
                      <a:noFill/>
                      <a:miter lim="800000"/>
                      <a:headEnd/>
                      <a:tailEnd/>
                    </a:ln>
                  </pic:spPr>
                </pic:pic>
              </a:graphicData>
            </a:graphic>
          </wp:inline>
        </w:drawing>
      </w:r>
    </w:p>
    <w:p w:rsidR="00F14450" w:rsidRPr="0014447F" w:rsidRDefault="00F71D25" w:rsidP="00F14450">
      <w:pPr>
        <w:spacing w:line="480" w:lineRule="auto"/>
        <w:rPr>
          <w:rFonts w:ascii="Times New Roman" w:hAnsi="Times New Roman"/>
          <w:i/>
          <w:sz w:val="24"/>
          <w:szCs w:val="24"/>
        </w:rPr>
      </w:pPr>
      <w:r>
        <w:rPr>
          <w:rFonts w:ascii="Times New Roman" w:hAnsi="Times New Roman"/>
          <w:sz w:val="24"/>
          <w:szCs w:val="24"/>
        </w:rPr>
        <w:t>Figura 15</w:t>
      </w:r>
      <w:r w:rsidR="00F14450">
        <w:rPr>
          <w:rFonts w:ascii="Times New Roman" w:hAnsi="Times New Roman"/>
          <w:sz w:val="24"/>
          <w:szCs w:val="24"/>
        </w:rPr>
        <w:t xml:space="preserve"> - Fotografias da zona envolvente do </w:t>
      </w:r>
      <w:r w:rsidR="00F14450">
        <w:rPr>
          <w:rFonts w:ascii="Times New Roman" w:hAnsi="Times New Roman"/>
          <w:i/>
          <w:sz w:val="24"/>
          <w:szCs w:val="24"/>
        </w:rPr>
        <w:t>Club house</w:t>
      </w:r>
    </w:p>
    <w:p w:rsidR="009C2575" w:rsidRPr="006B74C9" w:rsidRDefault="009C2575" w:rsidP="009C2575">
      <w:pPr>
        <w:spacing w:line="480" w:lineRule="auto"/>
        <w:rPr>
          <w:rFonts w:ascii="Times New Roman" w:hAnsi="Times New Roman"/>
          <w:sz w:val="24"/>
          <w:szCs w:val="24"/>
        </w:rPr>
      </w:pPr>
      <w:r w:rsidRPr="006B74C9">
        <w:rPr>
          <w:rFonts w:ascii="Times New Roman" w:hAnsi="Times New Roman"/>
          <w:sz w:val="24"/>
          <w:szCs w:val="24"/>
        </w:rPr>
        <w:t>Aqui os esp</w:t>
      </w:r>
      <w:r>
        <w:rPr>
          <w:rFonts w:ascii="Times New Roman" w:hAnsi="Times New Roman"/>
          <w:sz w:val="24"/>
          <w:szCs w:val="24"/>
        </w:rPr>
        <w:t>aços verdes são regados por um sistema</w:t>
      </w:r>
      <w:r w:rsidRPr="006B74C9">
        <w:rPr>
          <w:rFonts w:ascii="Times New Roman" w:hAnsi="Times New Roman"/>
          <w:sz w:val="24"/>
          <w:szCs w:val="24"/>
        </w:rPr>
        <w:t xml:space="preserve"> gota-a-gota, como se pode verificar na fotografia </w:t>
      </w:r>
      <w:r w:rsidR="00F71D25">
        <w:rPr>
          <w:rFonts w:ascii="Times New Roman" w:hAnsi="Times New Roman"/>
          <w:sz w:val="24"/>
          <w:szCs w:val="24"/>
        </w:rPr>
        <w:t>da Figura 16</w:t>
      </w:r>
      <w:r>
        <w:rPr>
          <w:rFonts w:ascii="Times New Roman" w:hAnsi="Times New Roman"/>
          <w:sz w:val="24"/>
          <w:szCs w:val="24"/>
        </w:rPr>
        <w:t xml:space="preserve"> </w:t>
      </w:r>
      <w:r w:rsidRPr="009C2575">
        <w:rPr>
          <w:rFonts w:ascii="Times New Roman" w:hAnsi="Times New Roman"/>
          <w:sz w:val="24"/>
          <w:szCs w:val="24"/>
        </w:rPr>
        <w:t>que</w:t>
      </w:r>
      <w:r>
        <w:rPr>
          <w:rFonts w:ascii="Times New Roman" w:hAnsi="Times New Roman"/>
          <w:sz w:val="24"/>
          <w:szCs w:val="24"/>
        </w:rPr>
        <w:t xml:space="preserve"> se segue.</w:t>
      </w:r>
    </w:p>
    <w:p w:rsidR="009C2575" w:rsidRPr="006B74C9" w:rsidRDefault="009C2575" w:rsidP="009C2575">
      <w:pPr>
        <w:spacing w:line="480" w:lineRule="auto"/>
        <w:rPr>
          <w:rFonts w:ascii="Times New Roman" w:hAnsi="Times New Roman"/>
          <w:sz w:val="24"/>
          <w:szCs w:val="24"/>
        </w:rPr>
      </w:pPr>
      <w:r>
        <w:rPr>
          <w:rFonts w:ascii="Times New Roman" w:hAnsi="Times New Roman"/>
          <w:noProof/>
          <w:sz w:val="24"/>
          <w:szCs w:val="24"/>
          <w:lang w:eastAsia="pt-PT"/>
        </w:rPr>
        <w:drawing>
          <wp:anchor distT="0" distB="0" distL="114300" distR="114300" simplePos="0" relativeHeight="251982336" behindDoc="1" locked="0" layoutInCell="1" allowOverlap="1">
            <wp:simplePos x="0" y="0"/>
            <wp:positionH relativeFrom="column">
              <wp:posOffset>882650</wp:posOffset>
            </wp:positionH>
            <wp:positionV relativeFrom="paragraph">
              <wp:posOffset>2540</wp:posOffset>
            </wp:positionV>
            <wp:extent cx="3381375" cy="2800350"/>
            <wp:effectExtent l="19050" t="0" r="9525" b="0"/>
            <wp:wrapNone/>
            <wp:docPr id="13"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print"/>
                    <a:srcRect/>
                    <a:stretch>
                      <a:fillRect/>
                    </a:stretch>
                  </pic:blipFill>
                  <pic:spPr bwMode="auto">
                    <a:xfrm>
                      <a:off x="0" y="0"/>
                      <a:ext cx="3381375" cy="2800350"/>
                    </a:xfrm>
                    <a:prstGeom prst="rect">
                      <a:avLst/>
                    </a:prstGeom>
                    <a:noFill/>
                    <a:ln w="9525">
                      <a:noFill/>
                      <a:miter lim="800000"/>
                      <a:headEnd/>
                      <a:tailEnd/>
                    </a:ln>
                  </pic:spPr>
                </pic:pic>
              </a:graphicData>
            </a:graphic>
          </wp:anchor>
        </w:drawing>
      </w:r>
    </w:p>
    <w:p w:rsidR="009C2575" w:rsidRDefault="009C2575" w:rsidP="009C2575">
      <w:pPr>
        <w:spacing w:line="360" w:lineRule="auto"/>
        <w:rPr>
          <w:rFonts w:ascii="Times New Roman" w:hAnsi="Times New Roman"/>
          <w:noProof/>
          <w:sz w:val="24"/>
          <w:szCs w:val="24"/>
          <w:lang w:eastAsia="pt-PT"/>
        </w:rPr>
      </w:pPr>
    </w:p>
    <w:p w:rsidR="009C2575" w:rsidRDefault="009C2575" w:rsidP="009C2575">
      <w:pPr>
        <w:spacing w:line="360" w:lineRule="auto"/>
        <w:rPr>
          <w:rFonts w:ascii="Times New Roman" w:hAnsi="Times New Roman"/>
          <w:noProof/>
          <w:sz w:val="24"/>
          <w:szCs w:val="24"/>
          <w:lang w:eastAsia="pt-PT"/>
        </w:rPr>
      </w:pPr>
    </w:p>
    <w:p w:rsidR="009C2575" w:rsidRPr="006B74C9" w:rsidRDefault="009C2575" w:rsidP="009C2575">
      <w:pPr>
        <w:spacing w:line="360" w:lineRule="auto"/>
        <w:rPr>
          <w:rFonts w:ascii="Times New Roman" w:hAnsi="Times New Roman"/>
          <w:sz w:val="24"/>
          <w:szCs w:val="24"/>
        </w:rPr>
      </w:pPr>
    </w:p>
    <w:p w:rsidR="009C2575" w:rsidRDefault="009C2575" w:rsidP="009C2575">
      <w:pPr>
        <w:spacing w:line="480" w:lineRule="auto"/>
        <w:rPr>
          <w:rFonts w:ascii="Times New Roman" w:hAnsi="Times New Roman"/>
          <w:sz w:val="24"/>
          <w:szCs w:val="24"/>
        </w:rPr>
      </w:pPr>
    </w:p>
    <w:p w:rsidR="004F7A51" w:rsidRDefault="004F7A51" w:rsidP="00045B97">
      <w:pPr>
        <w:spacing w:line="480" w:lineRule="auto"/>
        <w:rPr>
          <w:rFonts w:ascii="Times New Roman" w:hAnsi="Times New Roman"/>
          <w:sz w:val="24"/>
          <w:szCs w:val="24"/>
        </w:rPr>
      </w:pPr>
    </w:p>
    <w:p w:rsidR="00045B97" w:rsidRDefault="00045B97" w:rsidP="00045B97">
      <w:pPr>
        <w:spacing w:line="480" w:lineRule="auto"/>
        <w:rPr>
          <w:rFonts w:ascii="Times New Roman" w:hAnsi="Times New Roman"/>
          <w:sz w:val="24"/>
          <w:szCs w:val="24"/>
        </w:rPr>
      </w:pPr>
    </w:p>
    <w:p w:rsidR="00045B97" w:rsidRDefault="00F71D25" w:rsidP="00045B97">
      <w:pPr>
        <w:spacing w:line="480" w:lineRule="auto"/>
        <w:rPr>
          <w:rFonts w:ascii="Times New Roman" w:hAnsi="Times New Roman"/>
          <w:sz w:val="24"/>
          <w:szCs w:val="24"/>
        </w:rPr>
      </w:pPr>
      <w:r>
        <w:rPr>
          <w:rFonts w:ascii="Times New Roman" w:hAnsi="Times New Roman"/>
          <w:sz w:val="24"/>
          <w:szCs w:val="24"/>
        </w:rPr>
        <w:t>Figura 16</w:t>
      </w:r>
      <w:r w:rsidR="009B76DA">
        <w:rPr>
          <w:rFonts w:ascii="Times New Roman" w:hAnsi="Times New Roman"/>
          <w:sz w:val="24"/>
          <w:szCs w:val="24"/>
        </w:rPr>
        <w:t>- Sistema de rega gota-a-gota</w:t>
      </w:r>
    </w:p>
    <w:p w:rsidR="00E94F40" w:rsidRDefault="00E94F40" w:rsidP="00E94F40">
      <w:pPr>
        <w:spacing w:line="480" w:lineRule="auto"/>
        <w:rPr>
          <w:rFonts w:ascii="Times New Roman" w:hAnsi="Times New Roman"/>
          <w:sz w:val="24"/>
          <w:szCs w:val="24"/>
        </w:rPr>
      </w:pPr>
    </w:p>
    <w:p w:rsidR="00E94F40" w:rsidRPr="006B74C9" w:rsidRDefault="00E94F40" w:rsidP="00E94F40">
      <w:pPr>
        <w:spacing w:line="480" w:lineRule="auto"/>
        <w:rPr>
          <w:rFonts w:ascii="Times New Roman" w:hAnsi="Times New Roman"/>
          <w:sz w:val="24"/>
          <w:szCs w:val="24"/>
        </w:rPr>
      </w:pPr>
      <w:r>
        <w:rPr>
          <w:rFonts w:ascii="Times New Roman" w:hAnsi="Times New Roman"/>
          <w:sz w:val="24"/>
          <w:szCs w:val="24"/>
        </w:rPr>
        <w:t>Ao passearmos pelo Campo de G</w:t>
      </w:r>
      <w:r w:rsidRPr="006B74C9">
        <w:rPr>
          <w:rFonts w:ascii="Times New Roman" w:hAnsi="Times New Roman"/>
          <w:sz w:val="24"/>
          <w:szCs w:val="24"/>
        </w:rPr>
        <w:t>olfe Monte Rei</w:t>
      </w:r>
      <w:r>
        <w:rPr>
          <w:rFonts w:ascii="Times New Roman" w:hAnsi="Times New Roman"/>
          <w:sz w:val="24"/>
          <w:szCs w:val="24"/>
        </w:rPr>
        <w:t>,</w:t>
      </w:r>
      <w:r w:rsidRPr="006B74C9">
        <w:rPr>
          <w:rFonts w:ascii="Times New Roman" w:hAnsi="Times New Roman"/>
          <w:sz w:val="24"/>
          <w:szCs w:val="24"/>
        </w:rPr>
        <w:t xml:space="preserve"> sentimos que estamos numa paisagem muito semelhante à paisagem que envolve o empreendimento. O campo</w:t>
      </w:r>
      <w:r>
        <w:rPr>
          <w:rFonts w:ascii="Times New Roman" w:hAnsi="Times New Roman"/>
          <w:sz w:val="24"/>
          <w:szCs w:val="24"/>
        </w:rPr>
        <w:t xml:space="preserve"> de golfe tem </w:t>
      </w:r>
      <w:r w:rsidRPr="006B74C9">
        <w:rPr>
          <w:rFonts w:ascii="Times New Roman" w:hAnsi="Times New Roman"/>
          <w:sz w:val="24"/>
          <w:szCs w:val="24"/>
        </w:rPr>
        <w:t xml:space="preserve">um </w:t>
      </w:r>
      <w:r w:rsidR="0060789D" w:rsidRPr="006B74C9">
        <w:rPr>
          <w:rFonts w:ascii="Times New Roman" w:hAnsi="Times New Roman"/>
          <w:sz w:val="24"/>
          <w:szCs w:val="24"/>
        </w:rPr>
        <w:t>aspeto</w:t>
      </w:r>
      <w:r w:rsidRPr="006B74C9">
        <w:rPr>
          <w:rFonts w:ascii="Times New Roman" w:hAnsi="Times New Roman"/>
          <w:sz w:val="24"/>
          <w:szCs w:val="24"/>
        </w:rPr>
        <w:t xml:space="preserve"> bastante naturalizado</w:t>
      </w:r>
      <w:r>
        <w:rPr>
          <w:rFonts w:ascii="Times New Roman" w:hAnsi="Times New Roman"/>
          <w:sz w:val="24"/>
          <w:szCs w:val="24"/>
        </w:rPr>
        <w:t>,</w:t>
      </w:r>
      <w:r w:rsidRPr="006B74C9">
        <w:rPr>
          <w:rFonts w:ascii="Times New Roman" w:hAnsi="Times New Roman"/>
          <w:sz w:val="24"/>
          <w:szCs w:val="24"/>
        </w:rPr>
        <w:t xml:space="preserve"> parece</w:t>
      </w:r>
      <w:r>
        <w:rPr>
          <w:rFonts w:ascii="Times New Roman" w:hAnsi="Times New Roman"/>
          <w:sz w:val="24"/>
          <w:szCs w:val="24"/>
        </w:rPr>
        <w:t>ndo que sempre lá esteve…isto é, que o campo que se integr</w:t>
      </w:r>
      <w:r w:rsidRPr="006B74C9">
        <w:rPr>
          <w:rFonts w:ascii="Times New Roman" w:hAnsi="Times New Roman"/>
          <w:sz w:val="24"/>
          <w:szCs w:val="24"/>
        </w:rPr>
        <w:t xml:space="preserve">ou </w:t>
      </w:r>
      <w:r>
        <w:rPr>
          <w:rFonts w:ascii="Times New Roman" w:hAnsi="Times New Roman"/>
          <w:sz w:val="24"/>
          <w:szCs w:val="24"/>
        </w:rPr>
        <w:t>perfeitamente na</w:t>
      </w:r>
      <w:r w:rsidRPr="006B74C9">
        <w:rPr>
          <w:rFonts w:ascii="Times New Roman" w:hAnsi="Times New Roman"/>
          <w:sz w:val="24"/>
          <w:szCs w:val="24"/>
        </w:rPr>
        <w:t xml:space="preserve"> paisagem </w:t>
      </w:r>
      <w:r>
        <w:rPr>
          <w:rFonts w:ascii="Times New Roman" w:hAnsi="Times New Roman"/>
          <w:sz w:val="24"/>
          <w:szCs w:val="24"/>
        </w:rPr>
        <w:t xml:space="preserve">já </w:t>
      </w:r>
      <w:r w:rsidRPr="006B74C9">
        <w:rPr>
          <w:rFonts w:ascii="Times New Roman" w:hAnsi="Times New Roman"/>
          <w:sz w:val="24"/>
          <w:szCs w:val="24"/>
        </w:rPr>
        <w:t>existente</w:t>
      </w:r>
      <w:r>
        <w:rPr>
          <w:rFonts w:ascii="Times New Roman" w:hAnsi="Times New Roman"/>
          <w:sz w:val="24"/>
          <w:szCs w:val="24"/>
        </w:rPr>
        <w:t xml:space="preserve">. Este facto, </w:t>
      </w:r>
      <w:r w:rsidR="0060789D" w:rsidRPr="006B74C9">
        <w:rPr>
          <w:rFonts w:ascii="Times New Roman" w:hAnsi="Times New Roman"/>
          <w:sz w:val="24"/>
          <w:szCs w:val="24"/>
        </w:rPr>
        <w:t>reflete</w:t>
      </w:r>
      <w:r w:rsidRPr="006B74C9">
        <w:rPr>
          <w:rFonts w:ascii="Times New Roman" w:hAnsi="Times New Roman"/>
          <w:sz w:val="24"/>
          <w:szCs w:val="24"/>
        </w:rPr>
        <w:t xml:space="preserve"> uma boa capacidade de absorção visual.</w:t>
      </w:r>
      <w:r>
        <w:rPr>
          <w:rFonts w:ascii="Times New Roman" w:hAnsi="Times New Roman"/>
          <w:sz w:val="24"/>
          <w:szCs w:val="24"/>
        </w:rPr>
        <w:t xml:space="preserve"> O desejável é que, quando um campo de golfe é visto do exterior, deve diluir-se na paisagem, e proporcionar ao jogador o sentido único e autêntico do lugar.</w:t>
      </w:r>
    </w:p>
    <w:p w:rsidR="00E94F40" w:rsidRPr="006B74C9" w:rsidRDefault="00E94F40" w:rsidP="00E94F40">
      <w:pPr>
        <w:spacing w:line="480" w:lineRule="auto"/>
        <w:rPr>
          <w:rFonts w:ascii="Times New Roman" w:hAnsi="Times New Roman"/>
          <w:sz w:val="24"/>
          <w:szCs w:val="24"/>
        </w:rPr>
      </w:pPr>
      <w:r w:rsidRPr="006B74C9">
        <w:rPr>
          <w:rFonts w:ascii="Times New Roman" w:hAnsi="Times New Roman"/>
          <w:sz w:val="24"/>
          <w:szCs w:val="24"/>
        </w:rPr>
        <w:t xml:space="preserve">Registam-se </w:t>
      </w:r>
      <w:r>
        <w:rPr>
          <w:rFonts w:ascii="Times New Roman" w:hAnsi="Times New Roman"/>
          <w:sz w:val="24"/>
          <w:szCs w:val="24"/>
        </w:rPr>
        <w:t xml:space="preserve">no entanto, </w:t>
      </w:r>
      <w:r w:rsidRPr="006B74C9">
        <w:rPr>
          <w:rFonts w:ascii="Times New Roman" w:hAnsi="Times New Roman"/>
          <w:sz w:val="24"/>
          <w:szCs w:val="24"/>
        </w:rPr>
        <w:t xml:space="preserve">alguns exemplares </w:t>
      </w:r>
      <w:r>
        <w:rPr>
          <w:rFonts w:ascii="Times New Roman" w:hAnsi="Times New Roman"/>
          <w:sz w:val="24"/>
          <w:szCs w:val="24"/>
        </w:rPr>
        <w:t xml:space="preserve">de pequeno porte </w:t>
      </w:r>
      <w:r w:rsidRPr="006B74C9">
        <w:rPr>
          <w:rFonts w:ascii="Times New Roman" w:hAnsi="Times New Roman"/>
          <w:sz w:val="24"/>
          <w:szCs w:val="24"/>
        </w:rPr>
        <w:t xml:space="preserve">de </w:t>
      </w:r>
      <w:r w:rsidR="006F34B2">
        <w:rPr>
          <w:rFonts w:ascii="Times New Roman" w:hAnsi="Times New Roman"/>
          <w:i/>
          <w:sz w:val="24"/>
          <w:szCs w:val="24"/>
        </w:rPr>
        <w:t xml:space="preserve">Acacia- </w:t>
      </w:r>
      <w:r w:rsidRPr="006B74C9">
        <w:rPr>
          <w:rFonts w:ascii="Times New Roman" w:hAnsi="Times New Roman"/>
          <w:sz w:val="24"/>
          <w:szCs w:val="24"/>
        </w:rPr>
        <w:t xml:space="preserve">acácia, originária da Austrália </w:t>
      </w:r>
      <w:r>
        <w:rPr>
          <w:rFonts w:ascii="Times New Roman" w:hAnsi="Times New Roman"/>
          <w:sz w:val="24"/>
          <w:szCs w:val="24"/>
        </w:rPr>
        <w:t xml:space="preserve">e </w:t>
      </w:r>
      <w:r w:rsidRPr="006B74C9">
        <w:rPr>
          <w:rFonts w:ascii="Times New Roman" w:hAnsi="Times New Roman"/>
          <w:sz w:val="24"/>
          <w:szCs w:val="24"/>
        </w:rPr>
        <w:t>introduzida no nosso País</w:t>
      </w:r>
      <w:r>
        <w:rPr>
          <w:rFonts w:ascii="Times New Roman" w:hAnsi="Times New Roman"/>
          <w:sz w:val="24"/>
          <w:szCs w:val="24"/>
        </w:rPr>
        <w:t>,</w:t>
      </w:r>
      <w:r w:rsidRPr="006B74C9">
        <w:rPr>
          <w:rFonts w:ascii="Times New Roman" w:hAnsi="Times New Roman"/>
          <w:sz w:val="24"/>
          <w:szCs w:val="24"/>
        </w:rPr>
        <w:t xml:space="preserve"> por razões ornamentais e para </w:t>
      </w:r>
      <w:r w:rsidR="0060789D" w:rsidRPr="006B74C9">
        <w:rPr>
          <w:rFonts w:ascii="Times New Roman" w:hAnsi="Times New Roman"/>
          <w:sz w:val="24"/>
          <w:szCs w:val="24"/>
        </w:rPr>
        <w:t>extração</w:t>
      </w:r>
      <w:r w:rsidRPr="006B74C9">
        <w:rPr>
          <w:rFonts w:ascii="Times New Roman" w:hAnsi="Times New Roman"/>
          <w:sz w:val="24"/>
          <w:szCs w:val="24"/>
        </w:rPr>
        <w:t xml:space="preserve"> de taninos. Esta espécie apresenta</w:t>
      </w:r>
      <w:r w:rsidR="00F71D25">
        <w:rPr>
          <w:rFonts w:ascii="Times New Roman" w:hAnsi="Times New Roman"/>
          <w:sz w:val="24"/>
          <w:szCs w:val="24"/>
        </w:rPr>
        <w:t>da na Figura 17</w:t>
      </w:r>
      <w:proofErr w:type="gramStart"/>
      <w:r>
        <w:rPr>
          <w:rFonts w:ascii="Times New Roman" w:hAnsi="Times New Roman"/>
          <w:sz w:val="24"/>
          <w:szCs w:val="24"/>
        </w:rPr>
        <w:t>,</w:t>
      </w:r>
      <w:proofErr w:type="gramEnd"/>
      <w:r>
        <w:rPr>
          <w:rFonts w:ascii="Times New Roman" w:hAnsi="Times New Roman"/>
          <w:sz w:val="24"/>
          <w:szCs w:val="24"/>
        </w:rPr>
        <w:t xml:space="preserve"> tem</w:t>
      </w:r>
      <w:r w:rsidRPr="006B74C9">
        <w:rPr>
          <w:rFonts w:ascii="Times New Roman" w:hAnsi="Times New Roman"/>
          <w:sz w:val="24"/>
          <w:szCs w:val="24"/>
        </w:rPr>
        <w:t xml:space="preserve"> </w:t>
      </w:r>
      <w:r>
        <w:rPr>
          <w:rFonts w:ascii="Times New Roman" w:hAnsi="Times New Roman"/>
          <w:sz w:val="24"/>
          <w:szCs w:val="24"/>
        </w:rPr>
        <w:t xml:space="preserve">um </w:t>
      </w:r>
      <w:r w:rsidRPr="006B74C9">
        <w:rPr>
          <w:rFonts w:ascii="Times New Roman" w:hAnsi="Times New Roman"/>
          <w:sz w:val="24"/>
          <w:szCs w:val="24"/>
        </w:rPr>
        <w:t>comportamento invasor pode formar povoamentos densos</w:t>
      </w:r>
      <w:r>
        <w:rPr>
          <w:rFonts w:ascii="Times New Roman" w:hAnsi="Times New Roman"/>
          <w:sz w:val="24"/>
          <w:szCs w:val="24"/>
        </w:rPr>
        <w:t>,</w:t>
      </w:r>
      <w:r w:rsidRPr="006B74C9">
        <w:rPr>
          <w:rFonts w:ascii="Times New Roman" w:hAnsi="Times New Roman"/>
          <w:sz w:val="24"/>
          <w:szCs w:val="24"/>
        </w:rPr>
        <w:t xml:space="preserve"> impedindo o desenvolvimento da vegetação nativa. Produz muitas sementes que podem</w:t>
      </w:r>
      <w:r>
        <w:rPr>
          <w:rFonts w:ascii="Times New Roman" w:hAnsi="Times New Roman"/>
          <w:sz w:val="24"/>
          <w:szCs w:val="24"/>
        </w:rPr>
        <w:t xml:space="preserve"> permanecer no solo durante vári</w:t>
      </w:r>
      <w:r w:rsidRPr="006B74C9">
        <w:rPr>
          <w:rFonts w:ascii="Times New Roman" w:hAnsi="Times New Roman"/>
          <w:sz w:val="24"/>
          <w:szCs w:val="24"/>
        </w:rPr>
        <w:t>os anos. As suas folhas</w:t>
      </w:r>
      <w:r>
        <w:rPr>
          <w:rFonts w:ascii="Times New Roman" w:hAnsi="Times New Roman"/>
          <w:sz w:val="24"/>
          <w:szCs w:val="24"/>
        </w:rPr>
        <w:t>,</w:t>
      </w:r>
      <w:r w:rsidRPr="006B74C9">
        <w:rPr>
          <w:rFonts w:ascii="Times New Roman" w:hAnsi="Times New Roman"/>
          <w:sz w:val="24"/>
          <w:szCs w:val="24"/>
        </w:rPr>
        <w:t xml:space="preserve"> ricas em azoto</w:t>
      </w:r>
      <w:r>
        <w:rPr>
          <w:rFonts w:ascii="Times New Roman" w:hAnsi="Times New Roman"/>
          <w:sz w:val="24"/>
          <w:szCs w:val="24"/>
        </w:rPr>
        <w:t>,</w:t>
      </w:r>
      <w:r w:rsidRPr="006B74C9">
        <w:rPr>
          <w:rFonts w:ascii="Times New Roman" w:hAnsi="Times New Roman"/>
          <w:sz w:val="24"/>
          <w:szCs w:val="24"/>
        </w:rPr>
        <w:t xml:space="preserve"> promovem a alter</w:t>
      </w:r>
      <w:r>
        <w:rPr>
          <w:rFonts w:ascii="Times New Roman" w:hAnsi="Times New Roman"/>
          <w:sz w:val="24"/>
          <w:szCs w:val="24"/>
        </w:rPr>
        <w:t>ação do solo</w:t>
      </w:r>
      <w:r w:rsidRPr="006B74C9">
        <w:rPr>
          <w:rFonts w:ascii="Times New Roman" w:hAnsi="Times New Roman"/>
          <w:sz w:val="24"/>
          <w:szCs w:val="24"/>
        </w:rPr>
        <w:t>.</w:t>
      </w:r>
      <w:r w:rsidRPr="00B900C1">
        <w:rPr>
          <w:rFonts w:ascii="Times New Roman" w:hAnsi="Times New Roman"/>
          <w:sz w:val="24"/>
          <w:szCs w:val="24"/>
        </w:rPr>
        <w:t xml:space="preserve"> </w:t>
      </w:r>
      <w:r>
        <w:rPr>
          <w:rFonts w:ascii="Times New Roman" w:hAnsi="Times New Roman"/>
          <w:sz w:val="24"/>
          <w:szCs w:val="24"/>
        </w:rPr>
        <w:t>Verificou-se no entanto que, existiam mais indivíduos adultos fora do campo do que dentro, onde apenas se encontrarem poucos indivíduos e jovens, o que demonstra um bom esforço para erradicação desta espécie invasora dentro do campo de golfe.</w:t>
      </w:r>
    </w:p>
    <w:p w:rsidR="00E94F40" w:rsidRDefault="00E94F40" w:rsidP="00E94F40">
      <w:pPr>
        <w:spacing w:line="360" w:lineRule="auto"/>
        <w:jc w:val="center"/>
        <w:rPr>
          <w:rFonts w:ascii="Times New Roman" w:hAnsi="Times New Roman"/>
          <w:noProof/>
          <w:sz w:val="24"/>
          <w:szCs w:val="24"/>
          <w:lang w:eastAsia="pt-PT"/>
        </w:rPr>
      </w:pPr>
      <w:r>
        <w:rPr>
          <w:rFonts w:ascii="Times New Roman" w:hAnsi="Times New Roman"/>
          <w:noProof/>
          <w:sz w:val="24"/>
          <w:szCs w:val="24"/>
          <w:lang w:eastAsia="pt-PT"/>
        </w:rPr>
        <w:lastRenderedPageBreak/>
        <w:drawing>
          <wp:inline distT="0" distB="0" distL="0" distR="0">
            <wp:extent cx="3667125" cy="2724150"/>
            <wp:effectExtent l="19050" t="0" r="9525" b="0"/>
            <wp:docPr id="14"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srcRect/>
                    <a:stretch>
                      <a:fillRect/>
                    </a:stretch>
                  </pic:blipFill>
                  <pic:spPr bwMode="auto">
                    <a:xfrm>
                      <a:off x="0" y="0"/>
                      <a:ext cx="3667125" cy="2724150"/>
                    </a:xfrm>
                    <a:prstGeom prst="rect">
                      <a:avLst/>
                    </a:prstGeom>
                    <a:noFill/>
                    <a:ln w="9525">
                      <a:noFill/>
                      <a:miter lim="800000"/>
                      <a:headEnd/>
                      <a:tailEnd/>
                    </a:ln>
                  </pic:spPr>
                </pic:pic>
              </a:graphicData>
            </a:graphic>
          </wp:inline>
        </w:drawing>
      </w:r>
    </w:p>
    <w:p w:rsidR="00E94F40" w:rsidRPr="0092630A" w:rsidRDefault="00F71D25" w:rsidP="00E94F40">
      <w:pPr>
        <w:spacing w:line="360" w:lineRule="auto"/>
        <w:rPr>
          <w:rFonts w:ascii="Times New Roman" w:hAnsi="Times New Roman"/>
          <w:i/>
          <w:noProof/>
          <w:sz w:val="24"/>
          <w:szCs w:val="24"/>
          <w:lang w:eastAsia="pt-PT"/>
        </w:rPr>
      </w:pPr>
      <w:r>
        <w:rPr>
          <w:rFonts w:ascii="Times New Roman" w:hAnsi="Times New Roman"/>
          <w:noProof/>
          <w:sz w:val="24"/>
          <w:szCs w:val="24"/>
          <w:lang w:eastAsia="pt-PT"/>
        </w:rPr>
        <w:t>Figura 17</w:t>
      </w:r>
      <w:r w:rsidR="00E94F40">
        <w:rPr>
          <w:rFonts w:ascii="Times New Roman" w:hAnsi="Times New Roman"/>
          <w:noProof/>
          <w:sz w:val="24"/>
          <w:szCs w:val="24"/>
          <w:lang w:eastAsia="pt-PT"/>
        </w:rPr>
        <w:t xml:space="preserve"> - Fot</w:t>
      </w:r>
      <w:r w:rsidR="00167E5B">
        <w:rPr>
          <w:rFonts w:ascii="Times New Roman" w:hAnsi="Times New Roman"/>
          <w:noProof/>
          <w:sz w:val="24"/>
          <w:szCs w:val="24"/>
          <w:lang w:eastAsia="pt-PT"/>
        </w:rPr>
        <w:t xml:space="preserve">ografia </w:t>
      </w:r>
      <w:r w:rsidR="00E94F40">
        <w:rPr>
          <w:rFonts w:ascii="Times New Roman" w:hAnsi="Times New Roman"/>
          <w:noProof/>
          <w:sz w:val="24"/>
          <w:szCs w:val="24"/>
          <w:lang w:eastAsia="pt-PT"/>
        </w:rPr>
        <w:t xml:space="preserve">de </w:t>
      </w:r>
      <w:r w:rsidR="00E94F40">
        <w:rPr>
          <w:rFonts w:ascii="Times New Roman" w:hAnsi="Times New Roman"/>
          <w:i/>
          <w:noProof/>
          <w:sz w:val="24"/>
          <w:szCs w:val="24"/>
          <w:lang w:eastAsia="pt-PT"/>
        </w:rPr>
        <w:t>Acacia sp.</w:t>
      </w:r>
    </w:p>
    <w:p w:rsidR="00DE24C8" w:rsidRDefault="00DE24C8" w:rsidP="00484366">
      <w:pPr>
        <w:spacing w:line="480" w:lineRule="auto"/>
        <w:jc w:val="left"/>
        <w:rPr>
          <w:rFonts w:ascii="Times New Roman" w:hAnsi="Times New Roman"/>
          <w:sz w:val="24"/>
          <w:szCs w:val="24"/>
        </w:rPr>
      </w:pPr>
    </w:p>
    <w:p w:rsidR="00E94F40" w:rsidRPr="006B74C9" w:rsidRDefault="00E94F40" w:rsidP="00E94F40">
      <w:pPr>
        <w:spacing w:line="480" w:lineRule="auto"/>
        <w:rPr>
          <w:rFonts w:ascii="Times New Roman" w:hAnsi="Times New Roman"/>
          <w:sz w:val="24"/>
          <w:szCs w:val="24"/>
        </w:rPr>
      </w:pPr>
      <w:r>
        <w:rPr>
          <w:rFonts w:ascii="Times New Roman" w:hAnsi="Times New Roman"/>
          <w:sz w:val="24"/>
          <w:szCs w:val="24"/>
        </w:rPr>
        <w:t xml:space="preserve">A fazer a ligação entre </w:t>
      </w:r>
      <w:r w:rsidRPr="006B74C9">
        <w:rPr>
          <w:rFonts w:ascii="Times New Roman" w:hAnsi="Times New Roman"/>
          <w:sz w:val="24"/>
          <w:szCs w:val="24"/>
        </w:rPr>
        <w:t>os 18 buracos do campo de golfe</w:t>
      </w:r>
      <w:r>
        <w:rPr>
          <w:rFonts w:ascii="Times New Roman" w:hAnsi="Times New Roman"/>
          <w:sz w:val="24"/>
          <w:szCs w:val="24"/>
        </w:rPr>
        <w:t>,</w:t>
      </w:r>
      <w:r w:rsidRPr="006B74C9">
        <w:rPr>
          <w:rFonts w:ascii="Times New Roman" w:hAnsi="Times New Roman"/>
          <w:sz w:val="24"/>
          <w:szCs w:val="24"/>
        </w:rPr>
        <w:t xml:space="preserve"> encontram-se manchas d</w:t>
      </w:r>
      <w:r>
        <w:rPr>
          <w:rFonts w:ascii="Times New Roman" w:hAnsi="Times New Roman"/>
          <w:sz w:val="24"/>
          <w:szCs w:val="24"/>
        </w:rPr>
        <w:t>e vegetação que funcionam como corredores ecológicos</w:t>
      </w:r>
      <w:r w:rsidRPr="006B74C9">
        <w:rPr>
          <w:rFonts w:ascii="Times New Roman" w:hAnsi="Times New Roman"/>
          <w:sz w:val="24"/>
          <w:szCs w:val="24"/>
        </w:rPr>
        <w:t>.</w:t>
      </w:r>
      <w:r>
        <w:rPr>
          <w:rFonts w:ascii="Times New Roman" w:hAnsi="Times New Roman"/>
          <w:sz w:val="24"/>
          <w:szCs w:val="24"/>
        </w:rPr>
        <w:t xml:space="preserve"> Estes, juntamente com os lagos existentes,</w:t>
      </w:r>
      <w:r w:rsidRPr="006B74C9">
        <w:rPr>
          <w:rFonts w:ascii="Times New Roman" w:hAnsi="Times New Roman"/>
          <w:sz w:val="24"/>
          <w:szCs w:val="24"/>
        </w:rPr>
        <w:t xml:space="preserve"> promovem a livre circulação </w:t>
      </w:r>
      <w:r>
        <w:rPr>
          <w:rFonts w:ascii="Times New Roman" w:hAnsi="Times New Roman"/>
          <w:sz w:val="24"/>
          <w:szCs w:val="24"/>
        </w:rPr>
        <w:t>das espécies faunísticas, disponibilizando-lhes habitat e alimento</w:t>
      </w:r>
      <w:r w:rsidRPr="006B74C9">
        <w:rPr>
          <w:rFonts w:ascii="Times New Roman" w:hAnsi="Times New Roman"/>
          <w:sz w:val="24"/>
          <w:szCs w:val="24"/>
        </w:rPr>
        <w:t>.</w:t>
      </w:r>
    </w:p>
    <w:p w:rsidR="00E94F40" w:rsidRDefault="00E94F40" w:rsidP="00484366">
      <w:pPr>
        <w:spacing w:line="480" w:lineRule="auto"/>
        <w:jc w:val="left"/>
        <w:rPr>
          <w:rFonts w:ascii="Times New Roman" w:hAnsi="Times New Roman"/>
          <w:sz w:val="24"/>
          <w:szCs w:val="24"/>
        </w:rPr>
      </w:pPr>
    </w:p>
    <w:p w:rsidR="00E94F40" w:rsidRPr="006B74C9" w:rsidRDefault="00E94F40" w:rsidP="00E94F40">
      <w:pPr>
        <w:pStyle w:val="PargrafodaLista"/>
        <w:spacing w:line="480" w:lineRule="auto"/>
        <w:ind w:left="851"/>
        <w:rPr>
          <w:rFonts w:ascii="Times New Roman" w:hAnsi="Times New Roman"/>
          <w:b/>
          <w:sz w:val="24"/>
          <w:szCs w:val="24"/>
        </w:rPr>
      </w:pPr>
      <w:r>
        <w:rPr>
          <w:rFonts w:ascii="Times New Roman" w:hAnsi="Times New Roman"/>
          <w:b/>
          <w:sz w:val="24"/>
          <w:szCs w:val="24"/>
        </w:rPr>
        <w:t xml:space="preserve">III.5.4. </w:t>
      </w:r>
      <w:r w:rsidRPr="006B74C9">
        <w:rPr>
          <w:rFonts w:ascii="Times New Roman" w:hAnsi="Times New Roman"/>
          <w:b/>
          <w:sz w:val="24"/>
          <w:szCs w:val="24"/>
        </w:rPr>
        <w:t>Rega</w:t>
      </w:r>
      <w:r w:rsidR="00A309C6">
        <w:rPr>
          <w:rFonts w:ascii="Times New Roman" w:hAnsi="Times New Roman"/>
          <w:b/>
          <w:sz w:val="24"/>
          <w:szCs w:val="24"/>
        </w:rPr>
        <w:t xml:space="preserve"> e drenagem</w:t>
      </w:r>
    </w:p>
    <w:p w:rsidR="00E94F40" w:rsidRPr="006B74C9" w:rsidRDefault="00E94F40" w:rsidP="00E94F40">
      <w:pPr>
        <w:spacing w:line="480" w:lineRule="auto"/>
        <w:rPr>
          <w:rFonts w:ascii="Times New Roman" w:hAnsi="Times New Roman"/>
          <w:sz w:val="24"/>
          <w:szCs w:val="24"/>
        </w:rPr>
      </w:pPr>
      <w:r>
        <w:rPr>
          <w:rFonts w:ascii="Times New Roman" w:hAnsi="Times New Roman"/>
          <w:sz w:val="24"/>
          <w:szCs w:val="24"/>
        </w:rPr>
        <w:t xml:space="preserve">Apenas </w:t>
      </w:r>
      <w:r w:rsidRPr="006B74C9">
        <w:rPr>
          <w:rFonts w:ascii="Times New Roman" w:hAnsi="Times New Roman"/>
          <w:sz w:val="24"/>
          <w:szCs w:val="24"/>
        </w:rPr>
        <w:t>as áreas d</w:t>
      </w:r>
      <w:r>
        <w:rPr>
          <w:rFonts w:ascii="Times New Roman" w:hAnsi="Times New Roman"/>
          <w:sz w:val="24"/>
          <w:szCs w:val="24"/>
        </w:rPr>
        <w:t>o Campo de G</w:t>
      </w:r>
      <w:r w:rsidRPr="006B74C9">
        <w:rPr>
          <w:rFonts w:ascii="Times New Roman" w:hAnsi="Times New Roman"/>
          <w:sz w:val="24"/>
          <w:szCs w:val="24"/>
        </w:rPr>
        <w:t>olfe Monte Rei reservadas ao jogo (</w:t>
      </w:r>
      <w:r w:rsidRPr="006B74C9">
        <w:rPr>
          <w:rFonts w:ascii="Times New Roman" w:hAnsi="Times New Roman"/>
          <w:i/>
          <w:sz w:val="24"/>
          <w:szCs w:val="24"/>
        </w:rPr>
        <w:t xml:space="preserve">tees, greens </w:t>
      </w:r>
      <w:r w:rsidRPr="006B74C9">
        <w:rPr>
          <w:rFonts w:ascii="Times New Roman" w:hAnsi="Times New Roman"/>
          <w:sz w:val="24"/>
          <w:szCs w:val="24"/>
        </w:rPr>
        <w:t xml:space="preserve">e </w:t>
      </w:r>
      <w:r w:rsidRPr="006B74C9">
        <w:rPr>
          <w:rFonts w:ascii="Times New Roman" w:hAnsi="Times New Roman"/>
          <w:i/>
          <w:sz w:val="24"/>
          <w:szCs w:val="24"/>
        </w:rPr>
        <w:t>fairways</w:t>
      </w:r>
      <w:r w:rsidRPr="006B74C9">
        <w:rPr>
          <w:rFonts w:ascii="Times New Roman" w:hAnsi="Times New Roman"/>
          <w:sz w:val="24"/>
          <w:szCs w:val="24"/>
        </w:rPr>
        <w:t xml:space="preserve">) </w:t>
      </w:r>
      <w:r>
        <w:rPr>
          <w:rFonts w:ascii="Times New Roman" w:hAnsi="Times New Roman"/>
          <w:sz w:val="24"/>
          <w:szCs w:val="24"/>
        </w:rPr>
        <w:t>são regados</w:t>
      </w:r>
      <w:r w:rsidRPr="006B74C9">
        <w:rPr>
          <w:rFonts w:ascii="Times New Roman" w:hAnsi="Times New Roman"/>
          <w:sz w:val="24"/>
          <w:szCs w:val="24"/>
        </w:rPr>
        <w:t xml:space="preserve">. Os </w:t>
      </w:r>
      <w:r>
        <w:rPr>
          <w:rFonts w:ascii="Times New Roman" w:hAnsi="Times New Roman"/>
          <w:i/>
          <w:sz w:val="24"/>
          <w:szCs w:val="24"/>
        </w:rPr>
        <w:t xml:space="preserve">roughs </w:t>
      </w:r>
      <w:r w:rsidRPr="003A6C9E">
        <w:rPr>
          <w:rFonts w:ascii="Times New Roman" w:hAnsi="Times New Roman"/>
          <w:sz w:val="24"/>
          <w:szCs w:val="24"/>
        </w:rPr>
        <w:t>que se encontram</w:t>
      </w:r>
      <w:r w:rsidRPr="006B74C9">
        <w:rPr>
          <w:rFonts w:ascii="Times New Roman" w:hAnsi="Times New Roman"/>
          <w:i/>
          <w:sz w:val="24"/>
          <w:szCs w:val="24"/>
        </w:rPr>
        <w:t xml:space="preserve"> </w:t>
      </w:r>
      <w:r>
        <w:rPr>
          <w:rFonts w:ascii="Times New Roman" w:hAnsi="Times New Roman"/>
          <w:sz w:val="24"/>
          <w:szCs w:val="24"/>
        </w:rPr>
        <w:t xml:space="preserve">revestidos principalmente </w:t>
      </w:r>
      <w:r w:rsidRPr="006B74C9">
        <w:rPr>
          <w:rFonts w:ascii="Times New Roman" w:hAnsi="Times New Roman"/>
          <w:sz w:val="24"/>
          <w:szCs w:val="24"/>
        </w:rPr>
        <w:t>por vegetação autóctone</w:t>
      </w:r>
      <w:r>
        <w:rPr>
          <w:rFonts w:ascii="Times New Roman" w:hAnsi="Times New Roman"/>
          <w:sz w:val="24"/>
          <w:szCs w:val="24"/>
        </w:rPr>
        <w:t>, não dependem de rega</w:t>
      </w:r>
      <w:r w:rsidRPr="006B74C9">
        <w:rPr>
          <w:rFonts w:ascii="Times New Roman" w:hAnsi="Times New Roman"/>
          <w:sz w:val="24"/>
          <w:szCs w:val="24"/>
        </w:rPr>
        <w:t>.</w:t>
      </w:r>
    </w:p>
    <w:p w:rsidR="00E94F40" w:rsidRDefault="00E94F40" w:rsidP="00E94F40">
      <w:pPr>
        <w:spacing w:line="480" w:lineRule="auto"/>
        <w:rPr>
          <w:rFonts w:ascii="Times New Roman" w:hAnsi="Times New Roman"/>
          <w:sz w:val="24"/>
          <w:szCs w:val="24"/>
        </w:rPr>
      </w:pPr>
      <w:r w:rsidRPr="006B74C9">
        <w:rPr>
          <w:rFonts w:ascii="Times New Roman" w:hAnsi="Times New Roman"/>
          <w:sz w:val="24"/>
          <w:szCs w:val="24"/>
        </w:rPr>
        <w:t>A água usada para a rega de todo o empreendimento é</w:t>
      </w:r>
      <w:r>
        <w:rPr>
          <w:rFonts w:ascii="Times New Roman" w:hAnsi="Times New Roman"/>
          <w:sz w:val="24"/>
          <w:szCs w:val="24"/>
        </w:rPr>
        <w:t xml:space="preserve"> proveniente </w:t>
      </w:r>
      <w:r w:rsidR="004E41BE">
        <w:rPr>
          <w:rFonts w:ascii="Times New Roman" w:hAnsi="Times New Roman"/>
          <w:sz w:val="24"/>
          <w:szCs w:val="24"/>
        </w:rPr>
        <w:t xml:space="preserve">do Sistema de Fins Múltiplos que abrange as Barragens de Odeleite e do Beliche, </w:t>
      </w:r>
      <w:r>
        <w:rPr>
          <w:rFonts w:ascii="Times New Roman" w:hAnsi="Times New Roman"/>
          <w:sz w:val="24"/>
          <w:szCs w:val="24"/>
        </w:rPr>
        <w:t xml:space="preserve">e os consumos anuais foram-nos disponibilizados e são apresentados na </w:t>
      </w:r>
      <w:r w:rsidR="006F34B2" w:rsidRPr="006F34B2">
        <w:rPr>
          <w:rFonts w:ascii="Times New Roman" w:hAnsi="Times New Roman"/>
          <w:sz w:val="24"/>
          <w:szCs w:val="24"/>
        </w:rPr>
        <w:t>Tabela 7</w:t>
      </w:r>
      <w:r w:rsidRPr="006F34B2">
        <w:rPr>
          <w:rFonts w:ascii="Times New Roman" w:hAnsi="Times New Roman"/>
          <w:sz w:val="24"/>
          <w:szCs w:val="24"/>
        </w:rPr>
        <w:t>.</w:t>
      </w:r>
    </w:p>
    <w:p w:rsidR="00585C3F" w:rsidRDefault="00585C3F" w:rsidP="00E94F40">
      <w:pPr>
        <w:spacing w:line="480" w:lineRule="auto"/>
        <w:rPr>
          <w:rFonts w:ascii="Times New Roman" w:hAnsi="Times New Roman"/>
          <w:sz w:val="24"/>
          <w:szCs w:val="24"/>
        </w:rPr>
      </w:pPr>
    </w:p>
    <w:p w:rsidR="00585C3F" w:rsidRDefault="00585C3F" w:rsidP="00E94F40">
      <w:pPr>
        <w:spacing w:line="480" w:lineRule="auto"/>
        <w:rPr>
          <w:rFonts w:ascii="Times New Roman" w:hAnsi="Times New Roman"/>
          <w:sz w:val="24"/>
          <w:szCs w:val="24"/>
        </w:rPr>
      </w:pPr>
    </w:p>
    <w:p w:rsidR="00585C3F" w:rsidRDefault="00585C3F" w:rsidP="00E94F40">
      <w:pPr>
        <w:spacing w:line="480" w:lineRule="auto"/>
        <w:rPr>
          <w:rFonts w:ascii="Times New Roman" w:hAnsi="Times New Roman"/>
          <w:sz w:val="24"/>
          <w:szCs w:val="24"/>
        </w:rPr>
      </w:pPr>
    </w:p>
    <w:p w:rsidR="00E94F40" w:rsidRDefault="006F34B2" w:rsidP="00E94F40">
      <w:pPr>
        <w:spacing w:line="360" w:lineRule="auto"/>
        <w:rPr>
          <w:rFonts w:ascii="Times New Roman" w:hAnsi="Times New Roman"/>
          <w:sz w:val="24"/>
          <w:szCs w:val="24"/>
        </w:rPr>
      </w:pPr>
      <w:r w:rsidRPr="006F34B2">
        <w:rPr>
          <w:rFonts w:ascii="Times New Roman" w:hAnsi="Times New Roman"/>
          <w:sz w:val="24"/>
          <w:szCs w:val="24"/>
        </w:rPr>
        <w:t xml:space="preserve">Tabela </w:t>
      </w:r>
      <w:r>
        <w:rPr>
          <w:rFonts w:ascii="Times New Roman" w:hAnsi="Times New Roman"/>
          <w:sz w:val="24"/>
          <w:szCs w:val="24"/>
        </w:rPr>
        <w:t>7</w:t>
      </w:r>
      <w:r w:rsidR="00E94F40">
        <w:rPr>
          <w:rFonts w:ascii="Times New Roman" w:hAnsi="Times New Roman"/>
          <w:sz w:val="24"/>
          <w:szCs w:val="24"/>
        </w:rPr>
        <w:t xml:space="preserve">- Consumo </w:t>
      </w:r>
      <w:r w:rsidR="00CA173A">
        <w:rPr>
          <w:rFonts w:ascii="Times New Roman" w:hAnsi="Times New Roman"/>
          <w:sz w:val="24"/>
          <w:szCs w:val="24"/>
        </w:rPr>
        <w:t xml:space="preserve">anual </w:t>
      </w:r>
      <w:r w:rsidR="00E94F40">
        <w:rPr>
          <w:rFonts w:ascii="Times New Roman" w:hAnsi="Times New Roman"/>
          <w:sz w:val="24"/>
          <w:szCs w:val="24"/>
        </w:rPr>
        <w:t xml:space="preserve">de água </w:t>
      </w:r>
      <w:r>
        <w:rPr>
          <w:rFonts w:ascii="Times New Roman" w:hAnsi="Times New Roman"/>
          <w:sz w:val="24"/>
          <w:szCs w:val="24"/>
        </w:rPr>
        <w:t xml:space="preserve">usada </w:t>
      </w:r>
      <w:r w:rsidR="00E94F40">
        <w:rPr>
          <w:rFonts w:ascii="Times New Roman" w:hAnsi="Times New Roman"/>
          <w:sz w:val="24"/>
          <w:szCs w:val="24"/>
        </w:rPr>
        <w:t xml:space="preserve">na rega do Campo de Golfe Monte Rei. </w:t>
      </w:r>
    </w:p>
    <w:p w:rsidR="00E94F40" w:rsidRDefault="00E94F40" w:rsidP="00484366">
      <w:pPr>
        <w:spacing w:line="480" w:lineRule="auto"/>
        <w:jc w:val="left"/>
        <w:rPr>
          <w:rFonts w:ascii="Times New Roman" w:hAnsi="Times New Roman"/>
          <w:sz w:val="24"/>
          <w:szCs w:val="24"/>
        </w:rPr>
      </w:pPr>
    </w:p>
    <w:tbl>
      <w:tblPr>
        <w:tblStyle w:val="ListaMdia2-Cor3"/>
        <w:tblW w:w="0" w:type="auto"/>
        <w:jc w:val="center"/>
        <w:tblLook w:val="04A0"/>
      </w:tblPr>
      <w:tblGrid>
        <w:gridCol w:w="1714"/>
        <w:gridCol w:w="5358"/>
      </w:tblGrid>
      <w:tr w:rsidR="006F34B2" w:rsidTr="00CA173A">
        <w:trPr>
          <w:cnfStyle w:val="100000000000"/>
          <w:trHeight w:val="1113"/>
          <w:jc w:val="center"/>
        </w:trPr>
        <w:tc>
          <w:tcPr>
            <w:cnfStyle w:val="001000000100"/>
            <w:tcW w:w="1714" w:type="dxa"/>
            <w:noWrap/>
          </w:tcPr>
          <w:p w:rsidR="006F34B2" w:rsidRDefault="006F34B2" w:rsidP="009B5538">
            <w:pPr>
              <w:rPr>
                <w:rFonts w:ascii="Times New Roman" w:eastAsiaTheme="minorEastAsia" w:hAnsi="Times New Roman"/>
                <w:b/>
                <w:sz w:val="24"/>
                <w:szCs w:val="24"/>
              </w:rPr>
            </w:pPr>
            <w:r>
              <w:rPr>
                <w:rFonts w:ascii="Times New Roman" w:eastAsiaTheme="minorEastAsia" w:hAnsi="Times New Roman"/>
                <w:b/>
                <w:sz w:val="24"/>
                <w:szCs w:val="24"/>
              </w:rPr>
              <w:t>DATA</w:t>
            </w:r>
          </w:p>
          <w:p w:rsidR="00F4565F" w:rsidRDefault="00F4565F" w:rsidP="009B5538">
            <w:pPr>
              <w:rPr>
                <w:rFonts w:ascii="Times New Roman" w:eastAsiaTheme="minorEastAsia" w:hAnsi="Times New Roman"/>
                <w:b/>
                <w:sz w:val="24"/>
                <w:szCs w:val="24"/>
              </w:rPr>
            </w:pPr>
          </w:p>
          <w:p w:rsidR="00F4565F" w:rsidRPr="00F44F66" w:rsidRDefault="00F4565F" w:rsidP="009B5538">
            <w:pPr>
              <w:rPr>
                <w:rFonts w:ascii="Times New Roman" w:eastAsiaTheme="minorEastAsia" w:hAnsi="Times New Roman"/>
                <w:b/>
                <w:sz w:val="24"/>
                <w:szCs w:val="24"/>
              </w:rPr>
            </w:pPr>
            <w:r>
              <w:rPr>
                <w:rFonts w:ascii="Times New Roman" w:eastAsiaTheme="minorEastAsia" w:hAnsi="Times New Roman"/>
                <w:b/>
                <w:sz w:val="24"/>
                <w:szCs w:val="24"/>
              </w:rPr>
              <w:t>ANO</w:t>
            </w:r>
          </w:p>
        </w:tc>
        <w:tc>
          <w:tcPr>
            <w:tcW w:w="5358" w:type="dxa"/>
          </w:tcPr>
          <w:p w:rsidR="006F34B2" w:rsidRDefault="00CA173A" w:rsidP="009B5538">
            <w:pPr>
              <w:jc w:val="center"/>
              <w:cnfStyle w:val="100000000000"/>
              <w:rPr>
                <w:rFonts w:ascii="Times New Roman" w:hAnsi="Times New Roman"/>
                <w:b/>
                <w:sz w:val="24"/>
                <w:szCs w:val="24"/>
              </w:rPr>
            </w:pPr>
            <w:r>
              <w:rPr>
                <w:rFonts w:ascii="Times New Roman" w:hAnsi="Times New Roman"/>
                <w:b/>
                <w:sz w:val="24"/>
                <w:szCs w:val="24"/>
              </w:rPr>
              <w:t xml:space="preserve">CONSUMO </w:t>
            </w:r>
            <w:r w:rsidR="006F34B2">
              <w:rPr>
                <w:rFonts w:ascii="Times New Roman" w:hAnsi="Times New Roman"/>
                <w:b/>
                <w:sz w:val="24"/>
                <w:szCs w:val="24"/>
              </w:rPr>
              <w:t xml:space="preserve">ANUAL </w:t>
            </w:r>
            <w:r>
              <w:rPr>
                <w:rFonts w:ascii="Times New Roman" w:hAnsi="Times New Roman"/>
                <w:b/>
                <w:sz w:val="24"/>
                <w:szCs w:val="24"/>
              </w:rPr>
              <w:t xml:space="preserve">DE ÁGUA USADA NA REGA </w:t>
            </w:r>
            <w:r w:rsidR="006F34B2">
              <w:rPr>
                <w:rFonts w:ascii="Times New Roman" w:hAnsi="Times New Roman"/>
                <w:b/>
                <w:sz w:val="24"/>
                <w:szCs w:val="24"/>
              </w:rPr>
              <w:t>DO CAMPO DE GOLFE MONTE REI</w:t>
            </w:r>
          </w:p>
          <w:p w:rsidR="00F4565F" w:rsidRPr="00F44F66" w:rsidRDefault="00F4565F" w:rsidP="00F4565F">
            <w:pPr>
              <w:cnfStyle w:val="100000000000"/>
              <w:rPr>
                <w:rFonts w:ascii="Times New Roman" w:eastAsiaTheme="minorEastAsia" w:hAnsi="Times New Roman"/>
                <w:sz w:val="24"/>
                <w:szCs w:val="24"/>
              </w:rPr>
            </w:pPr>
          </w:p>
        </w:tc>
      </w:tr>
      <w:tr w:rsidR="006F34B2" w:rsidTr="00CA173A">
        <w:trPr>
          <w:cnfStyle w:val="000000100000"/>
          <w:trHeight w:val="477"/>
          <w:jc w:val="center"/>
        </w:trPr>
        <w:tc>
          <w:tcPr>
            <w:cnfStyle w:val="001000000000"/>
            <w:tcW w:w="1714" w:type="dxa"/>
            <w:noWrap/>
          </w:tcPr>
          <w:p w:rsidR="006F34B2" w:rsidRPr="00F44F66" w:rsidRDefault="006F34B2" w:rsidP="009B5538">
            <w:pPr>
              <w:rPr>
                <w:rFonts w:ascii="Times New Roman" w:eastAsiaTheme="minorEastAsia" w:hAnsi="Times New Roman"/>
                <w:sz w:val="24"/>
                <w:szCs w:val="24"/>
              </w:rPr>
            </w:pPr>
            <w:r>
              <w:rPr>
                <w:rFonts w:ascii="Times New Roman" w:hAnsi="Times New Roman"/>
                <w:bCs/>
                <w:sz w:val="24"/>
                <w:szCs w:val="24"/>
              </w:rPr>
              <w:t>2008</w:t>
            </w:r>
          </w:p>
        </w:tc>
        <w:tc>
          <w:tcPr>
            <w:tcW w:w="5358" w:type="dxa"/>
          </w:tcPr>
          <w:p w:rsidR="006F34B2" w:rsidRPr="00F45038" w:rsidRDefault="00F4565F" w:rsidP="009B5538">
            <w:pPr>
              <w:jc w:val="center"/>
              <w:cnfStyle w:val="000000100000"/>
              <w:rPr>
                <w:rFonts w:ascii="Times New Roman" w:eastAsiaTheme="minorEastAsia" w:hAnsi="Times New Roman"/>
                <w:sz w:val="24"/>
                <w:szCs w:val="24"/>
                <w:vertAlign w:val="superscript"/>
              </w:rPr>
            </w:pPr>
            <w:r>
              <w:rPr>
                <w:rFonts w:ascii="Times New Roman" w:hAnsi="Times New Roman"/>
                <w:sz w:val="24"/>
                <w:szCs w:val="24"/>
              </w:rPr>
              <w:t xml:space="preserve">353 </w:t>
            </w:r>
            <w:r w:rsidR="006F34B2">
              <w:rPr>
                <w:rFonts w:ascii="Times New Roman" w:hAnsi="Times New Roman"/>
                <w:sz w:val="24"/>
                <w:szCs w:val="24"/>
              </w:rPr>
              <w:t xml:space="preserve">994 </w:t>
            </w:r>
            <w:proofErr w:type="gramStart"/>
            <w:r w:rsidR="006F34B2">
              <w:rPr>
                <w:rFonts w:ascii="Times New Roman" w:hAnsi="Times New Roman"/>
                <w:sz w:val="24"/>
                <w:szCs w:val="24"/>
              </w:rPr>
              <w:t>m</w:t>
            </w:r>
            <w:r w:rsidR="006F34B2">
              <w:rPr>
                <w:rFonts w:ascii="Times New Roman" w:hAnsi="Times New Roman"/>
                <w:sz w:val="24"/>
                <w:szCs w:val="24"/>
                <w:vertAlign w:val="superscript"/>
              </w:rPr>
              <w:t>3</w:t>
            </w:r>
            <w:proofErr w:type="gramEnd"/>
          </w:p>
        </w:tc>
      </w:tr>
      <w:tr w:rsidR="006F34B2" w:rsidTr="00CA173A">
        <w:trPr>
          <w:trHeight w:val="460"/>
          <w:jc w:val="center"/>
        </w:trPr>
        <w:tc>
          <w:tcPr>
            <w:cnfStyle w:val="001000000000"/>
            <w:tcW w:w="1714" w:type="dxa"/>
            <w:noWrap/>
          </w:tcPr>
          <w:p w:rsidR="006F34B2" w:rsidRPr="00F44F66" w:rsidRDefault="006F34B2" w:rsidP="009B5538">
            <w:pPr>
              <w:rPr>
                <w:rFonts w:ascii="Times New Roman" w:eastAsiaTheme="minorEastAsia" w:hAnsi="Times New Roman"/>
                <w:sz w:val="24"/>
                <w:szCs w:val="24"/>
              </w:rPr>
            </w:pPr>
            <w:r>
              <w:rPr>
                <w:rFonts w:ascii="Times New Roman" w:hAnsi="Times New Roman"/>
                <w:bCs/>
                <w:sz w:val="24"/>
                <w:szCs w:val="24"/>
              </w:rPr>
              <w:t>2009</w:t>
            </w:r>
          </w:p>
        </w:tc>
        <w:tc>
          <w:tcPr>
            <w:tcW w:w="5358" w:type="dxa"/>
          </w:tcPr>
          <w:p w:rsidR="006F34B2" w:rsidRPr="00F45038" w:rsidRDefault="00F4565F" w:rsidP="009B5538">
            <w:pPr>
              <w:jc w:val="center"/>
              <w:cnfStyle w:val="000000000000"/>
              <w:rPr>
                <w:rFonts w:ascii="Times New Roman" w:eastAsiaTheme="minorEastAsia" w:hAnsi="Times New Roman"/>
                <w:sz w:val="24"/>
                <w:szCs w:val="24"/>
                <w:vertAlign w:val="superscript"/>
              </w:rPr>
            </w:pPr>
            <w:r>
              <w:rPr>
                <w:rFonts w:ascii="Times New Roman" w:hAnsi="Times New Roman"/>
                <w:sz w:val="24"/>
                <w:szCs w:val="24"/>
              </w:rPr>
              <w:t xml:space="preserve">316 </w:t>
            </w:r>
            <w:r w:rsidR="006F34B2">
              <w:rPr>
                <w:rFonts w:ascii="Times New Roman" w:hAnsi="Times New Roman"/>
                <w:sz w:val="24"/>
                <w:szCs w:val="24"/>
              </w:rPr>
              <w:t xml:space="preserve">797 </w:t>
            </w:r>
            <w:proofErr w:type="gramStart"/>
            <w:r w:rsidR="006F34B2">
              <w:rPr>
                <w:rFonts w:ascii="Times New Roman" w:hAnsi="Times New Roman"/>
                <w:sz w:val="24"/>
                <w:szCs w:val="24"/>
              </w:rPr>
              <w:t>m</w:t>
            </w:r>
            <w:r w:rsidR="006F34B2">
              <w:rPr>
                <w:rFonts w:ascii="Times New Roman" w:hAnsi="Times New Roman"/>
                <w:sz w:val="24"/>
                <w:szCs w:val="24"/>
                <w:vertAlign w:val="superscript"/>
              </w:rPr>
              <w:t>3</w:t>
            </w:r>
            <w:proofErr w:type="gramEnd"/>
          </w:p>
        </w:tc>
      </w:tr>
      <w:tr w:rsidR="006F34B2" w:rsidTr="00CA173A">
        <w:trPr>
          <w:cnfStyle w:val="000000100000"/>
          <w:trHeight w:val="460"/>
          <w:jc w:val="center"/>
        </w:trPr>
        <w:tc>
          <w:tcPr>
            <w:cnfStyle w:val="001000000000"/>
            <w:tcW w:w="1714" w:type="dxa"/>
            <w:noWrap/>
          </w:tcPr>
          <w:p w:rsidR="006F34B2" w:rsidRPr="00F44F66" w:rsidRDefault="006F34B2" w:rsidP="009B5538">
            <w:pPr>
              <w:rPr>
                <w:rFonts w:ascii="Times New Roman" w:eastAsiaTheme="minorEastAsia" w:hAnsi="Times New Roman"/>
                <w:sz w:val="24"/>
                <w:szCs w:val="24"/>
              </w:rPr>
            </w:pPr>
            <w:r>
              <w:rPr>
                <w:rFonts w:ascii="Times New Roman" w:hAnsi="Times New Roman"/>
                <w:bCs/>
                <w:sz w:val="24"/>
                <w:szCs w:val="24"/>
              </w:rPr>
              <w:t>2010</w:t>
            </w:r>
          </w:p>
        </w:tc>
        <w:tc>
          <w:tcPr>
            <w:tcW w:w="5358" w:type="dxa"/>
          </w:tcPr>
          <w:p w:rsidR="006F34B2" w:rsidRPr="00F45038" w:rsidRDefault="00F4565F" w:rsidP="009B5538">
            <w:pPr>
              <w:jc w:val="center"/>
              <w:cnfStyle w:val="000000100000"/>
              <w:rPr>
                <w:rFonts w:ascii="Times New Roman" w:eastAsiaTheme="minorEastAsia" w:hAnsi="Times New Roman"/>
                <w:sz w:val="24"/>
                <w:szCs w:val="24"/>
                <w:vertAlign w:val="superscript"/>
              </w:rPr>
            </w:pPr>
            <w:r>
              <w:rPr>
                <w:rFonts w:ascii="Times New Roman" w:hAnsi="Times New Roman"/>
                <w:sz w:val="24"/>
                <w:szCs w:val="24"/>
              </w:rPr>
              <w:t xml:space="preserve">307 </w:t>
            </w:r>
            <w:r w:rsidR="006F34B2">
              <w:rPr>
                <w:rFonts w:ascii="Times New Roman" w:hAnsi="Times New Roman"/>
                <w:sz w:val="24"/>
                <w:szCs w:val="24"/>
              </w:rPr>
              <w:t xml:space="preserve">639 </w:t>
            </w:r>
            <w:proofErr w:type="gramStart"/>
            <w:r w:rsidR="006F34B2">
              <w:rPr>
                <w:rFonts w:ascii="Times New Roman" w:hAnsi="Times New Roman"/>
                <w:sz w:val="24"/>
                <w:szCs w:val="24"/>
              </w:rPr>
              <w:t>m</w:t>
            </w:r>
            <w:r w:rsidR="006F34B2">
              <w:rPr>
                <w:rFonts w:ascii="Times New Roman" w:hAnsi="Times New Roman"/>
                <w:sz w:val="24"/>
                <w:szCs w:val="24"/>
                <w:vertAlign w:val="superscript"/>
              </w:rPr>
              <w:t>3</w:t>
            </w:r>
            <w:proofErr w:type="gramEnd"/>
          </w:p>
        </w:tc>
      </w:tr>
    </w:tbl>
    <w:p w:rsidR="006F34B2" w:rsidRDefault="006F34B2" w:rsidP="006F34B2">
      <w:pPr>
        <w:spacing w:line="360" w:lineRule="auto"/>
        <w:rPr>
          <w:rFonts w:ascii="Times New Roman" w:hAnsi="Times New Roman"/>
          <w:sz w:val="24"/>
          <w:szCs w:val="24"/>
        </w:rPr>
      </w:pPr>
    </w:p>
    <w:p w:rsidR="00DE24C8" w:rsidRDefault="00DE24C8" w:rsidP="00C328FD">
      <w:pPr>
        <w:spacing w:line="480" w:lineRule="auto"/>
        <w:jc w:val="left"/>
        <w:rPr>
          <w:rFonts w:ascii="Times New Roman" w:hAnsi="Times New Roman"/>
          <w:sz w:val="24"/>
          <w:szCs w:val="24"/>
        </w:rPr>
      </w:pPr>
    </w:p>
    <w:p w:rsidR="00AB221B" w:rsidRDefault="00A309C6" w:rsidP="00C328FD">
      <w:pPr>
        <w:spacing w:line="480" w:lineRule="auto"/>
        <w:rPr>
          <w:rFonts w:ascii="Times New Roman" w:hAnsi="Times New Roman"/>
          <w:sz w:val="24"/>
          <w:szCs w:val="24"/>
        </w:rPr>
      </w:pPr>
      <w:r>
        <w:rPr>
          <w:rFonts w:ascii="Times New Roman" w:hAnsi="Times New Roman"/>
          <w:sz w:val="24"/>
          <w:szCs w:val="24"/>
        </w:rPr>
        <w:t xml:space="preserve">De referir que os tanques de armazenamento de água apresentam um sistema de </w:t>
      </w:r>
      <w:r>
        <w:rPr>
          <w:rFonts w:ascii="Times New Roman" w:hAnsi="Times New Roman"/>
          <w:i/>
          <w:sz w:val="24"/>
          <w:szCs w:val="24"/>
        </w:rPr>
        <w:t xml:space="preserve">overflow </w:t>
      </w:r>
      <w:r>
        <w:rPr>
          <w:rFonts w:ascii="Times New Roman" w:hAnsi="Times New Roman"/>
          <w:sz w:val="24"/>
          <w:szCs w:val="24"/>
        </w:rPr>
        <w:t>que permite, em períodos de elevada pluviosidade, efetuar descargas à superfície de modo a encaminhar as águas em excesso para a rede de drenagem natural.</w:t>
      </w:r>
    </w:p>
    <w:p w:rsidR="00A309C6" w:rsidRPr="00A309C6" w:rsidRDefault="00A309C6" w:rsidP="00C328FD">
      <w:pPr>
        <w:spacing w:line="480" w:lineRule="auto"/>
        <w:rPr>
          <w:rFonts w:ascii="Times New Roman" w:hAnsi="Times New Roman"/>
          <w:sz w:val="24"/>
          <w:szCs w:val="24"/>
        </w:rPr>
      </w:pPr>
      <w:r>
        <w:rPr>
          <w:rFonts w:ascii="Times New Roman" w:hAnsi="Times New Roman"/>
          <w:sz w:val="24"/>
          <w:szCs w:val="24"/>
        </w:rPr>
        <w:t>Devido à natureza impermeável do substrato geológico não houve necessi</w:t>
      </w:r>
      <w:r w:rsidR="002A2D81">
        <w:rPr>
          <w:rFonts w:ascii="Times New Roman" w:hAnsi="Times New Roman"/>
          <w:sz w:val="24"/>
          <w:szCs w:val="24"/>
        </w:rPr>
        <w:t>dade de impermeabilizar os lagos, sendo irrelevantes as perdas de água por infiltração.</w:t>
      </w:r>
    </w:p>
    <w:p w:rsidR="002A2D81" w:rsidRDefault="002A2D81" w:rsidP="00C328FD">
      <w:pPr>
        <w:spacing w:line="480" w:lineRule="auto"/>
        <w:rPr>
          <w:rFonts w:ascii="Times New Roman" w:hAnsi="Times New Roman"/>
          <w:sz w:val="24"/>
          <w:szCs w:val="24"/>
        </w:rPr>
      </w:pPr>
      <w:r>
        <w:rPr>
          <w:rFonts w:ascii="Times New Roman" w:hAnsi="Times New Roman"/>
          <w:sz w:val="24"/>
          <w:szCs w:val="24"/>
        </w:rPr>
        <w:t>Foram const</w:t>
      </w:r>
      <w:r w:rsidR="00D56C00">
        <w:rPr>
          <w:rFonts w:ascii="Times New Roman" w:hAnsi="Times New Roman"/>
          <w:sz w:val="24"/>
          <w:szCs w:val="24"/>
        </w:rPr>
        <w:t>r</w:t>
      </w:r>
      <w:r>
        <w:rPr>
          <w:rFonts w:ascii="Times New Roman" w:hAnsi="Times New Roman"/>
          <w:sz w:val="24"/>
          <w:szCs w:val="24"/>
        </w:rPr>
        <w:t>uídos 6 tanques de armazenamento de água que ocupam uma área total de cerca de 7 ha, aproveitando a maioria deles reservatórios associados a represas em terra existentes antes da construção do campo de golfe.</w:t>
      </w:r>
    </w:p>
    <w:p w:rsidR="00AB221B" w:rsidRPr="006B74C9" w:rsidRDefault="002A2D81" w:rsidP="00C328FD">
      <w:pPr>
        <w:spacing w:line="480" w:lineRule="auto"/>
        <w:rPr>
          <w:rFonts w:ascii="Times New Roman" w:hAnsi="Times New Roman"/>
          <w:sz w:val="24"/>
          <w:szCs w:val="24"/>
        </w:rPr>
      </w:pPr>
      <w:r>
        <w:rPr>
          <w:rFonts w:ascii="Times New Roman" w:hAnsi="Times New Roman"/>
          <w:sz w:val="24"/>
          <w:szCs w:val="24"/>
        </w:rPr>
        <w:t>Foi implementada uma rede de drenagem, de padrão dendrítico, parecida ao padrão de drenagem natural adaptada</w:t>
      </w:r>
      <w:r w:rsidR="00775C62">
        <w:rPr>
          <w:rFonts w:ascii="Times New Roman" w:hAnsi="Times New Roman"/>
          <w:sz w:val="24"/>
          <w:szCs w:val="24"/>
        </w:rPr>
        <w:t xml:space="preserve"> ao novo perfil do terreno, dos escoamentos</w:t>
      </w:r>
      <w:r w:rsidR="000D70C5">
        <w:rPr>
          <w:rFonts w:ascii="Times New Roman" w:hAnsi="Times New Roman"/>
          <w:sz w:val="24"/>
          <w:szCs w:val="24"/>
        </w:rPr>
        <w:t xml:space="preserve"> </w:t>
      </w:r>
      <w:r>
        <w:rPr>
          <w:rFonts w:ascii="Times New Roman" w:hAnsi="Times New Roman"/>
          <w:sz w:val="24"/>
          <w:szCs w:val="24"/>
        </w:rPr>
        <w:t>superficiais e sub-superficiais que deverá ser construída respeitando as áreas preferenciais de drenagem, conduzindo as águas recolhidas para os lagos ou para o meio recetor natural- Rio Seco</w:t>
      </w:r>
    </w:p>
    <w:p w:rsidR="006E313F" w:rsidRPr="006B74C9" w:rsidRDefault="006E313F" w:rsidP="00C328FD">
      <w:pPr>
        <w:spacing w:line="480" w:lineRule="auto"/>
        <w:rPr>
          <w:rFonts w:ascii="Times New Roman" w:hAnsi="Times New Roman"/>
          <w:sz w:val="24"/>
          <w:szCs w:val="24"/>
        </w:rPr>
      </w:pPr>
    </w:p>
    <w:p w:rsidR="00F0254A" w:rsidRDefault="00F0254A" w:rsidP="00B803D3">
      <w:pPr>
        <w:spacing w:line="360" w:lineRule="auto"/>
        <w:rPr>
          <w:rFonts w:ascii="Times New Roman" w:hAnsi="Times New Roman"/>
          <w:sz w:val="24"/>
          <w:szCs w:val="24"/>
        </w:rPr>
      </w:pPr>
    </w:p>
    <w:p w:rsidR="0004657A" w:rsidRPr="00775C62" w:rsidRDefault="0004657A" w:rsidP="0004657A">
      <w:pPr>
        <w:spacing w:line="480" w:lineRule="auto"/>
        <w:rPr>
          <w:rFonts w:ascii="Times New Roman" w:hAnsi="Times New Roman"/>
          <w:b/>
          <w:sz w:val="24"/>
          <w:szCs w:val="24"/>
        </w:rPr>
      </w:pPr>
      <w:r w:rsidRPr="00775C62">
        <w:rPr>
          <w:rFonts w:ascii="Times New Roman" w:hAnsi="Times New Roman"/>
          <w:sz w:val="24"/>
          <w:szCs w:val="24"/>
        </w:rPr>
        <w:t xml:space="preserve">Na fase de exploração de um campo de golfe, as ações com maior impacte sobre a paisagem são as operações mecânicas, a rega, a manutenção de lagos e ribeiras artificiais, a utilização de fertilizantes e de fitofármacos, a manutenção de máquinas e de equipamentos, o tratamento dos diferentes resíduos (nomeadamente dos resíduos verdes), a presença de jogadores e a alteração dos habitats naturais. </w:t>
      </w:r>
    </w:p>
    <w:p w:rsidR="0092630A" w:rsidRDefault="0092630A" w:rsidP="00447737">
      <w:pPr>
        <w:spacing w:line="480" w:lineRule="auto"/>
        <w:rPr>
          <w:rFonts w:ascii="Times New Roman" w:hAnsi="Times New Roman"/>
          <w:sz w:val="24"/>
          <w:szCs w:val="24"/>
        </w:rPr>
      </w:pPr>
    </w:p>
    <w:p w:rsidR="008B3807" w:rsidRPr="0003431B" w:rsidRDefault="008B3807" w:rsidP="008B3807">
      <w:pPr>
        <w:spacing w:line="480" w:lineRule="auto"/>
        <w:ind w:left="851"/>
        <w:rPr>
          <w:rFonts w:ascii="Times New Roman" w:hAnsi="Times New Roman"/>
          <w:b/>
          <w:sz w:val="24"/>
          <w:szCs w:val="24"/>
        </w:rPr>
      </w:pPr>
      <w:r w:rsidRPr="0003431B">
        <w:rPr>
          <w:rFonts w:ascii="Times New Roman" w:hAnsi="Times New Roman"/>
          <w:b/>
          <w:sz w:val="24"/>
          <w:szCs w:val="24"/>
        </w:rPr>
        <w:t xml:space="preserve">IV. RESULTADOS </w:t>
      </w:r>
    </w:p>
    <w:p w:rsidR="008B3807" w:rsidRPr="0003431B" w:rsidRDefault="008B3807" w:rsidP="008B3807">
      <w:pPr>
        <w:spacing w:line="480" w:lineRule="auto"/>
        <w:ind w:left="851"/>
        <w:rPr>
          <w:rFonts w:ascii="Times New Roman" w:hAnsi="Times New Roman"/>
          <w:b/>
          <w:sz w:val="24"/>
          <w:szCs w:val="24"/>
        </w:rPr>
      </w:pPr>
      <w:r w:rsidRPr="0003431B">
        <w:rPr>
          <w:rFonts w:ascii="Times New Roman" w:hAnsi="Times New Roman"/>
          <w:b/>
          <w:sz w:val="24"/>
          <w:szCs w:val="24"/>
        </w:rPr>
        <w:t xml:space="preserve">IV.1. </w:t>
      </w:r>
      <w:r w:rsidRPr="00674AC5">
        <w:rPr>
          <w:rFonts w:ascii="Times New Roman" w:hAnsi="Times New Roman"/>
          <w:b/>
          <w:caps/>
          <w:sz w:val="24"/>
          <w:szCs w:val="24"/>
        </w:rPr>
        <w:t>Classificação Paisagística Atribuída ao Campo de Golfe Monte Rei e Respectiva Análise</w:t>
      </w:r>
    </w:p>
    <w:p w:rsidR="008B3807" w:rsidRDefault="008B3807" w:rsidP="008B3807">
      <w:pPr>
        <w:spacing w:line="480" w:lineRule="auto"/>
        <w:rPr>
          <w:rFonts w:ascii="Times New Roman" w:hAnsi="Times New Roman"/>
          <w:color w:val="FF0000"/>
          <w:sz w:val="24"/>
          <w:szCs w:val="24"/>
        </w:rPr>
      </w:pPr>
      <w:r>
        <w:rPr>
          <w:rFonts w:ascii="Times New Roman" w:hAnsi="Times New Roman"/>
          <w:sz w:val="24"/>
          <w:szCs w:val="24"/>
        </w:rPr>
        <w:t>Foi feita</w:t>
      </w:r>
      <w:r w:rsidRPr="0003431B">
        <w:rPr>
          <w:rFonts w:ascii="Times New Roman" w:hAnsi="Times New Roman"/>
          <w:sz w:val="24"/>
          <w:szCs w:val="24"/>
        </w:rPr>
        <w:t xml:space="preserve"> a análise das características paisagísticas antes e após a construção deste</w:t>
      </w:r>
      <w:r>
        <w:rPr>
          <w:rFonts w:ascii="Times New Roman" w:hAnsi="Times New Roman"/>
          <w:sz w:val="24"/>
          <w:szCs w:val="24"/>
        </w:rPr>
        <w:t xml:space="preserve"> campo de golfe, como se encontra </w:t>
      </w:r>
      <w:r w:rsidR="0060789D">
        <w:rPr>
          <w:rFonts w:ascii="Times New Roman" w:hAnsi="Times New Roman"/>
          <w:sz w:val="24"/>
          <w:szCs w:val="24"/>
        </w:rPr>
        <w:t>atualmente</w:t>
      </w:r>
      <w:r>
        <w:rPr>
          <w:rFonts w:ascii="Times New Roman" w:hAnsi="Times New Roman"/>
          <w:sz w:val="24"/>
          <w:szCs w:val="24"/>
        </w:rPr>
        <w:t>,</w:t>
      </w:r>
      <w:r w:rsidRPr="0003431B">
        <w:rPr>
          <w:rFonts w:ascii="Times New Roman" w:hAnsi="Times New Roman"/>
          <w:sz w:val="24"/>
          <w:szCs w:val="24"/>
        </w:rPr>
        <w:t xml:space="preserve"> após 4 anos de funcionamento, </w:t>
      </w:r>
      <w:r>
        <w:rPr>
          <w:rFonts w:ascii="Times New Roman" w:hAnsi="Times New Roman"/>
          <w:sz w:val="24"/>
          <w:szCs w:val="24"/>
        </w:rPr>
        <w:t xml:space="preserve">e </w:t>
      </w:r>
      <w:r w:rsidRPr="0003431B">
        <w:rPr>
          <w:rFonts w:ascii="Times New Roman" w:hAnsi="Times New Roman"/>
          <w:sz w:val="24"/>
          <w:szCs w:val="24"/>
        </w:rPr>
        <w:t xml:space="preserve">procedeu-se </w:t>
      </w:r>
      <w:r>
        <w:rPr>
          <w:rFonts w:ascii="Times New Roman" w:hAnsi="Times New Roman"/>
          <w:sz w:val="24"/>
          <w:szCs w:val="24"/>
        </w:rPr>
        <w:t xml:space="preserve">então </w:t>
      </w:r>
      <w:r w:rsidRPr="0003431B">
        <w:rPr>
          <w:rFonts w:ascii="Times New Roman" w:hAnsi="Times New Roman"/>
          <w:sz w:val="24"/>
          <w:szCs w:val="24"/>
        </w:rPr>
        <w:t>à utilização da Matriz de Verificação</w:t>
      </w:r>
      <w:r>
        <w:rPr>
          <w:rFonts w:ascii="Times New Roman" w:hAnsi="Times New Roman"/>
          <w:sz w:val="24"/>
          <w:szCs w:val="24"/>
        </w:rPr>
        <w:t>, desenvolvida neste estudo</w:t>
      </w:r>
      <w:r w:rsidRPr="0003431B">
        <w:rPr>
          <w:rFonts w:ascii="Times New Roman" w:hAnsi="Times New Roman"/>
          <w:sz w:val="24"/>
          <w:szCs w:val="24"/>
        </w:rPr>
        <w:t xml:space="preserve">. O resultado dessa aplicação pode consultar-se no </w:t>
      </w:r>
      <w:r w:rsidRPr="00DB6E73">
        <w:rPr>
          <w:rFonts w:ascii="Times New Roman" w:hAnsi="Times New Roman"/>
          <w:sz w:val="24"/>
          <w:szCs w:val="24"/>
        </w:rPr>
        <w:t>ANEXO I</w:t>
      </w:r>
      <w:r w:rsidR="00DB6E73" w:rsidRPr="00DB6E73">
        <w:rPr>
          <w:rFonts w:ascii="Times New Roman" w:hAnsi="Times New Roman"/>
          <w:sz w:val="24"/>
          <w:szCs w:val="24"/>
        </w:rPr>
        <w:t>I</w:t>
      </w:r>
      <w:r w:rsidRPr="00DB6E73">
        <w:rPr>
          <w:rFonts w:ascii="Times New Roman" w:hAnsi="Times New Roman"/>
          <w:sz w:val="24"/>
          <w:szCs w:val="24"/>
        </w:rPr>
        <w:t>I.</w:t>
      </w:r>
    </w:p>
    <w:p w:rsidR="008B3807" w:rsidRDefault="008B3807" w:rsidP="008B3807">
      <w:pPr>
        <w:spacing w:line="480" w:lineRule="auto"/>
        <w:rPr>
          <w:rFonts w:ascii="Times New Roman" w:hAnsi="Times New Roman"/>
          <w:sz w:val="24"/>
          <w:szCs w:val="24"/>
        </w:rPr>
      </w:pPr>
      <w:r w:rsidRPr="00D214CC">
        <w:rPr>
          <w:rFonts w:ascii="Times New Roman" w:hAnsi="Times New Roman"/>
          <w:sz w:val="24"/>
          <w:szCs w:val="24"/>
        </w:rPr>
        <w:t>Foram avaliados os vários componentes da Matriz de Veri</w:t>
      </w:r>
      <w:r w:rsidR="00052A98">
        <w:rPr>
          <w:rFonts w:ascii="Times New Roman" w:hAnsi="Times New Roman"/>
          <w:sz w:val="24"/>
          <w:szCs w:val="24"/>
        </w:rPr>
        <w:t>ficação, de acordo com os respe</w:t>
      </w:r>
      <w:r w:rsidRPr="00D214CC">
        <w:rPr>
          <w:rFonts w:ascii="Times New Roman" w:hAnsi="Times New Roman"/>
          <w:sz w:val="24"/>
          <w:szCs w:val="24"/>
        </w:rPr>
        <w:t xml:space="preserve">tivos critérios aplicáveis em cada caso. Foram feitas apreciações parciais por componente, onde se procedeu a uma análise crítica, de acordo com as observações mencionadas na matriz, e em seguida fez-se a apreciação global. Com base nesta apreciação global, da qual resultou </w:t>
      </w:r>
      <w:r w:rsidRPr="00132BFC">
        <w:rPr>
          <w:rFonts w:ascii="Times New Roman" w:hAnsi="Times New Roman"/>
          <w:sz w:val="24"/>
          <w:szCs w:val="24"/>
        </w:rPr>
        <w:t>a</w:t>
      </w:r>
      <w:r>
        <w:rPr>
          <w:rFonts w:ascii="Times New Roman" w:hAnsi="Times New Roman"/>
          <w:b/>
          <w:sz w:val="24"/>
          <w:szCs w:val="24"/>
        </w:rPr>
        <w:t xml:space="preserve"> C</w:t>
      </w:r>
      <w:r w:rsidRPr="00132BFC">
        <w:rPr>
          <w:rFonts w:ascii="Times New Roman" w:hAnsi="Times New Roman"/>
          <w:b/>
          <w:sz w:val="24"/>
          <w:szCs w:val="24"/>
        </w:rPr>
        <w:t>lassificação</w:t>
      </w:r>
      <w:r w:rsidRPr="00132BFC">
        <w:rPr>
          <w:rFonts w:ascii="Times New Roman" w:hAnsi="Times New Roman"/>
          <w:sz w:val="24"/>
          <w:szCs w:val="24"/>
        </w:rPr>
        <w:t xml:space="preserve"> </w:t>
      </w:r>
      <w:r>
        <w:rPr>
          <w:rFonts w:ascii="Times New Roman" w:hAnsi="Times New Roman"/>
          <w:b/>
          <w:sz w:val="24"/>
          <w:szCs w:val="24"/>
        </w:rPr>
        <w:t>P</w:t>
      </w:r>
      <w:r w:rsidRPr="00132BFC">
        <w:rPr>
          <w:rFonts w:ascii="Times New Roman" w:hAnsi="Times New Roman"/>
          <w:b/>
          <w:sz w:val="24"/>
          <w:szCs w:val="24"/>
        </w:rPr>
        <w:t>aisagística</w:t>
      </w:r>
      <w:r>
        <w:rPr>
          <w:rFonts w:ascii="Times New Roman" w:hAnsi="Times New Roman"/>
          <w:sz w:val="24"/>
          <w:szCs w:val="24"/>
        </w:rPr>
        <w:t xml:space="preserve"> </w:t>
      </w:r>
      <w:r w:rsidRPr="00D214CC">
        <w:rPr>
          <w:rFonts w:ascii="Times New Roman" w:hAnsi="Times New Roman"/>
          <w:b/>
          <w:sz w:val="24"/>
          <w:szCs w:val="24"/>
        </w:rPr>
        <w:t xml:space="preserve">3 - </w:t>
      </w:r>
      <w:r w:rsidRPr="00674AC5">
        <w:rPr>
          <w:rFonts w:ascii="Times New Roman" w:hAnsi="Times New Roman"/>
          <w:b/>
          <w:caps/>
          <w:sz w:val="24"/>
          <w:szCs w:val="24"/>
        </w:rPr>
        <w:t>Bom</w:t>
      </w:r>
      <w:r w:rsidRPr="00132BFC">
        <w:rPr>
          <w:rFonts w:ascii="Times New Roman" w:hAnsi="Times New Roman"/>
          <w:sz w:val="24"/>
          <w:szCs w:val="24"/>
        </w:rPr>
        <w:t xml:space="preserve">. </w:t>
      </w:r>
      <w:r w:rsidR="0060789D">
        <w:rPr>
          <w:rFonts w:ascii="Times New Roman" w:hAnsi="Times New Roman"/>
          <w:sz w:val="24"/>
          <w:szCs w:val="24"/>
        </w:rPr>
        <w:t>A Matriz de Verificação e respe</w:t>
      </w:r>
      <w:r w:rsidRPr="00132BFC">
        <w:rPr>
          <w:rFonts w:ascii="Times New Roman" w:hAnsi="Times New Roman"/>
          <w:sz w:val="24"/>
          <w:szCs w:val="24"/>
        </w:rPr>
        <w:t xml:space="preserve">tiva Grelha de Classificação são apresentadas no Anexo </w:t>
      </w:r>
      <w:r w:rsidR="00992DC2" w:rsidRPr="00992DC2">
        <w:rPr>
          <w:rFonts w:ascii="Times New Roman" w:hAnsi="Times New Roman"/>
          <w:sz w:val="24"/>
          <w:szCs w:val="24"/>
        </w:rPr>
        <w:t>III</w:t>
      </w:r>
      <w:r w:rsidRPr="00992DC2">
        <w:rPr>
          <w:rFonts w:ascii="Times New Roman" w:hAnsi="Times New Roman"/>
          <w:sz w:val="24"/>
          <w:szCs w:val="24"/>
        </w:rPr>
        <w:t>.</w:t>
      </w:r>
      <w:r w:rsidRPr="00D214CC">
        <w:rPr>
          <w:rFonts w:ascii="Times New Roman" w:hAnsi="Times New Roman"/>
          <w:sz w:val="24"/>
          <w:szCs w:val="24"/>
        </w:rPr>
        <w:t xml:space="preserve"> </w:t>
      </w:r>
    </w:p>
    <w:p w:rsidR="00CB2216" w:rsidRDefault="008B3807" w:rsidP="008B3807">
      <w:pPr>
        <w:spacing w:line="480" w:lineRule="auto"/>
        <w:rPr>
          <w:rFonts w:ascii="Times New Roman" w:hAnsi="Times New Roman"/>
          <w:sz w:val="24"/>
          <w:szCs w:val="24"/>
        </w:rPr>
      </w:pPr>
      <w:r w:rsidRPr="00FC4D5D">
        <w:rPr>
          <w:rFonts w:ascii="Times New Roman" w:hAnsi="Times New Roman"/>
          <w:sz w:val="24"/>
          <w:szCs w:val="24"/>
        </w:rPr>
        <w:t>Neste campo de golfe, a componente paisagística que apresentou pior classifi</w:t>
      </w:r>
      <w:r>
        <w:rPr>
          <w:rFonts w:ascii="Times New Roman" w:hAnsi="Times New Roman"/>
          <w:sz w:val="24"/>
          <w:szCs w:val="24"/>
        </w:rPr>
        <w:t>cação foi o relevo. P</w:t>
      </w:r>
      <w:r w:rsidRPr="00FC4D5D">
        <w:rPr>
          <w:rFonts w:ascii="Times New Roman" w:hAnsi="Times New Roman"/>
          <w:sz w:val="24"/>
          <w:szCs w:val="24"/>
        </w:rPr>
        <w:t>ara além de se terem verificado acentuados movimentos de terra</w:t>
      </w:r>
      <w:r>
        <w:rPr>
          <w:rFonts w:ascii="Times New Roman" w:hAnsi="Times New Roman"/>
          <w:sz w:val="24"/>
          <w:szCs w:val="24"/>
        </w:rPr>
        <w:t>s</w:t>
      </w:r>
      <w:r w:rsidRPr="00FC4D5D">
        <w:rPr>
          <w:rFonts w:ascii="Times New Roman" w:hAnsi="Times New Roman"/>
          <w:sz w:val="24"/>
          <w:szCs w:val="24"/>
        </w:rPr>
        <w:t xml:space="preserve"> para a construção do </w:t>
      </w:r>
      <w:r w:rsidRPr="00A06874">
        <w:rPr>
          <w:rFonts w:ascii="Times New Roman" w:hAnsi="Times New Roman"/>
          <w:sz w:val="24"/>
          <w:szCs w:val="24"/>
        </w:rPr>
        <w:t xml:space="preserve">campo de golfe, estes </w:t>
      </w:r>
      <w:r>
        <w:rPr>
          <w:rFonts w:ascii="Times New Roman" w:hAnsi="Times New Roman"/>
          <w:sz w:val="24"/>
          <w:szCs w:val="24"/>
        </w:rPr>
        <w:t xml:space="preserve">movimentos </w:t>
      </w:r>
      <w:r w:rsidRPr="00A06874">
        <w:rPr>
          <w:rFonts w:ascii="Times New Roman" w:hAnsi="Times New Roman"/>
          <w:sz w:val="24"/>
          <w:szCs w:val="24"/>
        </w:rPr>
        <w:t xml:space="preserve">são irreversíveis na </w:t>
      </w:r>
      <w:r w:rsidR="0060789D" w:rsidRPr="00A06874">
        <w:rPr>
          <w:rFonts w:ascii="Times New Roman" w:hAnsi="Times New Roman"/>
          <w:sz w:val="24"/>
          <w:szCs w:val="24"/>
        </w:rPr>
        <w:t>atualidade</w:t>
      </w:r>
      <w:r w:rsidRPr="00A06874">
        <w:rPr>
          <w:rFonts w:ascii="Times New Roman" w:hAnsi="Times New Roman"/>
          <w:sz w:val="24"/>
          <w:szCs w:val="24"/>
        </w:rPr>
        <w:t xml:space="preserve">. </w:t>
      </w:r>
      <w:r w:rsidR="009255B2">
        <w:rPr>
          <w:rFonts w:ascii="Times New Roman" w:hAnsi="Times New Roman"/>
          <w:sz w:val="24"/>
          <w:szCs w:val="24"/>
        </w:rPr>
        <w:t xml:space="preserve">A diferença média entre as cotas existentes antes da intervenção e as cotas </w:t>
      </w:r>
      <w:proofErr w:type="gramStart"/>
      <w:r w:rsidR="0060789D">
        <w:rPr>
          <w:rFonts w:ascii="Times New Roman" w:hAnsi="Times New Roman"/>
          <w:sz w:val="24"/>
          <w:szCs w:val="24"/>
        </w:rPr>
        <w:t>atuais</w:t>
      </w:r>
      <w:proofErr w:type="gramEnd"/>
      <w:r w:rsidR="009255B2">
        <w:rPr>
          <w:rFonts w:ascii="Times New Roman" w:hAnsi="Times New Roman"/>
          <w:sz w:val="24"/>
          <w:szCs w:val="24"/>
        </w:rPr>
        <w:t xml:space="preserve"> é de 3 a 5 </w:t>
      </w:r>
    </w:p>
    <w:p w:rsidR="00CB2216" w:rsidRDefault="00CB2216" w:rsidP="008B3807">
      <w:pPr>
        <w:spacing w:line="480" w:lineRule="auto"/>
        <w:rPr>
          <w:rFonts w:ascii="Times New Roman" w:hAnsi="Times New Roman"/>
          <w:sz w:val="24"/>
          <w:szCs w:val="24"/>
        </w:rPr>
      </w:pPr>
    </w:p>
    <w:p w:rsidR="008B3807" w:rsidRDefault="009255B2" w:rsidP="008B3807">
      <w:pPr>
        <w:spacing w:line="480" w:lineRule="auto"/>
        <w:rPr>
          <w:rFonts w:ascii="Times New Roman" w:hAnsi="Times New Roman"/>
          <w:sz w:val="24"/>
          <w:szCs w:val="24"/>
        </w:rPr>
      </w:pPr>
      <w:proofErr w:type="gramStart"/>
      <w:r>
        <w:rPr>
          <w:rFonts w:ascii="Times New Roman" w:hAnsi="Times New Roman"/>
          <w:sz w:val="24"/>
          <w:szCs w:val="24"/>
        </w:rPr>
        <w:t>metros</w:t>
      </w:r>
      <w:proofErr w:type="gramEnd"/>
      <w:r>
        <w:rPr>
          <w:rFonts w:ascii="Times New Roman" w:hAnsi="Times New Roman"/>
          <w:sz w:val="24"/>
          <w:szCs w:val="24"/>
        </w:rPr>
        <w:t xml:space="preserve">, atingindo por vezes os 8 e os 10 metros. Verificou-se que as zonas mais intervencionadas em termos de morfologia do terreno foram_ a Este das linhas de jogo 2 e 5; junto ao buraco 12; a Sudoeste do lago proposto; a Este do buraco 17 e a Oeste da linha de jogo do buraco 18. </w:t>
      </w:r>
      <w:r w:rsidR="008B3807" w:rsidRPr="00A06874">
        <w:rPr>
          <w:rFonts w:ascii="Times New Roman" w:hAnsi="Times New Roman"/>
          <w:sz w:val="24"/>
          <w:szCs w:val="24"/>
        </w:rPr>
        <w:t xml:space="preserve">O facto </w:t>
      </w:r>
      <w:r w:rsidR="008B3807">
        <w:rPr>
          <w:rFonts w:ascii="Times New Roman" w:hAnsi="Times New Roman"/>
          <w:sz w:val="24"/>
          <w:szCs w:val="24"/>
        </w:rPr>
        <w:t xml:space="preserve">de se ter recorrido ao </w:t>
      </w:r>
      <w:r w:rsidR="008B3807" w:rsidRPr="00A06874">
        <w:rPr>
          <w:rFonts w:ascii="Times New Roman" w:hAnsi="Times New Roman"/>
          <w:sz w:val="24"/>
          <w:szCs w:val="24"/>
        </w:rPr>
        <w:t xml:space="preserve">reaproveitamento das terras, sem recurso a terras de empréstimo, contribuiu para uma maior riqueza paisagística e </w:t>
      </w:r>
      <w:r w:rsidR="008B3807">
        <w:rPr>
          <w:rFonts w:ascii="Times New Roman" w:hAnsi="Times New Roman"/>
          <w:sz w:val="24"/>
          <w:szCs w:val="24"/>
        </w:rPr>
        <w:t xml:space="preserve">portanto produziu um </w:t>
      </w:r>
      <w:r w:rsidR="008B3807" w:rsidRPr="00A06874">
        <w:rPr>
          <w:rFonts w:ascii="Times New Roman" w:hAnsi="Times New Roman"/>
          <w:sz w:val="24"/>
          <w:szCs w:val="24"/>
        </w:rPr>
        <w:t xml:space="preserve">melhor resultado ao nível da componente da vegetação. </w:t>
      </w:r>
    </w:p>
    <w:p w:rsidR="00CB2216" w:rsidRDefault="008B3807" w:rsidP="008B3807">
      <w:pPr>
        <w:spacing w:line="480" w:lineRule="auto"/>
        <w:rPr>
          <w:rFonts w:ascii="Times New Roman" w:hAnsi="Times New Roman"/>
          <w:sz w:val="24"/>
          <w:szCs w:val="24"/>
        </w:rPr>
      </w:pPr>
      <w:r w:rsidRPr="00EA3832">
        <w:rPr>
          <w:rFonts w:ascii="Times New Roman" w:hAnsi="Times New Roman"/>
          <w:sz w:val="24"/>
          <w:szCs w:val="24"/>
        </w:rPr>
        <w:t xml:space="preserve">Em relação à componente dos </w:t>
      </w:r>
      <w:r w:rsidRPr="00A92657">
        <w:rPr>
          <w:rFonts w:ascii="Times New Roman" w:hAnsi="Times New Roman"/>
          <w:sz w:val="24"/>
          <w:szCs w:val="24"/>
        </w:rPr>
        <w:t>recursos hídricos</w:t>
      </w:r>
      <w:r w:rsidRPr="00EA3832">
        <w:rPr>
          <w:rFonts w:ascii="Times New Roman" w:hAnsi="Times New Roman"/>
          <w:sz w:val="24"/>
          <w:szCs w:val="24"/>
        </w:rPr>
        <w:t xml:space="preserve"> verificou-se, recorrendo à cartografia existente</w:t>
      </w:r>
      <w:r w:rsidR="00052A98">
        <w:rPr>
          <w:rFonts w:ascii="Times New Roman" w:hAnsi="Times New Roman"/>
          <w:sz w:val="24"/>
          <w:szCs w:val="24"/>
        </w:rPr>
        <w:t xml:space="preserve"> (carta de festos e talvegues e </w:t>
      </w:r>
      <w:r w:rsidR="00A105E4">
        <w:rPr>
          <w:rFonts w:ascii="Times New Roman" w:hAnsi="Times New Roman"/>
          <w:sz w:val="24"/>
          <w:szCs w:val="24"/>
        </w:rPr>
        <w:t xml:space="preserve">hipsometria da situação </w:t>
      </w:r>
      <w:r w:rsidR="00052A98">
        <w:rPr>
          <w:rFonts w:ascii="Times New Roman" w:hAnsi="Times New Roman"/>
          <w:sz w:val="24"/>
          <w:szCs w:val="24"/>
        </w:rPr>
        <w:t>antes da construção do campo de golfe, projeto do campo de golfe)</w:t>
      </w:r>
      <w:r w:rsidR="00FC690B">
        <w:rPr>
          <w:rFonts w:ascii="Times New Roman" w:hAnsi="Times New Roman"/>
          <w:sz w:val="24"/>
          <w:szCs w:val="24"/>
        </w:rPr>
        <w:t>, ao Estudo de Impacte Ambiental</w:t>
      </w:r>
      <w:r w:rsidR="00A105E4">
        <w:rPr>
          <w:rFonts w:ascii="Times New Roman" w:hAnsi="Times New Roman"/>
          <w:sz w:val="24"/>
          <w:szCs w:val="24"/>
        </w:rPr>
        <w:t xml:space="preserve"> e a visitas ao local,</w:t>
      </w:r>
      <w:r w:rsidRPr="00EA3832">
        <w:rPr>
          <w:rFonts w:ascii="Times New Roman" w:hAnsi="Times New Roman"/>
          <w:sz w:val="24"/>
          <w:szCs w:val="24"/>
        </w:rPr>
        <w:t xml:space="preserve"> ter havido alteração parcial das linhas de água e de outras massas de água existentes, com a construção de lagos artificiais que, ao contrário do que seria previsível e natural para maior preservação das condições paisagísticas naturais, foram construídos na cabeceira de pequenas linhas de água. Registam-se 6 situações mais relevantes de alterações dos recursos hídricos</w:t>
      </w:r>
      <w:r w:rsidR="00A309C6">
        <w:rPr>
          <w:rFonts w:ascii="Times New Roman" w:hAnsi="Times New Roman"/>
          <w:sz w:val="24"/>
          <w:szCs w:val="24"/>
        </w:rPr>
        <w:t xml:space="preserve"> </w:t>
      </w:r>
      <w:r w:rsidR="00A309C6" w:rsidRPr="00A92657">
        <w:rPr>
          <w:rFonts w:ascii="Times New Roman" w:hAnsi="Times New Roman"/>
          <w:sz w:val="24"/>
          <w:szCs w:val="24"/>
        </w:rPr>
        <w:t>e</w:t>
      </w:r>
      <w:r w:rsidR="00FC690B" w:rsidRPr="00A92657">
        <w:rPr>
          <w:rFonts w:ascii="Times New Roman" w:hAnsi="Times New Roman"/>
          <w:sz w:val="24"/>
          <w:szCs w:val="24"/>
        </w:rPr>
        <w:t xml:space="preserve"> a construç</w:t>
      </w:r>
      <w:r w:rsidR="00A309C6" w:rsidRPr="00A92657">
        <w:rPr>
          <w:rFonts w:ascii="Times New Roman" w:hAnsi="Times New Roman"/>
          <w:sz w:val="24"/>
          <w:szCs w:val="24"/>
        </w:rPr>
        <w:t xml:space="preserve">ão de </w:t>
      </w:r>
      <w:r w:rsidR="00FC690B" w:rsidRPr="00A92657">
        <w:rPr>
          <w:rFonts w:ascii="Times New Roman" w:hAnsi="Times New Roman"/>
          <w:sz w:val="24"/>
          <w:szCs w:val="24"/>
        </w:rPr>
        <w:t>tanques de armazenamento de água ocupando uma área de cerca de 7 ha</w:t>
      </w:r>
      <w:r w:rsidRPr="00A92657">
        <w:rPr>
          <w:rFonts w:ascii="Times New Roman" w:hAnsi="Times New Roman"/>
          <w:sz w:val="24"/>
          <w:szCs w:val="24"/>
        </w:rPr>
        <w:t>. Com</w:t>
      </w:r>
      <w:r w:rsidRPr="00EA3832">
        <w:rPr>
          <w:rFonts w:ascii="Times New Roman" w:hAnsi="Times New Roman"/>
          <w:sz w:val="24"/>
          <w:szCs w:val="24"/>
        </w:rPr>
        <w:t xml:space="preserve"> os movimentos de terras </w:t>
      </w:r>
      <w:r w:rsidR="0060789D" w:rsidRPr="00EA3832">
        <w:rPr>
          <w:rFonts w:ascii="Times New Roman" w:hAnsi="Times New Roman"/>
          <w:sz w:val="24"/>
          <w:szCs w:val="24"/>
        </w:rPr>
        <w:t>efetuados</w:t>
      </w:r>
      <w:r w:rsidRPr="00EA3832">
        <w:rPr>
          <w:rFonts w:ascii="Times New Roman" w:hAnsi="Times New Roman"/>
          <w:sz w:val="24"/>
          <w:szCs w:val="24"/>
        </w:rPr>
        <w:t xml:space="preserve"> para a implementação do campo de golfe, também foram </w:t>
      </w:r>
      <w:r w:rsidR="0060789D" w:rsidRPr="00EA3832">
        <w:rPr>
          <w:rFonts w:ascii="Times New Roman" w:hAnsi="Times New Roman"/>
          <w:sz w:val="24"/>
          <w:szCs w:val="24"/>
        </w:rPr>
        <w:t>efetuados</w:t>
      </w:r>
      <w:r w:rsidRPr="00EA3832">
        <w:rPr>
          <w:rFonts w:ascii="Times New Roman" w:hAnsi="Times New Roman"/>
          <w:sz w:val="24"/>
          <w:szCs w:val="24"/>
        </w:rPr>
        <w:t xml:space="preserve"> alguns aterros que implicaram o </w:t>
      </w:r>
      <w:r w:rsidR="00775D3A" w:rsidRPr="00775D3A">
        <w:rPr>
          <w:rFonts w:ascii="Times New Roman" w:hAnsi="Times New Roman"/>
          <w:sz w:val="24"/>
          <w:szCs w:val="24"/>
        </w:rPr>
        <w:t xml:space="preserve">emanilhamento </w:t>
      </w:r>
      <w:r w:rsidRPr="00EA3832">
        <w:rPr>
          <w:rFonts w:ascii="Times New Roman" w:hAnsi="Times New Roman"/>
          <w:sz w:val="24"/>
          <w:szCs w:val="24"/>
        </w:rPr>
        <w:t xml:space="preserve">parcial de linhas de água de pequena dimensão, modificando-se a leitura visual dos vales, dificultando-se o escoamento das águas pluviais e aumentando o risco de encharcamento de algumas zonas de jogo que se encontram a montante. </w:t>
      </w:r>
      <w:r w:rsidRPr="005662D0">
        <w:rPr>
          <w:rFonts w:ascii="Times New Roman" w:hAnsi="Times New Roman"/>
          <w:sz w:val="24"/>
          <w:szCs w:val="24"/>
        </w:rPr>
        <w:t xml:space="preserve">(Partidário </w:t>
      </w:r>
      <w:r w:rsidRPr="005662D0">
        <w:rPr>
          <w:rFonts w:ascii="Times New Roman" w:hAnsi="Times New Roman"/>
          <w:i/>
          <w:sz w:val="24"/>
          <w:szCs w:val="24"/>
        </w:rPr>
        <w:t>et al.,</w:t>
      </w:r>
      <w:r w:rsidRPr="005662D0">
        <w:rPr>
          <w:rFonts w:ascii="Times New Roman" w:hAnsi="Times New Roman"/>
          <w:sz w:val="24"/>
          <w:szCs w:val="24"/>
        </w:rPr>
        <w:t xml:space="preserve"> 2001).</w:t>
      </w:r>
      <w:r w:rsidRPr="00EA3832">
        <w:rPr>
          <w:rFonts w:ascii="Times New Roman" w:hAnsi="Times New Roman"/>
          <w:sz w:val="24"/>
          <w:szCs w:val="24"/>
        </w:rPr>
        <w:t xml:space="preserve"> Registaram-se 8 situações em que se verificou maior </w:t>
      </w:r>
      <w:r w:rsidR="00A70688">
        <w:rPr>
          <w:rFonts w:ascii="Times New Roman" w:hAnsi="Times New Roman"/>
          <w:sz w:val="24"/>
          <w:szCs w:val="24"/>
        </w:rPr>
        <w:t xml:space="preserve">necessidade de </w:t>
      </w:r>
      <w:r w:rsidRPr="00EA3832">
        <w:rPr>
          <w:rFonts w:ascii="Times New Roman" w:hAnsi="Times New Roman"/>
          <w:sz w:val="24"/>
          <w:szCs w:val="24"/>
        </w:rPr>
        <w:t>intervenção para melhoria da drenagem, nomeadamente com a co</w:t>
      </w:r>
      <w:r w:rsidR="00A309C6">
        <w:rPr>
          <w:rFonts w:ascii="Times New Roman" w:hAnsi="Times New Roman"/>
          <w:sz w:val="24"/>
          <w:szCs w:val="24"/>
        </w:rPr>
        <w:t>locação de geodrenos e gravilha, embora o sistema de drenagem contemple a possibilidade de encaminhamento parcial das águas de escorrência superficial e sub-superficial para os lagos.</w:t>
      </w:r>
      <w:r w:rsidRPr="00EA3832">
        <w:rPr>
          <w:rFonts w:ascii="Times New Roman" w:hAnsi="Times New Roman"/>
          <w:sz w:val="24"/>
          <w:szCs w:val="24"/>
        </w:rPr>
        <w:t xml:space="preserve"> Assim, este parâmetro das componentes físicas da paisagem, </w:t>
      </w:r>
    </w:p>
    <w:p w:rsidR="00CB2216" w:rsidRDefault="00CB2216" w:rsidP="008B3807">
      <w:pPr>
        <w:spacing w:line="480" w:lineRule="auto"/>
        <w:rPr>
          <w:rFonts w:ascii="Times New Roman" w:hAnsi="Times New Roman"/>
          <w:sz w:val="24"/>
          <w:szCs w:val="24"/>
        </w:rPr>
      </w:pPr>
    </w:p>
    <w:p w:rsidR="008B3807" w:rsidRDefault="008B3807" w:rsidP="008B3807">
      <w:pPr>
        <w:spacing w:line="480" w:lineRule="auto"/>
        <w:rPr>
          <w:rFonts w:ascii="Times New Roman" w:hAnsi="Times New Roman"/>
          <w:sz w:val="24"/>
          <w:szCs w:val="24"/>
        </w:rPr>
      </w:pPr>
      <w:proofErr w:type="gramStart"/>
      <w:r w:rsidRPr="00EA3832">
        <w:rPr>
          <w:rFonts w:ascii="Times New Roman" w:hAnsi="Times New Roman"/>
          <w:sz w:val="24"/>
          <w:szCs w:val="24"/>
        </w:rPr>
        <w:t>obteve</w:t>
      </w:r>
      <w:proofErr w:type="gramEnd"/>
      <w:r w:rsidRPr="00EA3832">
        <w:rPr>
          <w:rFonts w:ascii="Times New Roman" w:hAnsi="Times New Roman"/>
          <w:sz w:val="24"/>
          <w:szCs w:val="24"/>
        </w:rPr>
        <w:t xml:space="preserve"> uma classificação de 2 - </w:t>
      </w:r>
      <w:r w:rsidRPr="00674AC5">
        <w:rPr>
          <w:rFonts w:ascii="Times New Roman" w:hAnsi="Times New Roman"/>
          <w:caps/>
          <w:sz w:val="24"/>
          <w:szCs w:val="24"/>
        </w:rPr>
        <w:t>Razoáve</w:t>
      </w:r>
      <w:r>
        <w:rPr>
          <w:rFonts w:ascii="Times New Roman" w:hAnsi="Times New Roman"/>
          <w:sz w:val="24"/>
          <w:szCs w:val="24"/>
        </w:rPr>
        <w:t>L</w:t>
      </w:r>
      <w:r w:rsidRPr="00EA3832">
        <w:rPr>
          <w:rFonts w:ascii="Times New Roman" w:hAnsi="Times New Roman"/>
          <w:sz w:val="24"/>
          <w:szCs w:val="24"/>
        </w:rPr>
        <w:t>, que tendo uma ponderação de 2, teve peso a dobrar na classificação final (ver Tabela 4).</w:t>
      </w:r>
    </w:p>
    <w:p w:rsidR="008B3807" w:rsidRPr="00C328FD" w:rsidRDefault="008B3807" w:rsidP="008B3807">
      <w:pPr>
        <w:spacing w:line="480" w:lineRule="auto"/>
        <w:rPr>
          <w:rFonts w:ascii="Times New Roman" w:hAnsi="Times New Roman"/>
          <w:sz w:val="24"/>
          <w:szCs w:val="24"/>
        </w:rPr>
      </w:pPr>
      <w:r w:rsidRPr="00A06874">
        <w:rPr>
          <w:rFonts w:ascii="Times New Roman" w:hAnsi="Times New Roman"/>
          <w:sz w:val="24"/>
          <w:szCs w:val="24"/>
        </w:rPr>
        <w:t>Onde se verificou a melhor pontuação 4</w:t>
      </w:r>
      <w:r>
        <w:rPr>
          <w:rFonts w:ascii="Times New Roman" w:hAnsi="Times New Roman"/>
          <w:sz w:val="24"/>
          <w:szCs w:val="24"/>
        </w:rPr>
        <w:t xml:space="preserve"> </w:t>
      </w:r>
      <w:r w:rsidRPr="00A06874">
        <w:rPr>
          <w:rFonts w:ascii="Times New Roman" w:hAnsi="Times New Roman"/>
          <w:sz w:val="24"/>
          <w:szCs w:val="24"/>
        </w:rPr>
        <w:t xml:space="preserve">- </w:t>
      </w:r>
      <w:r w:rsidRPr="00674AC5">
        <w:rPr>
          <w:rFonts w:ascii="Times New Roman" w:hAnsi="Times New Roman"/>
          <w:caps/>
          <w:sz w:val="24"/>
          <w:szCs w:val="24"/>
        </w:rPr>
        <w:t>Muito Bom</w:t>
      </w:r>
      <w:r w:rsidRPr="00A06874">
        <w:rPr>
          <w:rFonts w:ascii="Times New Roman" w:hAnsi="Times New Roman"/>
          <w:sz w:val="24"/>
          <w:szCs w:val="24"/>
        </w:rPr>
        <w:t>, foi na componente física da paisagem, no impacte visual do campo de golfe na paisagem e na componente da cobertura do estrato arbustivo, com au</w:t>
      </w:r>
      <w:r w:rsidRPr="00EA3832">
        <w:rPr>
          <w:rFonts w:ascii="Times New Roman" w:hAnsi="Times New Roman"/>
          <w:sz w:val="24"/>
          <w:szCs w:val="24"/>
        </w:rPr>
        <w:t xml:space="preserve">tóctones locais. Foram </w:t>
      </w:r>
      <w:r w:rsidR="0060789D" w:rsidRPr="00EA3832">
        <w:rPr>
          <w:rFonts w:ascii="Times New Roman" w:hAnsi="Times New Roman"/>
          <w:sz w:val="24"/>
          <w:szCs w:val="24"/>
        </w:rPr>
        <w:t>efetuadas</w:t>
      </w:r>
      <w:r w:rsidRPr="00EA3832">
        <w:rPr>
          <w:rFonts w:ascii="Times New Roman" w:hAnsi="Times New Roman"/>
          <w:sz w:val="24"/>
          <w:szCs w:val="24"/>
        </w:rPr>
        <w:t xml:space="preserve"> visitas ao campo para inventariaç</w:t>
      </w:r>
      <w:r>
        <w:rPr>
          <w:rFonts w:ascii="Times New Roman" w:hAnsi="Times New Roman"/>
          <w:sz w:val="24"/>
          <w:szCs w:val="24"/>
        </w:rPr>
        <w:t>ão das</w:t>
      </w:r>
      <w:r w:rsidRPr="00EA3832">
        <w:rPr>
          <w:rFonts w:ascii="Times New Roman" w:hAnsi="Times New Roman"/>
          <w:sz w:val="24"/>
          <w:szCs w:val="24"/>
        </w:rPr>
        <w:t xml:space="preserve"> espécies, que apontaram para o facto de mais de 50% de cobertura </w:t>
      </w:r>
      <w:r w:rsidR="0060789D" w:rsidRPr="00EA3832">
        <w:rPr>
          <w:rFonts w:ascii="Times New Roman" w:hAnsi="Times New Roman"/>
          <w:sz w:val="24"/>
          <w:szCs w:val="24"/>
        </w:rPr>
        <w:t>efetiva</w:t>
      </w:r>
      <w:r w:rsidRPr="00EA3832">
        <w:rPr>
          <w:rFonts w:ascii="Times New Roman" w:hAnsi="Times New Roman"/>
          <w:sz w:val="24"/>
          <w:szCs w:val="24"/>
        </w:rPr>
        <w:t xml:space="preserve"> da área de não jogo, sobretudo nos </w:t>
      </w:r>
      <w:r w:rsidRPr="00EA3832">
        <w:rPr>
          <w:rFonts w:ascii="Times New Roman" w:hAnsi="Times New Roman"/>
          <w:i/>
          <w:sz w:val="24"/>
          <w:szCs w:val="24"/>
        </w:rPr>
        <w:t>roughs</w:t>
      </w:r>
      <w:r>
        <w:rPr>
          <w:rFonts w:ascii="Times New Roman" w:hAnsi="Times New Roman"/>
          <w:i/>
          <w:sz w:val="24"/>
          <w:szCs w:val="24"/>
        </w:rPr>
        <w:t>,</w:t>
      </w:r>
      <w:r w:rsidRPr="00EA3832">
        <w:rPr>
          <w:rFonts w:ascii="Times New Roman" w:hAnsi="Times New Roman"/>
          <w:sz w:val="24"/>
          <w:szCs w:val="24"/>
        </w:rPr>
        <w:t xml:space="preserve"> corresponder a espécies arbustivas climácicas ou histórico/culturalmente adequadas, nomeadamente</w:t>
      </w:r>
      <w:r>
        <w:rPr>
          <w:rFonts w:ascii="Times New Roman" w:hAnsi="Times New Roman"/>
          <w:sz w:val="24"/>
          <w:szCs w:val="24"/>
        </w:rPr>
        <w:t>,</w:t>
      </w:r>
      <w:r w:rsidRPr="00EA3832">
        <w:rPr>
          <w:rFonts w:ascii="Times New Roman" w:hAnsi="Times New Roman"/>
          <w:sz w:val="24"/>
          <w:szCs w:val="24"/>
        </w:rPr>
        <w:t xml:space="preserve"> loendro (</w:t>
      </w:r>
      <w:r w:rsidRPr="00EA3832">
        <w:rPr>
          <w:rFonts w:ascii="Times New Roman" w:hAnsi="Times New Roman"/>
          <w:i/>
          <w:sz w:val="24"/>
          <w:szCs w:val="24"/>
        </w:rPr>
        <w:t>Nerium oleander</w:t>
      </w:r>
      <w:r w:rsidRPr="00EA3832">
        <w:rPr>
          <w:rFonts w:ascii="Times New Roman" w:hAnsi="Times New Roman"/>
          <w:sz w:val="24"/>
          <w:szCs w:val="24"/>
        </w:rPr>
        <w:t>), esteva (</w:t>
      </w:r>
      <w:r w:rsidRPr="00EA3832">
        <w:rPr>
          <w:rFonts w:ascii="Times New Roman" w:hAnsi="Times New Roman"/>
          <w:i/>
          <w:sz w:val="24"/>
          <w:szCs w:val="24"/>
        </w:rPr>
        <w:t>Cytisus striatus</w:t>
      </w:r>
      <w:r w:rsidRPr="00EA3832">
        <w:rPr>
          <w:rFonts w:ascii="Times New Roman" w:hAnsi="Times New Roman"/>
          <w:sz w:val="24"/>
          <w:szCs w:val="24"/>
        </w:rPr>
        <w:t>), tojo (</w:t>
      </w:r>
      <w:r w:rsidRPr="00EA3832">
        <w:rPr>
          <w:rFonts w:ascii="Times New Roman" w:hAnsi="Times New Roman"/>
          <w:i/>
          <w:sz w:val="24"/>
          <w:szCs w:val="24"/>
        </w:rPr>
        <w:t>Ulex eriocladus</w:t>
      </w:r>
      <w:r w:rsidRPr="00EA3832">
        <w:rPr>
          <w:rFonts w:ascii="Times New Roman" w:hAnsi="Times New Roman"/>
          <w:sz w:val="24"/>
          <w:szCs w:val="24"/>
        </w:rPr>
        <w:t>), murta (</w:t>
      </w:r>
      <w:r w:rsidRPr="00EA3832">
        <w:rPr>
          <w:rFonts w:ascii="Times New Roman" w:hAnsi="Times New Roman"/>
          <w:i/>
          <w:sz w:val="24"/>
          <w:szCs w:val="24"/>
        </w:rPr>
        <w:t>Myrtus communis</w:t>
      </w:r>
      <w:r w:rsidRPr="00EA3832">
        <w:rPr>
          <w:rFonts w:ascii="Times New Roman" w:hAnsi="Times New Roman"/>
          <w:sz w:val="24"/>
          <w:szCs w:val="24"/>
        </w:rPr>
        <w:t>), zambujeiro (</w:t>
      </w:r>
      <w:r w:rsidRPr="00EA3832">
        <w:rPr>
          <w:rFonts w:ascii="Times New Roman" w:hAnsi="Times New Roman"/>
          <w:i/>
          <w:sz w:val="24"/>
          <w:szCs w:val="24"/>
        </w:rPr>
        <w:t xml:space="preserve">Olea europaea </w:t>
      </w:r>
      <w:r w:rsidRPr="00EA3832">
        <w:rPr>
          <w:rFonts w:ascii="Times New Roman" w:hAnsi="Times New Roman"/>
          <w:sz w:val="24"/>
          <w:szCs w:val="24"/>
        </w:rPr>
        <w:t xml:space="preserve">var. </w:t>
      </w:r>
      <w:r w:rsidRPr="00EA3832">
        <w:rPr>
          <w:rFonts w:ascii="Times New Roman" w:hAnsi="Times New Roman"/>
          <w:i/>
          <w:sz w:val="24"/>
          <w:szCs w:val="24"/>
        </w:rPr>
        <w:t>sylvestris</w:t>
      </w:r>
      <w:r w:rsidRPr="00EA3832">
        <w:rPr>
          <w:rFonts w:ascii="Times New Roman" w:hAnsi="Times New Roman"/>
          <w:sz w:val="24"/>
          <w:szCs w:val="24"/>
        </w:rPr>
        <w:t>), trovisco (</w:t>
      </w:r>
      <w:r w:rsidRPr="00EA3832">
        <w:rPr>
          <w:rFonts w:ascii="Times New Roman" w:hAnsi="Times New Roman"/>
          <w:i/>
          <w:sz w:val="24"/>
          <w:szCs w:val="24"/>
        </w:rPr>
        <w:t>Daphne gnidium</w:t>
      </w:r>
      <w:r w:rsidRPr="00EA3832">
        <w:rPr>
          <w:rFonts w:ascii="Times New Roman" w:hAnsi="Times New Roman"/>
          <w:sz w:val="24"/>
          <w:szCs w:val="24"/>
        </w:rPr>
        <w:t>), rosmaninho (</w:t>
      </w:r>
      <w:r w:rsidRPr="00EA3832">
        <w:rPr>
          <w:rFonts w:ascii="Times New Roman" w:hAnsi="Times New Roman"/>
          <w:i/>
          <w:sz w:val="24"/>
          <w:szCs w:val="24"/>
        </w:rPr>
        <w:t>Lavandula luisieri</w:t>
      </w:r>
      <w:r w:rsidRPr="00EA3832">
        <w:rPr>
          <w:rFonts w:ascii="Times New Roman" w:hAnsi="Times New Roman"/>
          <w:sz w:val="24"/>
          <w:szCs w:val="24"/>
        </w:rPr>
        <w:t>), aspargueira branca (</w:t>
      </w:r>
      <w:r w:rsidRPr="00EA3832">
        <w:rPr>
          <w:rFonts w:ascii="Times New Roman" w:hAnsi="Times New Roman"/>
          <w:i/>
          <w:sz w:val="24"/>
          <w:szCs w:val="24"/>
        </w:rPr>
        <w:t>Asparagus albus</w:t>
      </w:r>
      <w:r w:rsidRPr="00EA3832">
        <w:rPr>
          <w:rFonts w:ascii="Times New Roman" w:hAnsi="Times New Roman"/>
          <w:sz w:val="24"/>
          <w:szCs w:val="24"/>
        </w:rPr>
        <w:t>), arrudão (</w:t>
      </w:r>
      <w:r w:rsidRPr="00EA3832">
        <w:rPr>
          <w:rFonts w:ascii="Times New Roman" w:hAnsi="Times New Roman"/>
          <w:i/>
          <w:sz w:val="24"/>
          <w:szCs w:val="24"/>
        </w:rPr>
        <w:t>Ruta graveolens</w:t>
      </w:r>
      <w:r w:rsidRPr="00EA3832">
        <w:rPr>
          <w:rFonts w:ascii="Times New Roman" w:hAnsi="Times New Roman"/>
          <w:sz w:val="24"/>
          <w:szCs w:val="24"/>
        </w:rPr>
        <w:t>), maios (</w:t>
      </w:r>
      <w:r w:rsidRPr="00EA3832">
        <w:rPr>
          <w:rFonts w:ascii="Times New Roman" w:hAnsi="Times New Roman"/>
          <w:i/>
          <w:sz w:val="24"/>
          <w:szCs w:val="24"/>
        </w:rPr>
        <w:t>Iris xiphium</w:t>
      </w:r>
      <w:r w:rsidRPr="00EA3832">
        <w:rPr>
          <w:rFonts w:ascii="Times New Roman" w:hAnsi="Times New Roman"/>
          <w:sz w:val="24"/>
          <w:szCs w:val="24"/>
        </w:rPr>
        <w:t>), junco (</w:t>
      </w:r>
      <w:r w:rsidRPr="00EA3832">
        <w:rPr>
          <w:rFonts w:ascii="Times New Roman" w:hAnsi="Times New Roman"/>
          <w:i/>
          <w:sz w:val="24"/>
          <w:szCs w:val="24"/>
        </w:rPr>
        <w:t>Junco effusus</w:t>
      </w:r>
      <w:r w:rsidRPr="00EA3832">
        <w:rPr>
          <w:rFonts w:ascii="Times New Roman" w:hAnsi="Times New Roman"/>
          <w:sz w:val="24"/>
          <w:szCs w:val="24"/>
        </w:rPr>
        <w:t>), gaimão (</w:t>
      </w:r>
      <w:r w:rsidRPr="00EA3832">
        <w:rPr>
          <w:rFonts w:ascii="Times New Roman" w:hAnsi="Times New Roman"/>
          <w:i/>
          <w:sz w:val="24"/>
          <w:szCs w:val="24"/>
        </w:rPr>
        <w:t>Asphodelus serotinus</w:t>
      </w:r>
      <w:r w:rsidRPr="00EA3832">
        <w:rPr>
          <w:rFonts w:ascii="Times New Roman" w:hAnsi="Times New Roman"/>
          <w:sz w:val="24"/>
          <w:szCs w:val="24"/>
        </w:rPr>
        <w:t>), rumex (</w:t>
      </w:r>
      <w:r w:rsidRPr="00EA3832">
        <w:rPr>
          <w:rFonts w:ascii="Times New Roman" w:hAnsi="Times New Roman"/>
          <w:i/>
          <w:sz w:val="24"/>
          <w:szCs w:val="24"/>
        </w:rPr>
        <w:t xml:space="preserve">Rumex </w:t>
      </w:r>
      <w:r w:rsidRPr="00EA3832">
        <w:rPr>
          <w:rFonts w:ascii="Times New Roman" w:hAnsi="Times New Roman"/>
          <w:sz w:val="24"/>
          <w:szCs w:val="24"/>
        </w:rPr>
        <w:t>spp.), entre outros.</w:t>
      </w:r>
      <w:r>
        <w:rPr>
          <w:rFonts w:ascii="Times New Roman" w:hAnsi="Times New Roman"/>
          <w:color w:val="FF0000"/>
          <w:sz w:val="24"/>
          <w:szCs w:val="24"/>
        </w:rPr>
        <w:t xml:space="preserve"> </w:t>
      </w:r>
      <w:r w:rsidRPr="001544B5">
        <w:rPr>
          <w:rFonts w:ascii="Times New Roman" w:hAnsi="Times New Roman"/>
          <w:sz w:val="24"/>
          <w:szCs w:val="24"/>
        </w:rPr>
        <w:t xml:space="preserve">Portanto a vegetação, no que diz respeito à cobertura com autóctones locais e à presença de indivíduos jovens, plantados ou espontâneos da flora autóctone, correspondeu à melhor classificação obtida. Verificou-se a presença de plantações jovens, de espécies climácicas ou histórico/culturalmente </w:t>
      </w:r>
      <w:r w:rsidRPr="00CB4BE0">
        <w:rPr>
          <w:rFonts w:ascii="Times New Roman" w:hAnsi="Times New Roman"/>
          <w:sz w:val="24"/>
          <w:szCs w:val="24"/>
        </w:rPr>
        <w:t xml:space="preserve">adaptadas, que permitirão coberturas futuras da área de não jogo entre 33 a 66% no estrato arbustivo, tendo este parâmetro obtido a classificação de 3 - </w:t>
      </w:r>
      <w:r w:rsidRPr="00674AC5">
        <w:rPr>
          <w:rFonts w:ascii="Times New Roman" w:hAnsi="Times New Roman"/>
          <w:caps/>
          <w:sz w:val="24"/>
          <w:szCs w:val="24"/>
        </w:rPr>
        <w:t>Bom</w:t>
      </w:r>
      <w:r w:rsidRPr="00CB4BE0">
        <w:rPr>
          <w:rFonts w:ascii="Times New Roman" w:hAnsi="Times New Roman"/>
          <w:sz w:val="24"/>
          <w:szCs w:val="24"/>
        </w:rPr>
        <w:t>. A componente da vegetação tem a grande vantagem de se poder melhorar continuamente, por ser reversível. Podem-se fazer plantações de espécies climácicas ou histórico/culturalmente adequadas, eliminar-se os espécimes de espécies exóticas invasoras que possam surgir, de preferência manual ou mecanicamente para evitar o uso de produtos químicos, e controlar o aparecimento de espécies exóticas não invasoras e, sobretudo, não promover a sua plantação.</w:t>
      </w:r>
    </w:p>
    <w:p w:rsidR="00CB2216" w:rsidRDefault="00CB2216" w:rsidP="008B3807">
      <w:pPr>
        <w:spacing w:line="480" w:lineRule="auto"/>
        <w:rPr>
          <w:rFonts w:ascii="Times New Roman" w:hAnsi="Times New Roman"/>
          <w:sz w:val="24"/>
          <w:szCs w:val="24"/>
        </w:rPr>
      </w:pPr>
    </w:p>
    <w:p w:rsidR="008B3807" w:rsidRPr="00992DC2" w:rsidRDefault="008B3807" w:rsidP="008B3807">
      <w:pPr>
        <w:spacing w:line="480" w:lineRule="auto"/>
        <w:rPr>
          <w:rFonts w:ascii="Times New Roman" w:hAnsi="Times New Roman"/>
          <w:sz w:val="24"/>
          <w:szCs w:val="24"/>
        </w:rPr>
      </w:pPr>
      <w:r w:rsidRPr="00CB4BE0">
        <w:rPr>
          <w:rFonts w:ascii="Times New Roman" w:hAnsi="Times New Roman"/>
          <w:sz w:val="24"/>
          <w:szCs w:val="24"/>
        </w:rPr>
        <w:t>Os lagos deste campo de golfe, estão envolvidos por galerias ripícolas constituídas maioritariamente por espécies características de zonas ribeirinhas, que acentuam a sua marcação e imprimem um maior contraste visual e ecológico entre as zonas de jogo e as zonas mais secas das encostas.</w:t>
      </w:r>
      <w:r>
        <w:rPr>
          <w:rFonts w:ascii="Times New Roman" w:hAnsi="Times New Roman"/>
          <w:sz w:val="24"/>
          <w:szCs w:val="24"/>
        </w:rPr>
        <w:t xml:space="preserve"> </w:t>
      </w:r>
      <w:r w:rsidR="00992DC2">
        <w:rPr>
          <w:rFonts w:ascii="Times New Roman" w:hAnsi="Times New Roman"/>
          <w:sz w:val="24"/>
          <w:szCs w:val="24"/>
        </w:rPr>
        <w:t xml:space="preserve">Este facto produz um efeito de </w:t>
      </w:r>
      <w:r w:rsidR="0060789D">
        <w:rPr>
          <w:rFonts w:ascii="Times New Roman" w:hAnsi="Times New Roman"/>
          <w:sz w:val="24"/>
          <w:szCs w:val="24"/>
        </w:rPr>
        <w:t>proteção</w:t>
      </w:r>
      <w:r w:rsidR="00992DC2">
        <w:rPr>
          <w:rFonts w:ascii="Times New Roman" w:hAnsi="Times New Roman"/>
          <w:sz w:val="24"/>
          <w:szCs w:val="24"/>
        </w:rPr>
        <w:t xml:space="preserve"> e de barreira e minimiza os </w:t>
      </w:r>
      <w:r w:rsidR="00992DC2" w:rsidRPr="00775D3A">
        <w:rPr>
          <w:rFonts w:ascii="Times New Roman" w:hAnsi="Times New Roman"/>
          <w:sz w:val="24"/>
          <w:szCs w:val="24"/>
        </w:rPr>
        <w:t>efeitos de escorrência</w:t>
      </w:r>
      <w:r w:rsidR="00992DC2">
        <w:rPr>
          <w:rFonts w:ascii="Times New Roman" w:hAnsi="Times New Roman"/>
          <w:sz w:val="24"/>
          <w:szCs w:val="24"/>
        </w:rPr>
        <w:t xml:space="preserve"> da água proveniente da rega do relvado, rica em produtos químicos e a sua infiltração nos lagos, sendo uma prática bastante positiva em termos ambientais. Por outro lado, ajuda no incremento da biodiversidade (fauna e </w:t>
      </w:r>
      <w:r w:rsidR="00992DC2">
        <w:rPr>
          <w:rFonts w:ascii="Times New Roman" w:hAnsi="Times New Roman"/>
          <w:i/>
          <w:sz w:val="24"/>
          <w:szCs w:val="24"/>
        </w:rPr>
        <w:t>flora</w:t>
      </w:r>
      <w:r w:rsidR="00992DC2">
        <w:rPr>
          <w:rFonts w:ascii="Times New Roman" w:hAnsi="Times New Roman"/>
          <w:sz w:val="24"/>
          <w:szCs w:val="24"/>
        </w:rPr>
        <w:t>) destas zonas.</w:t>
      </w:r>
    </w:p>
    <w:p w:rsidR="008B3807" w:rsidRPr="00CB4BE0" w:rsidRDefault="008B3807" w:rsidP="008B3807">
      <w:pPr>
        <w:spacing w:line="480" w:lineRule="auto"/>
        <w:rPr>
          <w:rFonts w:ascii="Times New Roman" w:hAnsi="Times New Roman"/>
          <w:sz w:val="24"/>
          <w:szCs w:val="24"/>
        </w:rPr>
      </w:pPr>
      <w:r w:rsidRPr="00CB4BE0">
        <w:rPr>
          <w:rFonts w:ascii="Times New Roman" w:hAnsi="Times New Roman"/>
          <w:sz w:val="24"/>
          <w:szCs w:val="24"/>
        </w:rPr>
        <w:t>Em</w:t>
      </w:r>
      <w:r w:rsidR="00992DC2">
        <w:rPr>
          <w:rFonts w:ascii="Times New Roman" w:hAnsi="Times New Roman"/>
          <w:sz w:val="24"/>
          <w:szCs w:val="24"/>
        </w:rPr>
        <w:t xml:space="preserve"> relação à</w:t>
      </w:r>
      <w:r w:rsidRPr="00CB4BE0">
        <w:rPr>
          <w:rFonts w:ascii="Times New Roman" w:hAnsi="Times New Roman"/>
          <w:sz w:val="24"/>
          <w:szCs w:val="24"/>
        </w:rPr>
        <w:t xml:space="preserve"> componente visual conclui-se por tudo o que foi exposto anteriormente que, há uma transição natural e ligação visual entre o campo de golfe e a paisagem envolvente e que a paisagem tem boa capacidade de absorção visual em relação ao campo. Este componente foi avaliado com a nota 4- </w:t>
      </w:r>
      <w:r w:rsidRPr="00674AC5">
        <w:rPr>
          <w:rFonts w:ascii="Times New Roman" w:hAnsi="Times New Roman"/>
          <w:caps/>
          <w:sz w:val="24"/>
          <w:szCs w:val="24"/>
        </w:rPr>
        <w:t>Muito Bom</w:t>
      </w:r>
      <w:r w:rsidRPr="00CB4BE0">
        <w:rPr>
          <w:rFonts w:ascii="Times New Roman" w:hAnsi="Times New Roman"/>
          <w:sz w:val="24"/>
          <w:szCs w:val="24"/>
        </w:rPr>
        <w:t>.</w:t>
      </w:r>
    </w:p>
    <w:p w:rsidR="00CB2216" w:rsidRDefault="008B3807" w:rsidP="008B3807">
      <w:pPr>
        <w:spacing w:before="100" w:beforeAutospacing="1" w:after="100" w:afterAutospacing="1" w:line="480" w:lineRule="auto"/>
        <w:rPr>
          <w:rFonts w:ascii="Times New Roman" w:eastAsia="Times New Roman" w:hAnsi="Times New Roman"/>
          <w:sz w:val="24"/>
          <w:szCs w:val="24"/>
          <w:lang w:eastAsia="pt-PT"/>
        </w:rPr>
      </w:pPr>
      <w:r w:rsidRPr="00CB4BE0">
        <w:rPr>
          <w:rFonts w:ascii="Times New Roman" w:hAnsi="Times New Roman"/>
          <w:sz w:val="24"/>
          <w:szCs w:val="24"/>
        </w:rPr>
        <w:t>Em relação às práticas ambientais verificou-se que, embora o campo de golfe Monte Rei não esteja certificado com a ISO 14001 nem tenha EMAS ou Sistema de Gestão Ambiental implementado, tem na sua rotina práticas e procedimento</w:t>
      </w:r>
      <w:r>
        <w:rPr>
          <w:rFonts w:ascii="Times New Roman" w:hAnsi="Times New Roman"/>
          <w:sz w:val="24"/>
          <w:szCs w:val="24"/>
        </w:rPr>
        <w:t>s ambientais internos, tendo-se verificado,</w:t>
      </w:r>
      <w:r w:rsidRPr="00CB4BE0">
        <w:rPr>
          <w:rFonts w:ascii="Times New Roman" w:hAnsi="Times New Roman"/>
          <w:sz w:val="24"/>
          <w:szCs w:val="24"/>
        </w:rPr>
        <w:t xml:space="preserve"> nas várias visitas realizadas, </w:t>
      </w:r>
      <w:r>
        <w:rPr>
          <w:rFonts w:ascii="Times New Roman" w:hAnsi="Times New Roman"/>
          <w:sz w:val="24"/>
          <w:szCs w:val="24"/>
        </w:rPr>
        <w:t xml:space="preserve">sempre um </w:t>
      </w:r>
      <w:r w:rsidR="0060789D">
        <w:rPr>
          <w:rFonts w:ascii="Times New Roman" w:hAnsi="Times New Roman"/>
          <w:sz w:val="24"/>
          <w:szCs w:val="24"/>
        </w:rPr>
        <w:t>aspeto</w:t>
      </w:r>
      <w:r>
        <w:rPr>
          <w:rFonts w:ascii="Times New Roman" w:hAnsi="Times New Roman"/>
          <w:sz w:val="24"/>
          <w:szCs w:val="24"/>
        </w:rPr>
        <w:t xml:space="preserve"> rigorosamente cuidado, e </w:t>
      </w:r>
      <w:r w:rsidRPr="00CB4BE0">
        <w:rPr>
          <w:rFonts w:ascii="Times New Roman" w:hAnsi="Times New Roman"/>
          <w:sz w:val="24"/>
          <w:szCs w:val="24"/>
        </w:rPr>
        <w:t xml:space="preserve">práticas culturais </w:t>
      </w:r>
      <w:r>
        <w:rPr>
          <w:rFonts w:ascii="Times New Roman" w:hAnsi="Times New Roman"/>
          <w:sz w:val="24"/>
          <w:szCs w:val="24"/>
        </w:rPr>
        <w:t>bem ajustadas à realidade do campo e coerentes com os requisitos de uma boa gestão ambiental</w:t>
      </w:r>
      <w:r w:rsidRPr="00CB4BE0">
        <w:rPr>
          <w:rFonts w:ascii="Times New Roman" w:hAnsi="Times New Roman"/>
          <w:sz w:val="24"/>
          <w:szCs w:val="24"/>
        </w:rPr>
        <w:t xml:space="preserve">. </w:t>
      </w:r>
      <w:r w:rsidRPr="00674AC5">
        <w:rPr>
          <w:rFonts w:ascii="Times New Roman" w:hAnsi="Times New Roman"/>
          <w:sz w:val="24"/>
          <w:szCs w:val="24"/>
        </w:rPr>
        <w:t xml:space="preserve">A avaliação das </w:t>
      </w:r>
      <w:r w:rsidRPr="00674AC5">
        <w:rPr>
          <w:rFonts w:ascii="Times New Roman" w:eastAsia="Times New Roman" w:hAnsi="Times New Roman"/>
          <w:sz w:val="24"/>
          <w:szCs w:val="24"/>
          <w:lang w:eastAsia="pt-PT"/>
        </w:rPr>
        <w:t xml:space="preserve">práticas </w:t>
      </w:r>
      <w:r w:rsidRPr="00516D3D">
        <w:rPr>
          <w:rFonts w:ascii="Times New Roman" w:eastAsia="Times New Roman" w:hAnsi="Times New Roman"/>
          <w:sz w:val="24"/>
          <w:szCs w:val="24"/>
          <w:lang w:eastAsia="pt-PT"/>
        </w:rPr>
        <w:t>ambientais baseou-se na análise dos parâmetros de gestão sustentável da água, gestão de resíduos, ruído e uso de fitofármacos. A água utiliz</w:t>
      </w:r>
      <w:r w:rsidR="00992DC2">
        <w:rPr>
          <w:rFonts w:ascii="Times New Roman" w:eastAsia="Times New Roman" w:hAnsi="Times New Roman"/>
          <w:sz w:val="24"/>
          <w:szCs w:val="24"/>
          <w:lang w:eastAsia="pt-PT"/>
        </w:rPr>
        <w:t xml:space="preserve">ada para a rega é proveniente do </w:t>
      </w:r>
      <w:r w:rsidR="00C8278F">
        <w:rPr>
          <w:rFonts w:ascii="Times New Roman" w:eastAsia="Times New Roman" w:hAnsi="Times New Roman"/>
          <w:sz w:val="24"/>
          <w:szCs w:val="24"/>
          <w:lang w:eastAsia="pt-PT"/>
        </w:rPr>
        <w:t>Sistema de Fins Múltiplos que abrange as</w:t>
      </w:r>
      <w:r w:rsidRPr="00516D3D">
        <w:rPr>
          <w:rFonts w:ascii="Times New Roman" w:eastAsia="Times New Roman" w:hAnsi="Times New Roman"/>
          <w:sz w:val="24"/>
          <w:szCs w:val="24"/>
          <w:lang w:eastAsia="pt-PT"/>
        </w:rPr>
        <w:t xml:space="preserve"> </w:t>
      </w:r>
      <w:r w:rsidR="00C8278F">
        <w:rPr>
          <w:rFonts w:ascii="Times New Roman" w:eastAsia="Times New Roman" w:hAnsi="Times New Roman"/>
          <w:sz w:val="24"/>
          <w:szCs w:val="24"/>
          <w:lang w:eastAsia="pt-PT"/>
        </w:rPr>
        <w:t>Barragens de Odeleite e do Beliche</w:t>
      </w:r>
      <w:r w:rsidRPr="00516D3D">
        <w:rPr>
          <w:rFonts w:ascii="Times New Roman" w:eastAsia="Times New Roman" w:hAnsi="Times New Roman"/>
          <w:sz w:val="24"/>
          <w:szCs w:val="24"/>
          <w:lang w:eastAsia="pt-PT"/>
        </w:rPr>
        <w:t xml:space="preserve"> e não é feita qualquer tipo de reutilização de águas (pluviais, residuais, etc.). Todos os resíduos gerados são tratados de acordo com as boas práticas ambientais, sendo os resíduos </w:t>
      </w:r>
    </w:p>
    <w:p w:rsidR="00CB2216" w:rsidRDefault="00CB2216" w:rsidP="008B3807">
      <w:pPr>
        <w:spacing w:before="100" w:beforeAutospacing="1" w:after="100" w:afterAutospacing="1" w:line="480" w:lineRule="auto"/>
        <w:rPr>
          <w:rFonts w:ascii="Times New Roman" w:eastAsia="Times New Roman" w:hAnsi="Times New Roman"/>
          <w:sz w:val="24"/>
          <w:szCs w:val="24"/>
          <w:lang w:eastAsia="pt-PT"/>
        </w:rPr>
      </w:pPr>
    </w:p>
    <w:p w:rsidR="008B3807" w:rsidRPr="00C328FD" w:rsidRDefault="008B3807" w:rsidP="008B3807">
      <w:pPr>
        <w:spacing w:before="100" w:beforeAutospacing="1" w:after="100" w:afterAutospacing="1" w:line="480" w:lineRule="auto"/>
        <w:rPr>
          <w:rFonts w:ascii="Times New Roman" w:eastAsia="Times New Roman" w:hAnsi="Times New Roman"/>
          <w:sz w:val="24"/>
          <w:szCs w:val="24"/>
          <w:lang w:eastAsia="pt-PT"/>
        </w:rPr>
      </w:pPr>
      <w:proofErr w:type="gramStart"/>
      <w:r w:rsidRPr="00516D3D">
        <w:rPr>
          <w:rFonts w:ascii="Times New Roman" w:eastAsia="Times New Roman" w:hAnsi="Times New Roman"/>
          <w:sz w:val="24"/>
          <w:szCs w:val="24"/>
          <w:lang w:eastAsia="pt-PT"/>
        </w:rPr>
        <w:t>verdes</w:t>
      </w:r>
      <w:proofErr w:type="gramEnd"/>
      <w:r w:rsidRPr="00516D3D">
        <w:rPr>
          <w:rFonts w:ascii="Times New Roman" w:eastAsia="Times New Roman" w:hAnsi="Times New Roman"/>
          <w:sz w:val="24"/>
          <w:szCs w:val="24"/>
          <w:lang w:eastAsia="pt-PT"/>
        </w:rPr>
        <w:t xml:space="preserve"> encaminhado</w:t>
      </w:r>
      <w:r w:rsidR="004A4CB6">
        <w:rPr>
          <w:rFonts w:ascii="Times New Roman" w:eastAsia="Times New Roman" w:hAnsi="Times New Roman"/>
          <w:sz w:val="24"/>
          <w:szCs w:val="24"/>
          <w:lang w:eastAsia="pt-PT"/>
        </w:rPr>
        <w:t>s para compostagem para a respe</w:t>
      </w:r>
      <w:r w:rsidRPr="00516D3D">
        <w:rPr>
          <w:rFonts w:ascii="Times New Roman" w:eastAsia="Times New Roman" w:hAnsi="Times New Roman"/>
          <w:sz w:val="24"/>
          <w:szCs w:val="24"/>
          <w:lang w:eastAsia="pt-PT"/>
        </w:rPr>
        <w:t>tiva entidade gestora de resíduos no Algarve (ALGAR, S.A.). No que diz respeito ao ruíd</w:t>
      </w:r>
      <w:r w:rsidRPr="0033506C">
        <w:rPr>
          <w:rFonts w:ascii="Times New Roman" w:eastAsia="Times New Roman" w:hAnsi="Times New Roman"/>
          <w:color w:val="000000" w:themeColor="text1"/>
          <w:sz w:val="24"/>
          <w:szCs w:val="24"/>
          <w:lang w:eastAsia="pt-PT"/>
        </w:rPr>
        <w:t>o,</w:t>
      </w:r>
      <w:r>
        <w:rPr>
          <w:rFonts w:ascii="Times New Roman" w:eastAsia="Times New Roman" w:hAnsi="Times New Roman"/>
          <w:color w:val="FF0000"/>
          <w:sz w:val="24"/>
          <w:szCs w:val="24"/>
          <w:lang w:eastAsia="pt-PT"/>
        </w:rPr>
        <w:t xml:space="preserve"> </w:t>
      </w:r>
      <w:r w:rsidRPr="00BA5A1E">
        <w:rPr>
          <w:rFonts w:ascii="Times New Roman" w:eastAsia="Times New Roman" w:hAnsi="Times New Roman"/>
          <w:sz w:val="24"/>
          <w:szCs w:val="24"/>
          <w:lang w:eastAsia="pt-PT"/>
        </w:rPr>
        <w:t xml:space="preserve">cumpre-se o horário recomendado pela legislação em vigor, no que respeita ao funcionamento das máquinas inerentes à manutenção do campo, e foram plantadas sebes densas junto aos acessos, às áreas de manutenção, à </w:t>
      </w:r>
      <w:r w:rsidR="00A105E4">
        <w:rPr>
          <w:rFonts w:ascii="Times New Roman" w:eastAsia="Times New Roman" w:hAnsi="Times New Roman"/>
          <w:i/>
          <w:sz w:val="24"/>
          <w:szCs w:val="24"/>
          <w:lang w:eastAsia="pt-PT"/>
        </w:rPr>
        <w:t>Club H</w:t>
      </w:r>
      <w:r w:rsidRPr="00BA5A1E">
        <w:rPr>
          <w:rFonts w:ascii="Times New Roman" w:eastAsia="Times New Roman" w:hAnsi="Times New Roman"/>
          <w:i/>
          <w:sz w:val="24"/>
          <w:szCs w:val="24"/>
          <w:lang w:eastAsia="pt-PT"/>
        </w:rPr>
        <w:t>ouse</w:t>
      </w:r>
      <w:r w:rsidRPr="00BA5A1E">
        <w:rPr>
          <w:rFonts w:ascii="Times New Roman" w:eastAsia="Times New Roman" w:hAnsi="Times New Roman"/>
          <w:sz w:val="24"/>
          <w:szCs w:val="24"/>
          <w:lang w:eastAsia="pt-PT"/>
        </w:rPr>
        <w:t xml:space="preserve"> e na zona de transição para a área residencial. Estas sebes</w:t>
      </w:r>
      <w:proofErr w:type="gramStart"/>
      <w:r w:rsidRPr="00BA5A1E">
        <w:rPr>
          <w:rFonts w:ascii="Times New Roman" w:eastAsia="Times New Roman" w:hAnsi="Times New Roman"/>
          <w:sz w:val="24"/>
          <w:szCs w:val="24"/>
          <w:lang w:eastAsia="pt-PT"/>
        </w:rPr>
        <w:t>,</w:t>
      </w:r>
      <w:proofErr w:type="gramEnd"/>
      <w:r w:rsidRPr="00BA5A1E">
        <w:rPr>
          <w:rFonts w:ascii="Times New Roman" w:eastAsia="Times New Roman" w:hAnsi="Times New Roman"/>
          <w:sz w:val="24"/>
          <w:szCs w:val="24"/>
          <w:lang w:eastAsia="pt-PT"/>
        </w:rPr>
        <w:t xml:space="preserve"> contribuem para isolar os ruídos </w:t>
      </w:r>
      <w:r w:rsidRPr="00DF2806">
        <w:rPr>
          <w:rFonts w:ascii="Times New Roman" w:eastAsia="Times New Roman" w:hAnsi="Times New Roman"/>
          <w:sz w:val="24"/>
          <w:szCs w:val="24"/>
          <w:lang w:eastAsia="pt-PT"/>
        </w:rPr>
        <w:t>diminuindo a sua propagação e assim minimizam o seu impacte ambiental. Também na gestão do uso dos fitofármacos, se verifica a aplicação e cumprimentos de todas as normas de segurança, nomeadamente em termos de aplicação e manuseamento destes produtos.</w:t>
      </w:r>
    </w:p>
    <w:p w:rsidR="008B3807" w:rsidRPr="00674AC5" w:rsidRDefault="00A92657" w:rsidP="008B3807">
      <w:pPr>
        <w:spacing w:line="480" w:lineRule="auto"/>
        <w:rPr>
          <w:rFonts w:ascii="Times New Roman" w:hAnsi="Times New Roman"/>
          <w:sz w:val="24"/>
          <w:szCs w:val="24"/>
        </w:rPr>
      </w:pPr>
      <w:r>
        <w:rPr>
          <w:rFonts w:ascii="Times New Roman" w:hAnsi="Times New Roman"/>
          <w:sz w:val="24"/>
          <w:szCs w:val="24"/>
        </w:rPr>
        <w:t>Segundo se apurou</w:t>
      </w:r>
      <w:r w:rsidR="008B3807" w:rsidRPr="00674AC5">
        <w:rPr>
          <w:rFonts w:ascii="Times New Roman" w:hAnsi="Times New Roman"/>
          <w:sz w:val="24"/>
          <w:szCs w:val="24"/>
        </w:rPr>
        <w:t xml:space="preserve">, a principal razão pela qual o campo de golfe não investiu ainda na Certificação Ambiental, está relacionada com os encargos económicos associados. Este sistema de classificação paisagística, valoriza bastante a Certificação Ambiental, como este campo ainda nem se quer tem, um SGA implementado, só obteve para este parâmetro uma classificação de 2 - </w:t>
      </w:r>
      <w:r w:rsidR="008B3807" w:rsidRPr="00674AC5">
        <w:rPr>
          <w:rFonts w:ascii="Times New Roman" w:hAnsi="Times New Roman"/>
          <w:caps/>
          <w:sz w:val="24"/>
          <w:szCs w:val="24"/>
        </w:rPr>
        <w:t>Razoável</w:t>
      </w:r>
      <w:r w:rsidR="008B3807" w:rsidRPr="00674AC5">
        <w:rPr>
          <w:rFonts w:ascii="Times New Roman" w:hAnsi="Times New Roman"/>
          <w:sz w:val="24"/>
          <w:szCs w:val="24"/>
        </w:rPr>
        <w:t>.</w:t>
      </w:r>
    </w:p>
    <w:p w:rsidR="008B3807" w:rsidRPr="00D214CC" w:rsidRDefault="008B3807" w:rsidP="008B3807">
      <w:pPr>
        <w:spacing w:line="480" w:lineRule="auto"/>
        <w:rPr>
          <w:rFonts w:ascii="Times New Roman" w:hAnsi="Times New Roman"/>
          <w:sz w:val="24"/>
          <w:szCs w:val="24"/>
        </w:rPr>
      </w:pPr>
      <w:r w:rsidRPr="00D214CC">
        <w:rPr>
          <w:rFonts w:ascii="Times New Roman" w:hAnsi="Times New Roman"/>
          <w:sz w:val="24"/>
          <w:szCs w:val="24"/>
        </w:rPr>
        <w:t xml:space="preserve">Procedeu-se então à elaboração de um plano de melhoria com base em </w:t>
      </w:r>
      <w:r w:rsidR="0060789D" w:rsidRPr="00D214CC">
        <w:rPr>
          <w:rFonts w:ascii="Times New Roman" w:hAnsi="Times New Roman"/>
          <w:sz w:val="24"/>
          <w:szCs w:val="24"/>
        </w:rPr>
        <w:t>ações</w:t>
      </w:r>
      <w:r w:rsidRPr="00D214CC">
        <w:rPr>
          <w:rFonts w:ascii="Times New Roman" w:hAnsi="Times New Roman"/>
          <w:sz w:val="24"/>
          <w:szCs w:val="24"/>
        </w:rPr>
        <w:t xml:space="preserve"> </w:t>
      </w:r>
      <w:r w:rsidR="0060789D" w:rsidRPr="00D214CC">
        <w:rPr>
          <w:rFonts w:ascii="Times New Roman" w:hAnsi="Times New Roman"/>
          <w:sz w:val="24"/>
          <w:szCs w:val="24"/>
        </w:rPr>
        <w:t>corretivas</w:t>
      </w:r>
      <w:r w:rsidRPr="00D214CC">
        <w:rPr>
          <w:rFonts w:ascii="Times New Roman" w:hAnsi="Times New Roman"/>
          <w:sz w:val="24"/>
          <w:szCs w:val="24"/>
        </w:rPr>
        <w:t>, abrangentes de todos os componentes estudados.</w:t>
      </w:r>
    </w:p>
    <w:p w:rsidR="0033506C" w:rsidRDefault="0033506C" w:rsidP="008B3807">
      <w:pPr>
        <w:spacing w:line="480" w:lineRule="auto"/>
        <w:rPr>
          <w:rFonts w:ascii="Times New Roman" w:hAnsi="Times New Roman"/>
          <w:b/>
          <w:sz w:val="24"/>
          <w:szCs w:val="24"/>
        </w:rPr>
      </w:pPr>
    </w:p>
    <w:p w:rsidR="008B3807" w:rsidRDefault="008B3807" w:rsidP="008B3807">
      <w:pPr>
        <w:spacing w:line="480" w:lineRule="auto"/>
        <w:ind w:left="720"/>
        <w:rPr>
          <w:rFonts w:ascii="Times New Roman" w:hAnsi="Times New Roman"/>
          <w:b/>
          <w:caps/>
          <w:sz w:val="24"/>
          <w:szCs w:val="24"/>
        </w:rPr>
      </w:pPr>
      <w:r>
        <w:rPr>
          <w:rFonts w:ascii="Times New Roman" w:hAnsi="Times New Roman"/>
          <w:b/>
          <w:sz w:val="24"/>
          <w:szCs w:val="24"/>
        </w:rPr>
        <w:t xml:space="preserve">IV.2. </w:t>
      </w:r>
      <w:r w:rsidRPr="00674AC5">
        <w:rPr>
          <w:rFonts w:ascii="Times New Roman" w:hAnsi="Times New Roman"/>
          <w:b/>
          <w:caps/>
          <w:sz w:val="24"/>
          <w:szCs w:val="24"/>
        </w:rPr>
        <w:t>Plano de Acções de Melhoria</w:t>
      </w:r>
    </w:p>
    <w:p w:rsidR="008B3807" w:rsidRDefault="008B3807" w:rsidP="008B3807">
      <w:pPr>
        <w:spacing w:line="480" w:lineRule="auto"/>
        <w:ind w:left="720"/>
        <w:rPr>
          <w:rFonts w:ascii="Times New Roman" w:hAnsi="Times New Roman"/>
          <w:b/>
          <w:sz w:val="24"/>
          <w:szCs w:val="24"/>
        </w:rPr>
      </w:pPr>
    </w:p>
    <w:p w:rsidR="00CB2216" w:rsidRDefault="008B3807" w:rsidP="008B3807">
      <w:pPr>
        <w:spacing w:line="480" w:lineRule="auto"/>
        <w:rPr>
          <w:rFonts w:ascii="Times New Roman" w:hAnsi="Times New Roman"/>
          <w:sz w:val="24"/>
          <w:szCs w:val="24"/>
        </w:rPr>
      </w:pPr>
      <w:r>
        <w:rPr>
          <w:rFonts w:ascii="Times New Roman" w:hAnsi="Times New Roman"/>
          <w:sz w:val="24"/>
          <w:szCs w:val="24"/>
        </w:rPr>
        <w:t>Na sequência de todas as observações referidas anteriormente e de acordo com a sua apreci</w:t>
      </w:r>
      <w:r w:rsidR="0060789D">
        <w:rPr>
          <w:rFonts w:ascii="Times New Roman" w:hAnsi="Times New Roman"/>
          <w:sz w:val="24"/>
          <w:szCs w:val="24"/>
        </w:rPr>
        <w:t>ação global, sempre numa perspe</w:t>
      </w:r>
      <w:r>
        <w:rPr>
          <w:rFonts w:ascii="Times New Roman" w:hAnsi="Times New Roman"/>
          <w:sz w:val="24"/>
          <w:szCs w:val="24"/>
        </w:rPr>
        <w:t xml:space="preserve">tiva de melhoria contínua, considera-se </w:t>
      </w:r>
      <w:proofErr w:type="gramStart"/>
      <w:r>
        <w:rPr>
          <w:rFonts w:ascii="Times New Roman" w:hAnsi="Times New Roman"/>
          <w:sz w:val="24"/>
          <w:szCs w:val="24"/>
        </w:rPr>
        <w:t>que</w:t>
      </w:r>
      <w:proofErr w:type="gramEnd"/>
      <w:r>
        <w:rPr>
          <w:rFonts w:ascii="Times New Roman" w:hAnsi="Times New Roman"/>
          <w:sz w:val="24"/>
          <w:szCs w:val="24"/>
        </w:rPr>
        <w:t xml:space="preserve"> </w:t>
      </w:r>
    </w:p>
    <w:p w:rsidR="00CB2216" w:rsidRDefault="00CB2216" w:rsidP="008B3807">
      <w:pPr>
        <w:spacing w:line="480" w:lineRule="auto"/>
        <w:rPr>
          <w:rFonts w:ascii="Times New Roman" w:hAnsi="Times New Roman"/>
          <w:sz w:val="24"/>
          <w:szCs w:val="24"/>
        </w:rPr>
      </w:pPr>
    </w:p>
    <w:p w:rsidR="00CB2216" w:rsidRDefault="00CB2216" w:rsidP="008B3807">
      <w:pPr>
        <w:spacing w:line="480" w:lineRule="auto"/>
        <w:rPr>
          <w:rFonts w:ascii="Times New Roman" w:hAnsi="Times New Roman"/>
          <w:sz w:val="24"/>
          <w:szCs w:val="24"/>
        </w:rPr>
      </w:pPr>
    </w:p>
    <w:p w:rsidR="008B3807" w:rsidRDefault="008B3807" w:rsidP="008B3807">
      <w:pPr>
        <w:spacing w:line="480" w:lineRule="auto"/>
        <w:rPr>
          <w:rFonts w:ascii="Times New Roman" w:hAnsi="Times New Roman"/>
          <w:sz w:val="24"/>
          <w:szCs w:val="24"/>
        </w:rPr>
      </w:pPr>
      <w:proofErr w:type="gramStart"/>
      <w:r>
        <w:rPr>
          <w:rFonts w:ascii="Times New Roman" w:hAnsi="Times New Roman"/>
          <w:sz w:val="24"/>
          <w:szCs w:val="24"/>
        </w:rPr>
        <w:t>deviam</w:t>
      </w:r>
      <w:proofErr w:type="gramEnd"/>
      <w:r>
        <w:rPr>
          <w:rFonts w:ascii="Times New Roman" w:hAnsi="Times New Roman"/>
          <w:sz w:val="24"/>
          <w:szCs w:val="24"/>
        </w:rPr>
        <w:t xml:space="preserve"> ser implementadas as seguintes </w:t>
      </w:r>
      <w:r w:rsidR="0060789D">
        <w:rPr>
          <w:rFonts w:ascii="Times New Roman" w:hAnsi="Times New Roman"/>
          <w:sz w:val="24"/>
          <w:szCs w:val="24"/>
        </w:rPr>
        <w:t>ações</w:t>
      </w:r>
      <w:r>
        <w:rPr>
          <w:rFonts w:ascii="Times New Roman" w:hAnsi="Times New Roman"/>
          <w:sz w:val="24"/>
          <w:szCs w:val="24"/>
        </w:rPr>
        <w:t xml:space="preserve"> </w:t>
      </w:r>
      <w:r w:rsidR="0060789D">
        <w:rPr>
          <w:rFonts w:ascii="Times New Roman" w:hAnsi="Times New Roman"/>
          <w:sz w:val="24"/>
          <w:szCs w:val="24"/>
        </w:rPr>
        <w:t>corretivas</w:t>
      </w:r>
      <w:r>
        <w:rPr>
          <w:rFonts w:ascii="Times New Roman" w:hAnsi="Times New Roman"/>
          <w:sz w:val="24"/>
          <w:szCs w:val="24"/>
        </w:rPr>
        <w:t xml:space="preserve">, nos </w:t>
      </w:r>
      <w:r w:rsidR="0060789D">
        <w:rPr>
          <w:rFonts w:ascii="Times New Roman" w:hAnsi="Times New Roman"/>
          <w:sz w:val="24"/>
          <w:szCs w:val="24"/>
        </w:rPr>
        <w:t>aspetos</w:t>
      </w:r>
      <w:r>
        <w:rPr>
          <w:rFonts w:ascii="Times New Roman" w:hAnsi="Times New Roman"/>
          <w:sz w:val="24"/>
          <w:szCs w:val="24"/>
        </w:rPr>
        <w:t xml:space="preserve"> de carácter reversível.</w:t>
      </w:r>
    </w:p>
    <w:p w:rsidR="008B3807" w:rsidRDefault="008B3807" w:rsidP="008B3807">
      <w:pPr>
        <w:spacing w:line="480" w:lineRule="auto"/>
        <w:rPr>
          <w:rFonts w:ascii="Times New Roman" w:hAnsi="Times New Roman"/>
          <w:sz w:val="24"/>
          <w:szCs w:val="24"/>
        </w:rPr>
      </w:pPr>
      <w:r>
        <w:rPr>
          <w:rFonts w:ascii="Times New Roman" w:hAnsi="Times New Roman"/>
          <w:sz w:val="24"/>
          <w:szCs w:val="24"/>
        </w:rPr>
        <w:t xml:space="preserve">Assim propõe-se que no prazo de um ano, até nova classificação, sejam </w:t>
      </w:r>
      <w:r w:rsidR="0060789D">
        <w:rPr>
          <w:rFonts w:ascii="Times New Roman" w:hAnsi="Times New Roman"/>
          <w:sz w:val="24"/>
          <w:szCs w:val="24"/>
        </w:rPr>
        <w:t>diligenciados</w:t>
      </w:r>
      <w:r>
        <w:rPr>
          <w:rFonts w:ascii="Times New Roman" w:hAnsi="Times New Roman"/>
          <w:sz w:val="24"/>
          <w:szCs w:val="24"/>
        </w:rPr>
        <w:t xml:space="preserve"> esforços para concretizar as seguintes </w:t>
      </w:r>
      <w:r w:rsidR="0060789D">
        <w:rPr>
          <w:rFonts w:ascii="Times New Roman" w:hAnsi="Times New Roman"/>
          <w:sz w:val="24"/>
          <w:szCs w:val="24"/>
        </w:rPr>
        <w:t>ações</w:t>
      </w:r>
      <w:r>
        <w:rPr>
          <w:rFonts w:ascii="Times New Roman" w:hAnsi="Times New Roman"/>
          <w:sz w:val="24"/>
          <w:szCs w:val="24"/>
        </w:rPr>
        <w:t>:</w:t>
      </w:r>
    </w:p>
    <w:p w:rsidR="00A92657" w:rsidRDefault="00A92657" w:rsidP="008B3807">
      <w:pPr>
        <w:spacing w:line="480" w:lineRule="auto"/>
        <w:rPr>
          <w:rFonts w:ascii="Times New Roman" w:hAnsi="Times New Roman"/>
          <w:sz w:val="24"/>
          <w:szCs w:val="24"/>
        </w:rPr>
      </w:pPr>
    </w:p>
    <w:p w:rsidR="008B3807" w:rsidRDefault="008B3807" w:rsidP="008B3807">
      <w:pPr>
        <w:spacing w:line="480" w:lineRule="auto"/>
        <w:rPr>
          <w:rFonts w:ascii="Times New Roman" w:hAnsi="Times New Roman"/>
          <w:sz w:val="24"/>
          <w:szCs w:val="24"/>
        </w:rPr>
      </w:pPr>
      <w:r>
        <w:rPr>
          <w:rFonts w:ascii="Times New Roman" w:hAnsi="Times New Roman"/>
          <w:sz w:val="24"/>
          <w:szCs w:val="24"/>
        </w:rPr>
        <w:t>- Melhorar a drenagem, sobretudo nas zonas de jogo onde s</w:t>
      </w:r>
      <w:r w:rsidR="0033506C">
        <w:rPr>
          <w:rFonts w:ascii="Times New Roman" w:hAnsi="Times New Roman"/>
          <w:sz w:val="24"/>
          <w:szCs w:val="24"/>
        </w:rPr>
        <w:t>e verifica maior encharcamento, abrindo-se valas para passagem de geodrenos, aplicados sobre gravilha, ao longo das linhas que apresentam drenagem deficiente;</w:t>
      </w:r>
    </w:p>
    <w:p w:rsidR="002A2D81" w:rsidRDefault="002A2D81" w:rsidP="008B3807">
      <w:pPr>
        <w:spacing w:line="480" w:lineRule="auto"/>
        <w:rPr>
          <w:rFonts w:ascii="Times New Roman" w:hAnsi="Times New Roman"/>
          <w:sz w:val="24"/>
          <w:szCs w:val="24"/>
        </w:rPr>
      </w:pPr>
      <w:r>
        <w:rPr>
          <w:rFonts w:ascii="Times New Roman" w:hAnsi="Times New Roman"/>
          <w:sz w:val="24"/>
          <w:szCs w:val="24"/>
        </w:rPr>
        <w:t>- Garantir a limpeza regular dos tanques de retenção e de todos os órgãos de drenagem para minimizar riscos de inundação;</w:t>
      </w:r>
    </w:p>
    <w:p w:rsidR="002A2D81" w:rsidRDefault="002A2D81" w:rsidP="008B3807">
      <w:pPr>
        <w:spacing w:line="480" w:lineRule="auto"/>
        <w:rPr>
          <w:rFonts w:ascii="Times New Roman" w:hAnsi="Times New Roman"/>
          <w:sz w:val="24"/>
          <w:szCs w:val="24"/>
        </w:rPr>
      </w:pPr>
      <w:r>
        <w:rPr>
          <w:rFonts w:ascii="Times New Roman" w:hAnsi="Times New Roman"/>
          <w:sz w:val="24"/>
          <w:szCs w:val="24"/>
        </w:rPr>
        <w:t>- Armazenar as aparas resultantes dos cortes de relva em locais afastados das linhas de água para evitar a acumulação em leitos fluviais;</w:t>
      </w:r>
    </w:p>
    <w:p w:rsidR="00CB2216" w:rsidRDefault="008B3807" w:rsidP="008B3807">
      <w:pPr>
        <w:spacing w:line="480" w:lineRule="auto"/>
        <w:rPr>
          <w:rFonts w:ascii="Times New Roman" w:hAnsi="Times New Roman"/>
          <w:color w:val="000000" w:themeColor="text1"/>
          <w:sz w:val="24"/>
          <w:szCs w:val="24"/>
          <w:lang w:eastAsia="pt-PT"/>
        </w:rPr>
      </w:pPr>
      <w:r>
        <w:rPr>
          <w:rFonts w:ascii="Times New Roman" w:hAnsi="Times New Roman"/>
          <w:sz w:val="24"/>
          <w:szCs w:val="24"/>
        </w:rPr>
        <w:t xml:space="preserve">- </w:t>
      </w:r>
      <w:r w:rsidRPr="00345D83">
        <w:rPr>
          <w:rFonts w:ascii="Times New Roman" w:hAnsi="Times New Roman"/>
          <w:color w:val="000000" w:themeColor="text1"/>
          <w:sz w:val="24"/>
          <w:szCs w:val="24"/>
        </w:rPr>
        <w:t xml:space="preserve">Aumentar as plantações de espécies arbóreas e arbustivas climácicas ou histórico-culturalmente adequadas, dando preferência às espécies autóctones associadas à comunidade clímax desta série de vegetação- </w:t>
      </w:r>
      <w:r w:rsidRPr="00345D83">
        <w:rPr>
          <w:rFonts w:ascii="Times New Roman" w:hAnsi="Times New Roman"/>
          <w:i/>
          <w:color w:val="000000" w:themeColor="text1"/>
          <w:sz w:val="24"/>
          <w:szCs w:val="24"/>
          <w:lang w:eastAsia="pt-PT"/>
        </w:rPr>
        <w:t xml:space="preserve">Arbutus unedo </w:t>
      </w:r>
      <w:r w:rsidRPr="00345D83">
        <w:rPr>
          <w:rFonts w:ascii="Times New Roman" w:hAnsi="Times New Roman"/>
          <w:color w:val="000000" w:themeColor="text1"/>
          <w:sz w:val="24"/>
          <w:szCs w:val="24"/>
          <w:lang w:eastAsia="pt-PT"/>
        </w:rPr>
        <w:t xml:space="preserve">(medronheiro), </w:t>
      </w:r>
      <w:r w:rsidRPr="00345D83">
        <w:rPr>
          <w:rFonts w:ascii="Times New Roman" w:hAnsi="Times New Roman"/>
          <w:i/>
          <w:color w:val="000000" w:themeColor="text1"/>
          <w:sz w:val="24"/>
          <w:szCs w:val="24"/>
          <w:lang w:eastAsia="pt-PT"/>
        </w:rPr>
        <w:t xml:space="preserve">Asparagus acutifolius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corruda-menor, espargo-bravo-menor ou esparago-silvestre-menor), </w:t>
      </w:r>
      <w:r w:rsidRPr="00345D83">
        <w:rPr>
          <w:rFonts w:ascii="Times New Roman" w:hAnsi="Times New Roman"/>
          <w:i/>
          <w:color w:val="000000" w:themeColor="text1"/>
          <w:sz w:val="24"/>
          <w:szCs w:val="24"/>
          <w:lang w:eastAsia="pt-PT"/>
        </w:rPr>
        <w:t xml:space="preserve">Asparagus albus </w:t>
      </w:r>
      <w:r w:rsidRPr="00345D83">
        <w:rPr>
          <w:rFonts w:ascii="Times New Roman" w:hAnsi="Times New Roman"/>
          <w:color w:val="000000" w:themeColor="text1"/>
          <w:sz w:val="24"/>
          <w:szCs w:val="24"/>
          <w:lang w:eastAsia="pt-PT"/>
        </w:rPr>
        <w:t xml:space="preserve">(estrepes), </w:t>
      </w:r>
      <w:r w:rsidRPr="00345D83">
        <w:rPr>
          <w:rFonts w:ascii="Times New Roman" w:hAnsi="Times New Roman"/>
          <w:i/>
          <w:color w:val="000000" w:themeColor="text1"/>
          <w:sz w:val="24"/>
          <w:szCs w:val="24"/>
          <w:lang w:eastAsia="pt-PT"/>
        </w:rPr>
        <w:t xml:space="preserve">Asparagus aphyllus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corruda-maior, espargo-bravo-maior, espargo-bravo, espargo-maior-do-monte, espargo-silvestre-maior ou espargueta), </w:t>
      </w:r>
      <w:r w:rsidRPr="00345D83">
        <w:rPr>
          <w:rFonts w:ascii="Times New Roman" w:hAnsi="Times New Roman"/>
          <w:i/>
          <w:iCs/>
          <w:color w:val="000000" w:themeColor="text1"/>
          <w:sz w:val="24"/>
          <w:szCs w:val="24"/>
        </w:rPr>
        <w:t xml:space="preserve">Asplenium onopteris </w:t>
      </w:r>
      <w:r w:rsidRPr="00345D83">
        <w:rPr>
          <w:rFonts w:ascii="Times New Roman" w:hAnsi="Times New Roman"/>
          <w:iCs/>
          <w:color w:val="000000" w:themeColor="text1"/>
          <w:sz w:val="24"/>
          <w:szCs w:val="24"/>
        </w:rPr>
        <w:t xml:space="preserve">(ninho de passarinho), </w:t>
      </w:r>
      <w:r w:rsidRPr="00345D83">
        <w:rPr>
          <w:rFonts w:ascii="Times New Roman" w:hAnsi="Times New Roman"/>
          <w:i/>
          <w:color w:val="000000" w:themeColor="text1"/>
          <w:sz w:val="24"/>
          <w:szCs w:val="24"/>
          <w:lang w:eastAsia="pt-PT"/>
        </w:rPr>
        <w:t xml:space="preserve">Ceratonia siliqua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alfarrobeira), </w:t>
      </w:r>
      <w:r w:rsidRPr="00345D83">
        <w:rPr>
          <w:rFonts w:ascii="Times New Roman" w:hAnsi="Times New Roman"/>
          <w:i/>
          <w:iCs/>
          <w:color w:val="000000" w:themeColor="text1"/>
          <w:sz w:val="24"/>
          <w:szCs w:val="24"/>
        </w:rPr>
        <w:t xml:space="preserve">Chamaerops humilis </w:t>
      </w:r>
      <w:r w:rsidRPr="00345D83">
        <w:rPr>
          <w:rFonts w:ascii="Times New Roman" w:hAnsi="Times New Roman"/>
          <w:iCs/>
          <w:color w:val="000000" w:themeColor="text1"/>
          <w:sz w:val="24"/>
          <w:szCs w:val="24"/>
        </w:rPr>
        <w:t>(</w:t>
      </w:r>
      <w:r w:rsidRPr="00345D83">
        <w:rPr>
          <w:rFonts w:ascii="Times New Roman" w:hAnsi="Times New Roman"/>
          <w:color w:val="000000" w:themeColor="text1"/>
          <w:sz w:val="24"/>
          <w:szCs w:val="24"/>
        </w:rPr>
        <w:t xml:space="preserve">palmeira-das-vassouras), </w:t>
      </w:r>
      <w:r w:rsidRPr="00345D83">
        <w:rPr>
          <w:rFonts w:ascii="Times New Roman" w:hAnsi="Times New Roman"/>
          <w:i/>
          <w:iCs/>
          <w:color w:val="000000" w:themeColor="text1"/>
          <w:sz w:val="24"/>
          <w:szCs w:val="24"/>
        </w:rPr>
        <w:t xml:space="preserve">Daphne gnidium </w:t>
      </w:r>
      <w:r w:rsidRPr="00345D83">
        <w:rPr>
          <w:rFonts w:ascii="Times New Roman" w:hAnsi="Times New Roman"/>
          <w:iCs/>
          <w:color w:val="000000" w:themeColor="text1"/>
          <w:sz w:val="24"/>
          <w:szCs w:val="24"/>
        </w:rPr>
        <w:t xml:space="preserve">(trovisco), </w:t>
      </w:r>
      <w:r w:rsidRPr="00345D83">
        <w:rPr>
          <w:rFonts w:ascii="Times New Roman" w:hAnsi="Times New Roman"/>
          <w:i/>
          <w:iCs/>
          <w:color w:val="000000" w:themeColor="text1"/>
          <w:sz w:val="24"/>
          <w:szCs w:val="24"/>
        </w:rPr>
        <w:t xml:space="preserve">Erica arbórea </w:t>
      </w:r>
      <w:r w:rsidRPr="00345D83">
        <w:rPr>
          <w:rFonts w:ascii="Times New Roman" w:hAnsi="Times New Roman"/>
          <w:iCs/>
          <w:color w:val="000000" w:themeColor="text1"/>
          <w:sz w:val="24"/>
          <w:szCs w:val="24"/>
        </w:rPr>
        <w:t xml:space="preserve">(queiroga, torga, urze ou urze-arbórea), </w:t>
      </w:r>
      <w:r w:rsidRPr="00345D83">
        <w:rPr>
          <w:rFonts w:ascii="Times New Roman" w:hAnsi="Times New Roman"/>
          <w:i/>
          <w:color w:val="000000" w:themeColor="text1"/>
          <w:sz w:val="24"/>
          <w:szCs w:val="24"/>
          <w:lang w:eastAsia="pt-PT"/>
        </w:rPr>
        <w:t xml:space="preserve">Juniperus oxycedrus </w:t>
      </w:r>
      <w:r w:rsidRPr="00345D83">
        <w:rPr>
          <w:rFonts w:ascii="Times New Roman" w:hAnsi="Times New Roman"/>
          <w:color w:val="000000" w:themeColor="text1"/>
          <w:sz w:val="24"/>
          <w:szCs w:val="24"/>
          <w:lang w:eastAsia="pt-PT"/>
        </w:rPr>
        <w:t xml:space="preserve">subsp. </w:t>
      </w:r>
      <w:proofErr w:type="gramStart"/>
      <w:r w:rsidRPr="00345D83">
        <w:rPr>
          <w:rFonts w:ascii="Times New Roman" w:hAnsi="Times New Roman"/>
          <w:i/>
          <w:color w:val="000000" w:themeColor="text1"/>
          <w:sz w:val="24"/>
          <w:szCs w:val="24"/>
          <w:lang w:eastAsia="pt-PT"/>
        </w:rPr>
        <w:t>oxycedrus</w:t>
      </w:r>
      <w:proofErr w:type="gramEnd"/>
      <w:r w:rsidRPr="00345D83">
        <w:rPr>
          <w:rFonts w:ascii="Times New Roman" w:hAnsi="Times New Roman"/>
          <w:i/>
          <w:color w:val="000000" w:themeColor="text1"/>
          <w:sz w:val="24"/>
          <w:szCs w:val="24"/>
          <w:lang w:eastAsia="pt-PT"/>
        </w:rPr>
        <w:t xml:space="preserve">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oxicedro, zimbro-bravo, zimbro-molar, zimbreira ou cedro-de-espanha), </w:t>
      </w:r>
      <w:r w:rsidRPr="00345D83">
        <w:rPr>
          <w:rFonts w:ascii="Times New Roman" w:hAnsi="Times New Roman"/>
          <w:i/>
          <w:color w:val="000000" w:themeColor="text1"/>
          <w:sz w:val="24"/>
          <w:szCs w:val="24"/>
          <w:lang w:eastAsia="pt-PT"/>
        </w:rPr>
        <w:t xml:space="preserve">Myrtus communis </w:t>
      </w:r>
      <w:r w:rsidRPr="00345D83">
        <w:rPr>
          <w:rFonts w:ascii="Times New Roman" w:hAnsi="Times New Roman"/>
          <w:color w:val="000000" w:themeColor="text1"/>
          <w:sz w:val="24"/>
          <w:szCs w:val="24"/>
          <w:lang w:eastAsia="pt-PT"/>
        </w:rPr>
        <w:t xml:space="preserve">(medronheiro), </w:t>
      </w:r>
      <w:r w:rsidRPr="00345D83">
        <w:rPr>
          <w:rFonts w:ascii="Times New Roman" w:hAnsi="Times New Roman"/>
          <w:i/>
          <w:color w:val="000000" w:themeColor="text1"/>
          <w:sz w:val="24"/>
          <w:szCs w:val="24"/>
          <w:lang w:eastAsia="pt-PT"/>
        </w:rPr>
        <w:t xml:space="preserve">Olea europeae </w:t>
      </w:r>
      <w:r w:rsidRPr="00345D83">
        <w:rPr>
          <w:rFonts w:ascii="Times New Roman" w:hAnsi="Times New Roman"/>
          <w:color w:val="000000" w:themeColor="text1"/>
          <w:sz w:val="24"/>
          <w:szCs w:val="24"/>
          <w:lang w:eastAsia="pt-PT"/>
        </w:rPr>
        <w:t xml:space="preserve">var. </w:t>
      </w:r>
      <w:proofErr w:type="gramStart"/>
      <w:r w:rsidRPr="00345D83">
        <w:rPr>
          <w:rFonts w:ascii="Times New Roman" w:hAnsi="Times New Roman"/>
          <w:i/>
          <w:color w:val="000000" w:themeColor="text1"/>
          <w:sz w:val="24"/>
          <w:szCs w:val="24"/>
          <w:lang w:eastAsia="pt-PT"/>
        </w:rPr>
        <w:t>sylvestris</w:t>
      </w:r>
      <w:proofErr w:type="gramEnd"/>
      <w:r w:rsidRPr="00345D83">
        <w:rPr>
          <w:rFonts w:ascii="Times New Roman" w:hAnsi="Times New Roman"/>
          <w:i/>
          <w:color w:val="000000" w:themeColor="text1"/>
          <w:sz w:val="24"/>
          <w:szCs w:val="24"/>
          <w:lang w:eastAsia="pt-PT"/>
        </w:rPr>
        <w:t xml:space="preserve"> </w:t>
      </w:r>
      <w:r w:rsidRPr="00345D83">
        <w:rPr>
          <w:rFonts w:ascii="Times New Roman" w:hAnsi="Times New Roman"/>
          <w:color w:val="000000" w:themeColor="text1"/>
          <w:sz w:val="24"/>
          <w:szCs w:val="24"/>
          <w:lang w:eastAsia="pt-PT"/>
        </w:rPr>
        <w:t xml:space="preserve">(oliveira-brava, zambujo ou </w:t>
      </w:r>
    </w:p>
    <w:p w:rsidR="00CB2216" w:rsidRDefault="00CB2216" w:rsidP="008B3807">
      <w:pPr>
        <w:spacing w:line="480" w:lineRule="auto"/>
        <w:rPr>
          <w:rFonts w:ascii="Times New Roman" w:hAnsi="Times New Roman"/>
          <w:color w:val="000000" w:themeColor="text1"/>
          <w:sz w:val="24"/>
          <w:szCs w:val="24"/>
          <w:lang w:eastAsia="pt-PT"/>
        </w:rPr>
      </w:pPr>
    </w:p>
    <w:p w:rsidR="008B3807" w:rsidRPr="00345D83" w:rsidRDefault="008B3807" w:rsidP="008B3807">
      <w:pPr>
        <w:spacing w:line="480" w:lineRule="auto"/>
        <w:rPr>
          <w:rFonts w:ascii="Times New Roman" w:hAnsi="Times New Roman"/>
          <w:color w:val="000000" w:themeColor="text1"/>
          <w:sz w:val="24"/>
          <w:szCs w:val="24"/>
        </w:rPr>
      </w:pPr>
      <w:proofErr w:type="gramStart"/>
      <w:r w:rsidRPr="00345D83">
        <w:rPr>
          <w:rFonts w:ascii="Times New Roman" w:hAnsi="Times New Roman"/>
          <w:color w:val="000000" w:themeColor="text1"/>
          <w:sz w:val="24"/>
          <w:szCs w:val="24"/>
          <w:lang w:eastAsia="pt-PT"/>
        </w:rPr>
        <w:t>zambujeiro</w:t>
      </w:r>
      <w:proofErr w:type="gramEnd"/>
      <w:r w:rsidRPr="00345D83">
        <w:rPr>
          <w:rFonts w:ascii="Times New Roman" w:hAnsi="Times New Roman"/>
          <w:color w:val="000000" w:themeColor="text1"/>
          <w:sz w:val="24"/>
          <w:szCs w:val="24"/>
          <w:lang w:eastAsia="pt-PT"/>
        </w:rPr>
        <w:t xml:space="preserve">), </w:t>
      </w:r>
      <w:r w:rsidRPr="00345D83">
        <w:rPr>
          <w:rFonts w:ascii="Times New Roman" w:hAnsi="Times New Roman"/>
          <w:i/>
          <w:iCs/>
          <w:color w:val="000000" w:themeColor="text1"/>
          <w:sz w:val="24"/>
          <w:szCs w:val="24"/>
        </w:rPr>
        <w:t xml:space="preserve">Osyris alba </w:t>
      </w:r>
      <w:r w:rsidRPr="00345D83">
        <w:rPr>
          <w:rFonts w:ascii="Times New Roman" w:hAnsi="Times New Roman"/>
          <w:iCs/>
          <w:color w:val="000000" w:themeColor="text1"/>
          <w:sz w:val="24"/>
          <w:szCs w:val="24"/>
        </w:rPr>
        <w:t xml:space="preserve">(cássia-branca, sândalo-branco ou retama), </w:t>
      </w:r>
      <w:r w:rsidRPr="00345D83">
        <w:rPr>
          <w:rFonts w:ascii="Times New Roman" w:hAnsi="Times New Roman"/>
          <w:i/>
          <w:iCs/>
          <w:color w:val="000000" w:themeColor="text1"/>
          <w:sz w:val="24"/>
          <w:szCs w:val="24"/>
        </w:rPr>
        <w:t>Pistacia lentiscus</w:t>
      </w:r>
      <w:r w:rsidRPr="00345D83">
        <w:rPr>
          <w:rFonts w:ascii="Times New Roman" w:hAnsi="Times New Roman"/>
          <w:iCs/>
          <w:color w:val="000000" w:themeColor="text1"/>
          <w:sz w:val="24"/>
          <w:szCs w:val="24"/>
        </w:rPr>
        <w:t xml:space="preserve"> (lentisco verdadeiro ou aroeira), </w:t>
      </w:r>
      <w:r w:rsidRPr="00345D83">
        <w:rPr>
          <w:rFonts w:ascii="Times New Roman" w:hAnsi="Times New Roman"/>
          <w:i/>
          <w:color w:val="000000" w:themeColor="text1"/>
          <w:sz w:val="24"/>
          <w:szCs w:val="24"/>
          <w:lang w:eastAsia="pt-PT"/>
        </w:rPr>
        <w:t xml:space="preserve">Phillyrea angustifolia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aderno-de-folhas-estreitas, cardono, lentisco, lentisco-bastardo), </w:t>
      </w:r>
      <w:r w:rsidRPr="00345D83">
        <w:rPr>
          <w:rFonts w:ascii="Times New Roman" w:hAnsi="Times New Roman"/>
          <w:i/>
          <w:color w:val="000000" w:themeColor="text1"/>
          <w:sz w:val="24"/>
          <w:szCs w:val="24"/>
        </w:rPr>
        <w:t xml:space="preserve">Phillyrea latifolia </w:t>
      </w:r>
      <w:r w:rsidRPr="00345D83">
        <w:rPr>
          <w:rFonts w:ascii="Times New Roman" w:hAnsi="Times New Roman"/>
          <w:color w:val="000000" w:themeColor="text1"/>
          <w:sz w:val="24"/>
          <w:szCs w:val="24"/>
        </w:rPr>
        <w:t xml:space="preserve">(aderno-de-folhas-largas), </w:t>
      </w:r>
      <w:r w:rsidRPr="00345D83">
        <w:rPr>
          <w:rFonts w:ascii="Times New Roman" w:hAnsi="Times New Roman"/>
          <w:i/>
          <w:iCs/>
          <w:color w:val="000000" w:themeColor="text1"/>
          <w:sz w:val="24"/>
          <w:szCs w:val="24"/>
        </w:rPr>
        <w:t xml:space="preserve">Quercus coccifera </w:t>
      </w:r>
      <w:r w:rsidRPr="00345D83">
        <w:rPr>
          <w:rFonts w:ascii="Times New Roman" w:hAnsi="Times New Roman"/>
          <w:iCs/>
          <w:color w:val="000000" w:themeColor="text1"/>
          <w:sz w:val="24"/>
          <w:szCs w:val="24"/>
        </w:rPr>
        <w:t>(c</w:t>
      </w:r>
      <w:r w:rsidRPr="00345D83">
        <w:rPr>
          <w:rFonts w:ascii="Times New Roman" w:hAnsi="Times New Roman"/>
          <w:color w:val="000000" w:themeColor="text1"/>
          <w:sz w:val="24"/>
          <w:szCs w:val="24"/>
        </w:rPr>
        <w:t xml:space="preserve">arrasco,carrasco-galego,carrasqueiro, carrasquinha,carvalho-dos-quermes ou verdadeiro-carrasco, </w:t>
      </w:r>
      <w:r w:rsidRPr="00345D83">
        <w:rPr>
          <w:rFonts w:ascii="Times New Roman" w:hAnsi="Times New Roman"/>
          <w:i/>
          <w:iCs/>
          <w:color w:val="000000" w:themeColor="text1"/>
          <w:sz w:val="24"/>
          <w:szCs w:val="24"/>
        </w:rPr>
        <w:t xml:space="preserve">Quercus faginea </w:t>
      </w:r>
      <w:r w:rsidRPr="00345D83">
        <w:rPr>
          <w:rFonts w:ascii="Times New Roman" w:hAnsi="Times New Roman"/>
          <w:color w:val="000000" w:themeColor="text1"/>
          <w:sz w:val="24"/>
          <w:szCs w:val="24"/>
        </w:rPr>
        <w:t xml:space="preserve">subsp. </w:t>
      </w:r>
      <w:r w:rsidRPr="00345D83">
        <w:rPr>
          <w:rFonts w:ascii="Times New Roman" w:hAnsi="Times New Roman"/>
          <w:i/>
          <w:iCs/>
          <w:color w:val="000000" w:themeColor="text1"/>
          <w:sz w:val="24"/>
          <w:szCs w:val="24"/>
        </w:rPr>
        <w:t xml:space="preserve">alpestris </w:t>
      </w:r>
      <w:r w:rsidRPr="00345D83">
        <w:rPr>
          <w:rFonts w:ascii="Times New Roman" w:hAnsi="Times New Roman"/>
          <w:iCs/>
          <w:color w:val="000000" w:themeColor="text1"/>
          <w:sz w:val="24"/>
          <w:szCs w:val="24"/>
        </w:rPr>
        <w:t>(</w:t>
      </w:r>
      <w:r w:rsidRPr="00345D83">
        <w:rPr>
          <w:rFonts w:ascii="Times New Roman" w:hAnsi="Times New Roman"/>
          <w:color w:val="000000" w:themeColor="text1"/>
          <w:sz w:val="24"/>
          <w:szCs w:val="24"/>
        </w:rPr>
        <w:t xml:space="preserve">carvalho-portugês), </w:t>
      </w:r>
      <w:r w:rsidRPr="00345D83">
        <w:rPr>
          <w:rFonts w:ascii="Times New Roman" w:hAnsi="Times New Roman"/>
          <w:i/>
          <w:color w:val="000000" w:themeColor="text1"/>
          <w:sz w:val="24"/>
          <w:szCs w:val="24"/>
        </w:rPr>
        <w:t xml:space="preserve">Quercus rotundifolia </w:t>
      </w:r>
      <w:r w:rsidRPr="00345D83">
        <w:rPr>
          <w:rFonts w:ascii="Times New Roman" w:hAnsi="Times New Roman"/>
          <w:color w:val="000000" w:themeColor="text1"/>
          <w:sz w:val="24"/>
          <w:szCs w:val="24"/>
        </w:rPr>
        <w:t xml:space="preserve">(azinheira), </w:t>
      </w:r>
      <w:r w:rsidRPr="00345D83">
        <w:rPr>
          <w:rFonts w:ascii="Times New Roman" w:hAnsi="Times New Roman"/>
          <w:i/>
          <w:iCs/>
          <w:color w:val="000000" w:themeColor="text1"/>
          <w:sz w:val="24"/>
          <w:szCs w:val="24"/>
        </w:rPr>
        <w:t xml:space="preserve">Rhamnus alaternus </w:t>
      </w:r>
      <w:r w:rsidRPr="00345D83">
        <w:rPr>
          <w:rFonts w:ascii="Times New Roman" w:hAnsi="Times New Roman"/>
          <w:iCs/>
          <w:color w:val="000000" w:themeColor="text1"/>
          <w:sz w:val="24"/>
          <w:szCs w:val="24"/>
        </w:rPr>
        <w:t>(</w:t>
      </w:r>
      <w:r w:rsidRPr="00345D83">
        <w:rPr>
          <w:rFonts w:ascii="Times New Roman" w:hAnsi="Times New Roman"/>
          <w:color w:val="000000" w:themeColor="text1"/>
          <w:sz w:val="24"/>
          <w:szCs w:val="24"/>
        </w:rPr>
        <w:t xml:space="preserve">sanguinho-das-sebes ou aderno-bastardo), </w:t>
      </w:r>
      <w:r w:rsidRPr="00345D83">
        <w:rPr>
          <w:rFonts w:ascii="Times New Roman" w:hAnsi="Times New Roman"/>
          <w:i/>
          <w:color w:val="000000" w:themeColor="text1"/>
          <w:sz w:val="24"/>
          <w:szCs w:val="24"/>
          <w:lang w:eastAsia="pt-PT"/>
        </w:rPr>
        <w:t xml:space="preserve">Rhamnus oleoides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espinheiro-preto ou fura-panelas), </w:t>
      </w:r>
      <w:r w:rsidRPr="00345D83">
        <w:rPr>
          <w:rFonts w:ascii="Times New Roman" w:hAnsi="Times New Roman"/>
          <w:i/>
          <w:color w:val="000000" w:themeColor="text1"/>
          <w:sz w:val="24"/>
          <w:szCs w:val="24"/>
        </w:rPr>
        <w:t xml:space="preserve">Ruscus aculeatus </w:t>
      </w:r>
      <w:r w:rsidRPr="00345D83">
        <w:rPr>
          <w:rFonts w:ascii="Times New Roman" w:hAnsi="Times New Roman"/>
          <w:color w:val="000000" w:themeColor="text1"/>
          <w:sz w:val="24"/>
          <w:szCs w:val="24"/>
        </w:rPr>
        <w:t>(</w:t>
      </w:r>
      <w:r w:rsidRPr="00345D83">
        <w:rPr>
          <w:rFonts w:ascii="Times New Roman" w:hAnsi="Times New Roman"/>
          <w:iCs/>
          <w:color w:val="000000" w:themeColor="text1"/>
          <w:sz w:val="24"/>
          <w:szCs w:val="24"/>
        </w:rPr>
        <w:t xml:space="preserve">azevinho-menor, gilbardeira, rusco), </w:t>
      </w:r>
      <w:r w:rsidRPr="00345D83">
        <w:rPr>
          <w:rFonts w:ascii="Times New Roman" w:hAnsi="Times New Roman"/>
          <w:i/>
          <w:color w:val="000000" w:themeColor="text1"/>
          <w:sz w:val="24"/>
          <w:szCs w:val="24"/>
          <w:lang w:eastAsia="pt-PT"/>
        </w:rPr>
        <w:t xml:space="preserve">Smilax áspera </w:t>
      </w:r>
      <w:r w:rsidRPr="00345D83">
        <w:rPr>
          <w:rFonts w:ascii="Times New Roman" w:hAnsi="Times New Roman"/>
          <w:color w:val="000000" w:themeColor="text1"/>
          <w:sz w:val="24"/>
          <w:szCs w:val="24"/>
          <w:lang w:eastAsia="pt-PT"/>
        </w:rPr>
        <w:t>(</w:t>
      </w:r>
      <w:r w:rsidRPr="00345D83">
        <w:rPr>
          <w:rFonts w:ascii="Times New Roman" w:hAnsi="Times New Roman"/>
          <w:color w:val="000000" w:themeColor="text1"/>
          <w:sz w:val="24"/>
          <w:szCs w:val="24"/>
        </w:rPr>
        <w:t xml:space="preserve">salsaparilha-bastarda), </w:t>
      </w:r>
      <w:r w:rsidRPr="00345D83">
        <w:rPr>
          <w:rFonts w:ascii="Times New Roman" w:hAnsi="Times New Roman"/>
          <w:i/>
          <w:iCs/>
          <w:color w:val="000000" w:themeColor="text1"/>
          <w:sz w:val="24"/>
          <w:szCs w:val="24"/>
        </w:rPr>
        <w:t>Teucrium fruticans</w:t>
      </w:r>
      <w:r w:rsidRPr="00345D83">
        <w:rPr>
          <w:rFonts w:ascii="Times New Roman" w:hAnsi="Times New Roman"/>
          <w:iCs/>
          <w:color w:val="000000" w:themeColor="text1"/>
          <w:sz w:val="24"/>
          <w:szCs w:val="24"/>
        </w:rPr>
        <w:t xml:space="preserve"> (mato-branco ou sargaço-branco), </w:t>
      </w:r>
      <w:r w:rsidRPr="00345D83">
        <w:rPr>
          <w:rFonts w:ascii="Times New Roman" w:hAnsi="Times New Roman"/>
          <w:i/>
          <w:color w:val="000000" w:themeColor="text1"/>
          <w:sz w:val="24"/>
          <w:szCs w:val="24"/>
        </w:rPr>
        <w:t xml:space="preserve">Viburnum tinus </w:t>
      </w:r>
      <w:r w:rsidRPr="00345D83">
        <w:rPr>
          <w:rFonts w:ascii="Times New Roman" w:hAnsi="Times New Roman"/>
          <w:color w:val="000000" w:themeColor="text1"/>
          <w:sz w:val="24"/>
          <w:szCs w:val="24"/>
        </w:rPr>
        <w:t>(folhado);</w:t>
      </w:r>
    </w:p>
    <w:p w:rsidR="008B3807" w:rsidRPr="00345D83" w:rsidRDefault="008B3807" w:rsidP="008B3807">
      <w:pPr>
        <w:spacing w:line="480" w:lineRule="auto"/>
        <w:rPr>
          <w:rFonts w:ascii="Times New Roman" w:hAnsi="Times New Roman"/>
          <w:color w:val="000000" w:themeColor="text1"/>
          <w:sz w:val="24"/>
          <w:szCs w:val="24"/>
        </w:rPr>
      </w:pPr>
      <w:r w:rsidRPr="00345D83">
        <w:rPr>
          <w:rFonts w:ascii="Times New Roman" w:hAnsi="Times New Roman"/>
          <w:color w:val="000000" w:themeColor="text1"/>
          <w:sz w:val="24"/>
          <w:szCs w:val="24"/>
        </w:rPr>
        <w:t xml:space="preserve">- Aumentar a densidade da cobertura das manchas de vegetação, e fomentar os corredores verdes de ligação entre elas, de modo a potenciar a criação de </w:t>
      </w:r>
      <w:r w:rsidRPr="00345D83">
        <w:rPr>
          <w:rFonts w:ascii="Times New Roman" w:hAnsi="Times New Roman"/>
          <w:i/>
          <w:color w:val="000000" w:themeColor="text1"/>
          <w:sz w:val="24"/>
          <w:szCs w:val="24"/>
        </w:rPr>
        <w:t xml:space="preserve">habitats </w:t>
      </w:r>
      <w:r w:rsidRPr="00345D83">
        <w:rPr>
          <w:rFonts w:ascii="Times New Roman" w:hAnsi="Times New Roman"/>
          <w:color w:val="000000" w:themeColor="text1"/>
          <w:sz w:val="24"/>
          <w:szCs w:val="24"/>
        </w:rPr>
        <w:t>e assim contribuir para o aumento da biodiversidade;</w:t>
      </w:r>
    </w:p>
    <w:p w:rsidR="008B3807" w:rsidRPr="00345D83" w:rsidRDefault="008B3807" w:rsidP="008B3807">
      <w:pPr>
        <w:spacing w:line="480" w:lineRule="auto"/>
        <w:rPr>
          <w:rFonts w:ascii="Times New Roman" w:hAnsi="Times New Roman"/>
          <w:color w:val="000000" w:themeColor="text1"/>
          <w:sz w:val="24"/>
          <w:szCs w:val="24"/>
        </w:rPr>
      </w:pPr>
      <w:r w:rsidRPr="00345D83">
        <w:rPr>
          <w:rFonts w:ascii="Times New Roman" w:hAnsi="Times New Roman"/>
          <w:color w:val="000000" w:themeColor="text1"/>
          <w:sz w:val="24"/>
          <w:szCs w:val="24"/>
        </w:rPr>
        <w:t>- Aumentar o número de espécies arbóreas e arbustivas da flora autóctone;</w:t>
      </w:r>
    </w:p>
    <w:p w:rsidR="008B3807" w:rsidRPr="006C1E4A" w:rsidRDefault="008B3807" w:rsidP="008B3807">
      <w:pPr>
        <w:spacing w:line="480" w:lineRule="auto"/>
        <w:rPr>
          <w:rFonts w:ascii="Times New Roman" w:hAnsi="Times New Roman"/>
          <w:sz w:val="24"/>
          <w:szCs w:val="24"/>
        </w:rPr>
      </w:pPr>
      <w:r>
        <w:rPr>
          <w:rFonts w:ascii="Times New Roman" w:hAnsi="Times New Roman"/>
          <w:sz w:val="24"/>
          <w:szCs w:val="24"/>
        </w:rPr>
        <w:t>-Eliminar através de processos manuais e mecânicos a presença de espécies invasoras;</w:t>
      </w:r>
    </w:p>
    <w:p w:rsidR="008B3807" w:rsidRDefault="008B3807" w:rsidP="008B3807">
      <w:pPr>
        <w:spacing w:line="480" w:lineRule="auto"/>
        <w:rPr>
          <w:rFonts w:ascii="Times New Roman" w:hAnsi="Times New Roman"/>
          <w:sz w:val="24"/>
          <w:szCs w:val="24"/>
        </w:rPr>
      </w:pPr>
      <w:r>
        <w:rPr>
          <w:rFonts w:ascii="Times New Roman" w:hAnsi="Times New Roman"/>
          <w:sz w:val="24"/>
          <w:szCs w:val="24"/>
        </w:rPr>
        <w:t>- Reduzir o número de indivíduos, de espécies exóticas e não invasoras, através de processos manuais e/ou mecânicos;</w:t>
      </w:r>
    </w:p>
    <w:p w:rsidR="008B3807" w:rsidRDefault="008B3807" w:rsidP="008B3807">
      <w:pPr>
        <w:spacing w:line="480" w:lineRule="auto"/>
        <w:rPr>
          <w:rFonts w:ascii="Times New Roman" w:hAnsi="Times New Roman"/>
          <w:sz w:val="24"/>
          <w:szCs w:val="24"/>
        </w:rPr>
      </w:pPr>
      <w:r>
        <w:rPr>
          <w:rFonts w:ascii="Times New Roman" w:hAnsi="Times New Roman"/>
          <w:sz w:val="24"/>
          <w:szCs w:val="24"/>
        </w:rPr>
        <w:t xml:space="preserve">- Reduzir ao mínimo possível o recurso ao uso de químicos, nomeadamente herbicidas </w:t>
      </w:r>
      <w:r w:rsidR="0060789D">
        <w:rPr>
          <w:rFonts w:ascii="Times New Roman" w:hAnsi="Times New Roman"/>
          <w:sz w:val="24"/>
          <w:szCs w:val="24"/>
        </w:rPr>
        <w:t>seletivos</w:t>
      </w:r>
      <w:r>
        <w:rPr>
          <w:rFonts w:ascii="Times New Roman" w:hAnsi="Times New Roman"/>
          <w:sz w:val="24"/>
          <w:szCs w:val="24"/>
        </w:rPr>
        <w:t xml:space="preserve"> de contacto para eliminação de espécies invasoras</w:t>
      </w:r>
      <w:r w:rsidR="00976E1A">
        <w:rPr>
          <w:rFonts w:ascii="Times New Roman" w:hAnsi="Times New Roman"/>
          <w:sz w:val="24"/>
          <w:szCs w:val="24"/>
        </w:rPr>
        <w:t xml:space="preserve"> (quando for imprescindível o seu uso optar-se pelos permitidos na proteção integrada), sobretudo durante os períodos de chuva</w:t>
      </w:r>
      <w:r>
        <w:rPr>
          <w:rFonts w:ascii="Times New Roman" w:hAnsi="Times New Roman"/>
          <w:sz w:val="24"/>
          <w:szCs w:val="24"/>
        </w:rPr>
        <w:t>;</w:t>
      </w:r>
    </w:p>
    <w:p w:rsidR="00CB2216" w:rsidRDefault="008B3807" w:rsidP="008B3807">
      <w:pPr>
        <w:spacing w:line="480" w:lineRule="auto"/>
        <w:rPr>
          <w:rFonts w:ascii="Times New Roman" w:hAnsi="Times New Roman"/>
          <w:sz w:val="24"/>
          <w:szCs w:val="24"/>
        </w:rPr>
      </w:pPr>
      <w:r>
        <w:rPr>
          <w:rFonts w:ascii="Times New Roman" w:hAnsi="Times New Roman"/>
          <w:sz w:val="24"/>
          <w:szCs w:val="24"/>
        </w:rPr>
        <w:t xml:space="preserve">- Implementar um Sistema de Gestão Ambiental que permita definir explicitamente todos os procedimentos, para controlo dos </w:t>
      </w:r>
      <w:r w:rsidR="0060789D">
        <w:rPr>
          <w:rFonts w:ascii="Times New Roman" w:hAnsi="Times New Roman"/>
          <w:sz w:val="24"/>
          <w:szCs w:val="24"/>
        </w:rPr>
        <w:t>aspetos</w:t>
      </w:r>
      <w:r>
        <w:rPr>
          <w:rFonts w:ascii="Times New Roman" w:hAnsi="Times New Roman"/>
          <w:sz w:val="24"/>
          <w:szCs w:val="24"/>
        </w:rPr>
        <w:t xml:space="preserve"> ambientais significativos neste campo de golfe, com envolvimento de todos os colaboradores, acompanhamento </w:t>
      </w:r>
    </w:p>
    <w:p w:rsidR="00CB2216" w:rsidRDefault="00CB2216" w:rsidP="008B3807">
      <w:pPr>
        <w:spacing w:line="480" w:lineRule="auto"/>
        <w:rPr>
          <w:rFonts w:ascii="Times New Roman" w:hAnsi="Times New Roman"/>
          <w:sz w:val="24"/>
          <w:szCs w:val="24"/>
        </w:rPr>
      </w:pPr>
    </w:p>
    <w:p w:rsidR="008B3807" w:rsidRPr="00264469" w:rsidRDefault="008B3807" w:rsidP="008B3807">
      <w:pPr>
        <w:spacing w:line="480" w:lineRule="auto"/>
        <w:rPr>
          <w:rFonts w:ascii="Times New Roman" w:hAnsi="Times New Roman"/>
          <w:sz w:val="24"/>
          <w:szCs w:val="24"/>
        </w:rPr>
      </w:pPr>
      <w:proofErr w:type="gramStart"/>
      <w:r>
        <w:rPr>
          <w:rFonts w:ascii="Times New Roman" w:hAnsi="Times New Roman"/>
          <w:sz w:val="24"/>
          <w:szCs w:val="24"/>
        </w:rPr>
        <w:t>permanente</w:t>
      </w:r>
      <w:proofErr w:type="gramEnd"/>
      <w:r>
        <w:rPr>
          <w:rFonts w:ascii="Times New Roman" w:hAnsi="Times New Roman"/>
          <w:sz w:val="24"/>
          <w:szCs w:val="24"/>
        </w:rPr>
        <w:t xml:space="preserve"> por parte de um colaborador com perfil adequado, e verificação periódica de forma imparcial (ex. auditorias internas).</w:t>
      </w:r>
    </w:p>
    <w:p w:rsidR="00A92657" w:rsidRDefault="00A92657" w:rsidP="008B3807">
      <w:pPr>
        <w:spacing w:line="480" w:lineRule="auto"/>
        <w:rPr>
          <w:rFonts w:ascii="Times New Roman" w:hAnsi="Times New Roman"/>
          <w:sz w:val="24"/>
          <w:szCs w:val="24"/>
        </w:rPr>
      </w:pPr>
    </w:p>
    <w:p w:rsidR="008B3807" w:rsidRDefault="008B3807" w:rsidP="008B3807">
      <w:pPr>
        <w:spacing w:line="480" w:lineRule="auto"/>
        <w:rPr>
          <w:rFonts w:ascii="Times New Roman" w:hAnsi="Times New Roman"/>
          <w:b/>
          <w:caps/>
          <w:sz w:val="24"/>
          <w:szCs w:val="24"/>
        </w:rPr>
      </w:pPr>
      <w:r w:rsidRPr="005E48E4">
        <w:rPr>
          <w:rFonts w:ascii="Times New Roman" w:hAnsi="Times New Roman"/>
          <w:b/>
          <w:sz w:val="24"/>
          <w:szCs w:val="24"/>
        </w:rPr>
        <w:t xml:space="preserve">IV.3. </w:t>
      </w:r>
      <w:r w:rsidRPr="005E48E4">
        <w:rPr>
          <w:rFonts w:ascii="Times New Roman" w:hAnsi="Times New Roman"/>
          <w:b/>
          <w:caps/>
          <w:sz w:val="24"/>
          <w:szCs w:val="24"/>
        </w:rPr>
        <w:t>Avaliação da eficácia do</w:t>
      </w:r>
      <w:r w:rsidRPr="005E48E4">
        <w:rPr>
          <w:rFonts w:ascii="Times New Roman" w:hAnsi="Times New Roman"/>
          <w:b/>
          <w:sz w:val="24"/>
          <w:szCs w:val="24"/>
        </w:rPr>
        <w:t xml:space="preserve"> </w:t>
      </w:r>
      <w:r w:rsidRPr="005E48E4">
        <w:rPr>
          <w:rFonts w:ascii="Times New Roman" w:hAnsi="Times New Roman"/>
          <w:b/>
          <w:caps/>
          <w:sz w:val="24"/>
          <w:szCs w:val="24"/>
        </w:rPr>
        <w:t>Plano de Acções de Melhoria</w:t>
      </w:r>
    </w:p>
    <w:p w:rsidR="008B3807" w:rsidRPr="00173A5A" w:rsidRDefault="008B3807" w:rsidP="008B3807">
      <w:pPr>
        <w:spacing w:line="480" w:lineRule="auto"/>
        <w:rPr>
          <w:rFonts w:ascii="Times New Roman" w:hAnsi="Times New Roman"/>
          <w:sz w:val="24"/>
          <w:szCs w:val="24"/>
        </w:rPr>
      </w:pPr>
      <w:r w:rsidRPr="00173A5A">
        <w:rPr>
          <w:rFonts w:ascii="Times New Roman" w:hAnsi="Times New Roman"/>
          <w:sz w:val="24"/>
          <w:szCs w:val="24"/>
        </w:rPr>
        <w:t xml:space="preserve">Atendendo ao facto do presente estudo se ter desenvolvido agora, ainda não foi possível avaliar a eficácia das </w:t>
      </w:r>
      <w:r w:rsidR="0060789D" w:rsidRPr="00173A5A">
        <w:rPr>
          <w:rFonts w:ascii="Times New Roman" w:hAnsi="Times New Roman"/>
          <w:sz w:val="24"/>
          <w:szCs w:val="24"/>
        </w:rPr>
        <w:t>ações</w:t>
      </w:r>
      <w:r w:rsidRPr="00173A5A">
        <w:rPr>
          <w:rFonts w:ascii="Times New Roman" w:hAnsi="Times New Roman"/>
          <w:sz w:val="24"/>
          <w:szCs w:val="24"/>
        </w:rPr>
        <w:t xml:space="preserve"> de melhoria. Esta avaliação deverá ser </w:t>
      </w:r>
      <w:r w:rsidR="0060789D" w:rsidRPr="00173A5A">
        <w:rPr>
          <w:rFonts w:ascii="Times New Roman" w:hAnsi="Times New Roman"/>
          <w:sz w:val="24"/>
          <w:szCs w:val="24"/>
        </w:rPr>
        <w:t>efetuada</w:t>
      </w:r>
      <w:r w:rsidRPr="00173A5A">
        <w:rPr>
          <w:rFonts w:ascii="Times New Roman" w:hAnsi="Times New Roman"/>
          <w:sz w:val="24"/>
          <w:szCs w:val="24"/>
        </w:rPr>
        <w:t xml:space="preserve"> decorrido um ano após a classificação paisagística. Considera-se que o período de um ano, é o adequado para se proceder a nova avaliação da situação, e então se verificar se as </w:t>
      </w:r>
      <w:r w:rsidR="0060789D" w:rsidRPr="00173A5A">
        <w:rPr>
          <w:rFonts w:ascii="Times New Roman" w:hAnsi="Times New Roman"/>
          <w:sz w:val="24"/>
          <w:szCs w:val="24"/>
        </w:rPr>
        <w:t>ações</w:t>
      </w:r>
      <w:r w:rsidRPr="00173A5A">
        <w:rPr>
          <w:rFonts w:ascii="Times New Roman" w:hAnsi="Times New Roman"/>
          <w:sz w:val="24"/>
          <w:szCs w:val="24"/>
        </w:rPr>
        <w:t xml:space="preserve"> de melhoria, que constam no plano, foram ou não implantadas e qual a eficácia dessa implementação.</w:t>
      </w:r>
    </w:p>
    <w:p w:rsidR="0060789D" w:rsidRDefault="0060789D"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CB2216" w:rsidRDefault="00CB2216" w:rsidP="00F0254A">
      <w:pPr>
        <w:spacing w:line="480" w:lineRule="auto"/>
        <w:rPr>
          <w:rFonts w:ascii="Times New Roman" w:hAnsi="Times New Roman"/>
          <w:b/>
          <w:sz w:val="24"/>
          <w:szCs w:val="24"/>
        </w:rPr>
      </w:pPr>
    </w:p>
    <w:p w:rsidR="006572AA" w:rsidRPr="00240A61" w:rsidRDefault="00764C2C" w:rsidP="00827890">
      <w:pPr>
        <w:spacing w:line="480" w:lineRule="auto"/>
        <w:ind w:left="851"/>
        <w:rPr>
          <w:rFonts w:ascii="Times New Roman" w:hAnsi="Times New Roman"/>
          <w:b/>
          <w:sz w:val="24"/>
          <w:szCs w:val="24"/>
        </w:rPr>
      </w:pPr>
      <w:r w:rsidRPr="00240A61">
        <w:rPr>
          <w:rFonts w:ascii="Times New Roman" w:hAnsi="Times New Roman"/>
          <w:b/>
          <w:sz w:val="24"/>
          <w:szCs w:val="24"/>
        </w:rPr>
        <w:t>V</w:t>
      </w:r>
      <w:r w:rsidR="000638D6" w:rsidRPr="00240A61">
        <w:rPr>
          <w:rFonts w:ascii="Times New Roman" w:hAnsi="Times New Roman"/>
          <w:b/>
          <w:sz w:val="24"/>
          <w:szCs w:val="24"/>
        </w:rPr>
        <w:t>. CONCLUSÕES</w:t>
      </w:r>
      <w:r w:rsidR="00CA173A" w:rsidRPr="00240A61">
        <w:rPr>
          <w:rFonts w:ascii="Times New Roman" w:hAnsi="Times New Roman"/>
          <w:b/>
          <w:sz w:val="24"/>
          <w:szCs w:val="24"/>
        </w:rPr>
        <w:t xml:space="preserve"> GERAIS </w:t>
      </w:r>
    </w:p>
    <w:p w:rsidR="00CA173A" w:rsidRDefault="00CA173A" w:rsidP="00CA173A">
      <w:pPr>
        <w:spacing w:line="480" w:lineRule="auto"/>
        <w:rPr>
          <w:rFonts w:ascii="Times New Roman" w:hAnsi="Times New Roman"/>
          <w:sz w:val="24"/>
          <w:szCs w:val="24"/>
        </w:rPr>
      </w:pPr>
      <w:r w:rsidRPr="007F0909">
        <w:rPr>
          <w:rFonts w:ascii="Times New Roman" w:hAnsi="Times New Roman"/>
          <w:sz w:val="24"/>
          <w:szCs w:val="24"/>
        </w:rPr>
        <w:t xml:space="preserve">Considera-se que este estudo, através da metodologia desenvolvida, pode constituir um grande contributo para a preservação da paisagem algarvia e para o desenvolvimento sustentável do golfe. </w:t>
      </w:r>
    </w:p>
    <w:p w:rsidR="00CA173A" w:rsidRPr="007F0909" w:rsidRDefault="00CA173A" w:rsidP="00CA173A">
      <w:pPr>
        <w:spacing w:line="480" w:lineRule="auto"/>
        <w:rPr>
          <w:rFonts w:ascii="Times New Roman" w:hAnsi="Times New Roman"/>
          <w:sz w:val="24"/>
          <w:szCs w:val="24"/>
        </w:rPr>
      </w:pPr>
      <w:r>
        <w:rPr>
          <w:rFonts w:ascii="Times New Roman" w:hAnsi="Times New Roman"/>
          <w:sz w:val="24"/>
          <w:szCs w:val="24"/>
        </w:rPr>
        <w:t>F</w:t>
      </w:r>
      <w:r w:rsidRPr="007F0909">
        <w:rPr>
          <w:rFonts w:ascii="Times New Roman" w:hAnsi="Times New Roman"/>
          <w:sz w:val="24"/>
          <w:szCs w:val="24"/>
        </w:rPr>
        <w:t xml:space="preserve">oram definidas </w:t>
      </w:r>
      <w:r>
        <w:rPr>
          <w:rFonts w:ascii="Times New Roman" w:hAnsi="Times New Roman"/>
          <w:sz w:val="24"/>
          <w:szCs w:val="24"/>
        </w:rPr>
        <w:t xml:space="preserve">neste trabalho, </w:t>
      </w:r>
      <w:r w:rsidRPr="007F0909">
        <w:rPr>
          <w:rFonts w:ascii="Times New Roman" w:hAnsi="Times New Roman"/>
          <w:sz w:val="24"/>
          <w:szCs w:val="24"/>
        </w:rPr>
        <w:t xml:space="preserve">um conjunto de </w:t>
      </w:r>
      <w:r w:rsidR="0060789D" w:rsidRPr="007F0909">
        <w:rPr>
          <w:rFonts w:ascii="Times New Roman" w:hAnsi="Times New Roman"/>
          <w:sz w:val="24"/>
          <w:szCs w:val="24"/>
        </w:rPr>
        <w:t>ações</w:t>
      </w:r>
      <w:r w:rsidRPr="007F0909">
        <w:rPr>
          <w:rFonts w:ascii="Times New Roman" w:hAnsi="Times New Roman"/>
          <w:sz w:val="24"/>
          <w:szCs w:val="24"/>
        </w:rPr>
        <w:t xml:space="preserve"> que</w:t>
      </w:r>
      <w:r>
        <w:rPr>
          <w:rFonts w:ascii="Times New Roman" w:hAnsi="Times New Roman"/>
          <w:sz w:val="24"/>
          <w:szCs w:val="24"/>
        </w:rPr>
        <w:t xml:space="preserve"> a serem desenvolvidas</w:t>
      </w:r>
      <w:r w:rsidRPr="007F0909">
        <w:rPr>
          <w:rFonts w:ascii="Times New Roman" w:hAnsi="Times New Roman"/>
          <w:sz w:val="24"/>
          <w:szCs w:val="24"/>
        </w:rPr>
        <w:t xml:space="preserve">, permitem acautelar a preservação ambiental e em simultâneo proporcionar aos jogadores de golfe vindos das mais variadas origens geográficas, a prática de </w:t>
      </w:r>
      <w:r>
        <w:rPr>
          <w:rFonts w:ascii="Times New Roman" w:hAnsi="Times New Roman"/>
          <w:sz w:val="24"/>
          <w:szCs w:val="24"/>
        </w:rPr>
        <w:t xml:space="preserve">um </w:t>
      </w:r>
      <w:r w:rsidR="00A105E4">
        <w:rPr>
          <w:rFonts w:ascii="Times New Roman" w:hAnsi="Times New Roman"/>
          <w:sz w:val="24"/>
          <w:szCs w:val="24"/>
        </w:rPr>
        <w:t>desporto que envolve grande contacto com o terreno</w:t>
      </w:r>
      <w:r>
        <w:rPr>
          <w:rFonts w:ascii="Times New Roman" w:hAnsi="Times New Roman"/>
          <w:sz w:val="24"/>
          <w:szCs w:val="24"/>
        </w:rPr>
        <w:t>,</w:t>
      </w:r>
      <w:r w:rsidRPr="007F0909">
        <w:rPr>
          <w:rFonts w:ascii="Times New Roman" w:hAnsi="Times New Roman"/>
          <w:sz w:val="24"/>
          <w:szCs w:val="24"/>
        </w:rPr>
        <w:t xml:space="preserve"> numa envolvente paisagística genuína/natural de regiões </w:t>
      </w:r>
      <w:r>
        <w:rPr>
          <w:rFonts w:ascii="Times New Roman" w:hAnsi="Times New Roman"/>
          <w:sz w:val="24"/>
          <w:szCs w:val="24"/>
        </w:rPr>
        <w:t xml:space="preserve">tipicamente </w:t>
      </w:r>
      <w:r w:rsidRPr="007F0909">
        <w:rPr>
          <w:rFonts w:ascii="Times New Roman" w:hAnsi="Times New Roman"/>
          <w:sz w:val="24"/>
          <w:szCs w:val="24"/>
        </w:rPr>
        <w:t>mediterrânicas como o Algarve.</w:t>
      </w:r>
    </w:p>
    <w:p w:rsidR="00CA173A" w:rsidRDefault="00CA173A" w:rsidP="00CA173A">
      <w:pPr>
        <w:spacing w:line="480" w:lineRule="auto"/>
        <w:rPr>
          <w:rFonts w:ascii="Times New Roman" w:hAnsi="Times New Roman"/>
          <w:sz w:val="24"/>
          <w:szCs w:val="24"/>
        </w:rPr>
      </w:pPr>
      <w:r>
        <w:rPr>
          <w:rFonts w:ascii="Times New Roman" w:hAnsi="Times New Roman"/>
          <w:sz w:val="24"/>
          <w:szCs w:val="24"/>
        </w:rPr>
        <w:t xml:space="preserve">A metodologia que aqui se desenvolveu, </w:t>
      </w:r>
      <w:r w:rsidRPr="007F0909">
        <w:rPr>
          <w:rFonts w:ascii="Times New Roman" w:hAnsi="Times New Roman"/>
          <w:sz w:val="24"/>
          <w:szCs w:val="24"/>
        </w:rPr>
        <w:t>permite a qualquer empresário do sector</w:t>
      </w:r>
      <w:r>
        <w:rPr>
          <w:rFonts w:ascii="Times New Roman" w:hAnsi="Times New Roman"/>
          <w:sz w:val="24"/>
          <w:szCs w:val="24"/>
        </w:rPr>
        <w:t xml:space="preserve"> melhorar a qualidade da paisagem que tem para oferecer no seu campo de golfe, através de um sistema de classificação paisagística, simples e robusto, aplicável na fase de </w:t>
      </w:r>
      <w:r w:rsidR="0060789D">
        <w:rPr>
          <w:rFonts w:ascii="Times New Roman" w:hAnsi="Times New Roman"/>
          <w:sz w:val="24"/>
          <w:szCs w:val="24"/>
        </w:rPr>
        <w:t>projeto</w:t>
      </w:r>
      <w:r>
        <w:rPr>
          <w:rFonts w:ascii="Times New Roman" w:hAnsi="Times New Roman"/>
          <w:sz w:val="24"/>
          <w:szCs w:val="24"/>
        </w:rPr>
        <w:t xml:space="preserve"> ou após a implantação do campo. Por outro lado, fomenta-se o espírito da melhoria contínua, potenciando em cada momento, o melhor desempenho possível.</w:t>
      </w:r>
    </w:p>
    <w:p w:rsidR="00ED5DEE" w:rsidRDefault="0060789D" w:rsidP="00CA173A">
      <w:pPr>
        <w:spacing w:line="480" w:lineRule="auto"/>
        <w:rPr>
          <w:rFonts w:ascii="Times New Roman" w:hAnsi="Times New Roman"/>
          <w:sz w:val="24"/>
          <w:szCs w:val="24"/>
        </w:rPr>
      </w:pPr>
      <w:r w:rsidRPr="006F4879">
        <w:rPr>
          <w:rFonts w:ascii="Times New Roman" w:hAnsi="Times New Roman"/>
          <w:sz w:val="24"/>
          <w:szCs w:val="24"/>
        </w:rPr>
        <w:t>Atualmente</w:t>
      </w:r>
      <w:r w:rsidR="00CA173A" w:rsidRPr="006F4879">
        <w:rPr>
          <w:rFonts w:ascii="Times New Roman" w:hAnsi="Times New Roman"/>
          <w:sz w:val="24"/>
          <w:szCs w:val="24"/>
        </w:rPr>
        <w:t>, o golfe é considerado um segmento turístico em franco desenvolvimento,</w:t>
      </w:r>
      <w:r w:rsidR="00CA173A">
        <w:rPr>
          <w:rFonts w:ascii="Times New Roman" w:hAnsi="Times New Roman"/>
          <w:sz w:val="24"/>
          <w:szCs w:val="24"/>
        </w:rPr>
        <w:t xml:space="preserve"> </w:t>
      </w:r>
      <w:r w:rsidR="00CA173A" w:rsidRPr="006F4879">
        <w:rPr>
          <w:rFonts w:ascii="Times New Roman" w:hAnsi="Times New Roman"/>
          <w:sz w:val="24"/>
          <w:szCs w:val="24"/>
        </w:rPr>
        <w:t>no entanto, em tempos de difícil conjuntura económica, é fundamental apostar na qualidade como vantagem</w:t>
      </w:r>
      <w:r>
        <w:rPr>
          <w:rFonts w:ascii="Times New Roman" w:hAnsi="Times New Roman"/>
          <w:sz w:val="24"/>
          <w:szCs w:val="24"/>
        </w:rPr>
        <w:t xml:space="preserve"> concorrencial e fa</w:t>
      </w:r>
      <w:r w:rsidR="00CA173A" w:rsidRPr="006F4879">
        <w:rPr>
          <w:rFonts w:ascii="Times New Roman" w:hAnsi="Times New Roman"/>
          <w:sz w:val="24"/>
          <w:szCs w:val="24"/>
        </w:rPr>
        <w:t>tor de diferenciação. A vontade melhorar deve ser contínua e permanente</w:t>
      </w:r>
      <w:r w:rsidR="00CA173A">
        <w:rPr>
          <w:rFonts w:ascii="Times New Roman" w:hAnsi="Times New Roman"/>
          <w:sz w:val="24"/>
          <w:szCs w:val="24"/>
        </w:rPr>
        <w:t>, fazendo</w:t>
      </w:r>
      <w:r w:rsidR="00CA173A" w:rsidRPr="006F4879">
        <w:rPr>
          <w:rFonts w:ascii="Times New Roman" w:hAnsi="Times New Roman"/>
          <w:sz w:val="24"/>
          <w:szCs w:val="24"/>
        </w:rPr>
        <w:t xml:space="preserve"> parte integrante da miss</w:t>
      </w:r>
      <w:r w:rsidR="00CA173A">
        <w:rPr>
          <w:rFonts w:ascii="Times New Roman" w:hAnsi="Times New Roman"/>
          <w:sz w:val="24"/>
          <w:szCs w:val="24"/>
        </w:rPr>
        <w:t xml:space="preserve">ão de cada </w:t>
      </w:r>
      <w:r w:rsidR="00CA173A" w:rsidRPr="006F4879">
        <w:rPr>
          <w:rFonts w:ascii="Times New Roman" w:hAnsi="Times New Roman"/>
          <w:sz w:val="24"/>
          <w:szCs w:val="24"/>
        </w:rPr>
        <w:t>organizaç</w:t>
      </w:r>
      <w:r w:rsidR="00CA173A">
        <w:rPr>
          <w:rFonts w:ascii="Times New Roman" w:hAnsi="Times New Roman"/>
          <w:sz w:val="24"/>
          <w:szCs w:val="24"/>
        </w:rPr>
        <w:t>ão</w:t>
      </w:r>
      <w:r w:rsidR="00CA173A" w:rsidRPr="006F4879">
        <w:rPr>
          <w:rFonts w:ascii="Times New Roman" w:hAnsi="Times New Roman"/>
          <w:sz w:val="24"/>
          <w:szCs w:val="24"/>
        </w:rPr>
        <w:t>.</w:t>
      </w:r>
    </w:p>
    <w:p w:rsidR="00CA173A" w:rsidRPr="006F4879" w:rsidRDefault="00CA173A" w:rsidP="00CA173A">
      <w:pPr>
        <w:spacing w:line="480" w:lineRule="auto"/>
        <w:rPr>
          <w:rFonts w:ascii="Times New Roman" w:hAnsi="Times New Roman"/>
          <w:sz w:val="24"/>
          <w:szCs w:val="24"/>
        </w:rPr>
      </w:pPr>
      <w:r>
        <w:rPr>
          <w:rFonts w:ascii="Times New Roman" w:hAnsi="Times New Roman"/>
          <w:sz w:val="24"/>
          <w:szCs w:val="24"/>
        </w:rPr>
        <w:t>“</w:t>
      </w:r>
      <w:r w:rsidRPr="006F4879">
        <w:rPr>
          <w:rFonts w:ascii="Times New Roman" w:hAnsi="Times New Roman"/>
          <w:i/>
          <w:sz w:val="24"/>
          <w:szCs w:val="24"/>
        </w:rPr>
        <w:t>Todo o em</w:t>
      </w:r>
      <w:r>
        <w:rPr>
          <w:rFonts w:ascii="Times New Roman" w:hAnsi="Times New Roman"/>
          <w:i/>
          <w:sz w:val="24"/>
          <w:szCs w:val="24"/>
        </w:rPr>
        <w:t>presário que viva a sua empresa e</w:t>
      </w:r>
      <w:r w:rsidRPr="006F4879">
        <w:rPr>
          <w:rFonts w:ascii="Times New Roman" w:hAnsi="Times New Roman"/>
          <w:i/>
          <w:sz w:val="24"/>
          <w:szCs w:val="24"/>
        </w:rPr>
        <w:t xml:space="preserve"> que sinta o futuro, jamais poderá desvincular-se de querer melhorar cada vez mais</w:t>
      </w:r>
      <w:r w:rsidRPr="006F4879">
        <w:rPr>
          <w:rFonts w:ascii="Times New Roman" w:hAnsi="Times New Roman"/>
          <w:sz w:val="24"/>
          <w:szCs w:val="24"/>
        </w:rPr>
        <w:t>”.</w:t>
      </w:r>
    </w:p>
    <w:p w:rsidR="00CA173A" w:rsidRPr="006F4879" w:rsidRDefault="00CA173A" w:rsidP="00CA173A">
      <w:pPr>
        <w:spacing w:line="480" w:lineRule="auto"/>
        <w:jc w:val="right"/>
        <w:rPr>
          <w:rFonts w:ascii="Times New Roman" w:hAnsi="Times New Roman"/>
          <w:sz w:val="24"/>
          <w:szCs w:val="24"/>
        </w:rPr>
      </w:pPr>
      <w:r w:rsidRPr="006F4879">
        <w:rPr>
          <w:rFonts w:ascii="Times New Roman" w:hAnsi="Times New Roman"/>
          <w:sz w:val="24"/>
          <w:szCs w:val="24"/>
        </w:rPr>
        <w:t>(Nabeiro, 2003)</w:t>
      </w:r>
    </w:p>
    <w:p w:rsidR="00A92657" w:rsidRDefault="00A92657" w:rsidP="00F0254A">
      <w:pPr>
        <w:spacing w:line="480" w:lineRule="auto"/>
        <w:rPr>
          <w:rFonts w:ascii="Times New Roman" w:hAnsi="Times New Roman"/>
          <w:b/>
          <w:sz w:val="24"/>
          <w:szCs w:val="24"/>
        </w:rPr>
      </w:pPr>
    </w:p>
    <w:p w:rsidR="009E088A" w:rsidRDefault="00764C2C" w:rsidP="00955B5B">
      <w:pPr>
        <w:spacing w:line="480" w:lineRule="auto"/>
        <w:rPr>
          <w:rFonts w:ascii="Times New Roman" w:hAnsi="Times New Roman"/>
          <w:b/>
          <w:sz w:val="24"/>
          <w:szCs w:val="24"/>
        </w:rPr>
      </w:pPr>
      <w:r w:rsidRPr="001730D7">
        <w:rPr>
          <w:rFonts w:ascii="Times New Roman" w:hAnsi="Times New Roman"/>
          <w:b/>
          <w:sz w:val="24"/>
          <w:szCs w:val="24"/>
        </w:rPr>
        <w:t>VI</w:t>
      </w:r>
      <w:r w:rsidR="007E7456" w:rsidRPr="001730D7">
        <w:rPr>
          <w:rFonts w:ascii="Times New Roman" w:hAnsi="Times New Roman"/>
          <w:b/>
          <w:sz w:val="24"/>
          <w:szCs w:val="24"/>
        </w:rPr>
        <w:t xml:space="preserve">. </w:t>
      </w:r>
      <w:r w:rsidR="00240A61" w:rsidRPr="001730D7">
        <w:rPr>
          <w:rFonts w:ascii="Times New Roman" w:hAnsi="Times New Roman"/>
          <w:b/>
          <w:sz w:val="24"/>
          <w:szCs w:val="24"/>
        </w:rPr>
        <w:t>REFERÊNCIAS BIBLIOGRÁFICAS</w:t>
      </w:r>
    </w:p>
    <w:p w:rsidR="00C354C5" w:rsidRPr="00F15C6D" w:rsidRDefault="009E088A" w:rsidP="00955B5B">
      <w:pPr>
        <w:spacing w:line="480" w:lineRule="auto"/>
        <w:rPr>
          <w:rFonts w:ascii="Times New Roman" w:hAnsi="Times New Roman"/>
          <w:b/>
          <w:sz w:val="24"/>
          <w:szCs w:val="24"/>
        </w:rPr>
      </w:pPr>
      <w:r>
        <w:rPr>
          <w:rFonts w:ascii="Times New Roman" w:hAnsi="Times New Roman"/>
          <w:b/>
          <w:sz w:val="24"/>
          <w:szCs w:val="24"/>
        </w:rPr>
        <w:t>VI.1. DOCUMENTOS</w:t>
      </w:r>
      <w:r w:rsidR="00240A61">
        <w:rPr>
          <w:rFonts w:ascii="Times New Roman" w:hAnsi="Times New Roman"/>
          <w:b/>
          <w:sz w:val="24"/>
          <w:szCs w:val="24"/>
        </w:rPr>
        <w:t xml:space="preserve"> </w:t>
      </w:r>
    </w:p>
    <w:p w:rsidR="00281F51" w:rsidRPr="00E63154" w:rsidRDefault="00281F51" w:rsidP="00955B5B">
      <w:pPr>
        <w:spacing w:line="480" w:lineRule="auto"/>
        <w:rPr>
          <w:rFonts w:ascii="Times New Roman" w:hAnsi="Times New Roman"/>
          <w:b/>
          <w:sz w:val="24"/>
          <w:szCs w:val="24"/>
        </w:rPr>
      </w:pPr>
      <w:r>
        <w:rPr>
          <w:rFonts w:ascii="Times New Roman" w:hAnsi="Times New Roman"/>
          <w:sz w:val="24"/>
          <w:szCs w:val="24"/>
        </w:rPr>
        <w:t>. Agrellos</w:t>
      </w:r>
      <w:r w:rsidR="00E63154">
        <w:rPr>
          <w:rFonts w:ascii="Times New Roman" w:hAnsi="Times New Roman"/>
          <w:sz w:val="24"/>
          <w:szCs w:val="24"/>
        </w:rPr>
        <w:t>, M.</w:t>
      </w:r>
      <w:r>
        <w:rPr>
          <w:rFonts w:ascii="Times New Roman" w:hAnsi="Times New Roman"/>
          <w:sz w:val="24"/>
          <w:szCs w:val="24"/>
        </w:rPr>
        <w:t xml:space="preserve"> (2006)</w:t>
      </w:r>
      <w:r w:rsidR="00E60F09">
        <w:rPr>
          <w:rFonts w:ascii="Times New Roman" w:hAnsi="Times New Roman"/>
          <w:sz w:val="24"/>
          <w:szCs w:val="24"/>
        </w:rPr>
        <w:t>.</w:t>
      </w:r>
      <w:r w:rsidR="00E63154">
        <w:rPr>
          <w:rFonts w:ascii="Times New Roman" w:hAnsi="Times New Roman"/>
          <w:sz w:val="24"/>
          <w:szCs w:val="24"/>
        </w:rPr>
        <w:t xml:space="preserve"> </w:t>
      </w:r>
      <w:r w:rsidR="00E63154">
        <w:rPr>
          <w:rFonts w:ascii="Times New Roman" w:hAnsi="Times New Roman"/>
          <w:i/>
          <w:sz w:val="24"/>
          <w:szCs w:val="24"/>
        </w:rPr>
        <w:t>Seminário Portugal Destino de Golfe.</w:t>
      </w:r>
      <w:r w:rsidR="00E63154">
        <w:rPr>
          <w:rFonts w:ascii="Times New Roman" w:hAnsi="Times New Roman"/>
          <w:sz w:val="24"/>
          <w:szCs w:val="24"/>
        </w:rPr>
        <w:t xml:space="preserve"> FIL. Lisboa.</w:t>
      </w:r>
    </w:p>
    <w:p w:rsidR="00281F51" w:rsidRDefault="000F6011" w:rsidP="00955B5B">
      <w:pPr>
        <w:spacing w:line="480" w:lineRule="auto"/>
        <w:rPr>
          <w:rFonts w:ascii="Times New Roman" w:hAnsi="Times New Roman"/>
          <w:sz w:val="24"/>
          <w:szCs w:val="24"/>
        </w:rPr>
      </w:pPr>
      <w:r w:rsidRPr="003F4471">
        <w:rPr>
          <w:rFonts w:ascii="Times New Roman" w:hAnsi="Times New Roman"/>
          <w:sz w:val="24"/>
          <w:szCs w:val="24"/>
        </w:rPr>
        <w:t xml:space="preserve">. Akman, Y., M. Babéro &amp; P. Quézel. </w:t>
      </w:r>
      <w:r w:rsidRPr="000F6011">
        <w:rPr>
          <w:rFonts w:ascii="Times New Roman" w:hAnsi="Times New Roman"/>
          <w:sz w:val="24"/>
          <w:szCs w:val="24"/>
        </w:rPr>
        <w:t>(1978)</w:t>
      </w:r>
      <w:r w:rsidR="00E60F09">
        <w:rPr>
          <w:rFonts w:ascii="Times New Roman" w:hAnsi="Times New Roman"/>
          <w:sz w:val="24"/>
          <w:szCs w:val="24"/>
        </w:rPr>
        <w:t>.</w:t>
      </w:r>
      <w:r w:rsidRPr="000F6011">
        <w:rPr>
          <w:rFonts w:ascii="Times New Roman" w:hAnsi="Times New Roman"/>
          <w:sz w:val="24"/>
          <w:szCs w:val="24"/>
        </w:rPr>
        <w:t xml:space="preserve"> </w:t>
      </w:r>
      <w:r w:rsidRPr="000F6011">
        <w:rPr>
          <w:rFonts w:ascii="Times New Roman" w:hAnsi="Times New Roman"/>
          <w:i/>
          <w:sz w:val="24"/>
          <w:szCs w:val="24"/>
        </w:rPr>
        <w:t>Contribution à l’</w:t>
      </w:r>
      <w:r>
        <w:rPr>
          <w:rFonts w:ascii="Times New Roman" w:hAnsi="Times New Roman"/>
          <w:i/>
          <w:sz w:val="24"/>
          <w:szCs w:val="24"/>
        </w:rPr>
        <w:t>étude de la V</w:t>
      </w:r>
      <w:r w:rsidRPr="000F6011">
        <w:rPr>
          <w:rFonts w:ascii="Times New Roman" w:hAnsi="Times New Roman"/>
          <w:i/>
          <w:sz w:val="24"/>
          <w:szCs w:val="24"/>
        </w:rPr>
        <w:t>eg</w:t>
      </w:r>
      <w:r>
        <w:rPr>
          <w:rFonts w:ascii="Times New Roman" w:hAnsi="Times New Roman"/>
          <w:i/>
          <w:sz w:val="24"/>
          <w:szCs w:val="24"/>
        </w:rPr>
        <w:t xml:space="preserve">étation Forestiére d’Anatolie méditerranée. </w:t>
      </w:r>
      <w:r>
        <w:rPr>
          <w:rFonts w:ascii="Times New Roman" w:hAnsi="Times New Roman"/>
          <w:sz w:val="24"/>
          <w:szCs w:val="24"/>
        </w:rPr>
        <w:t xml:space="preserve">(I). </w:t>
      </w:r>
      <w:r>
        <w:rPr>
          <w:rFonts w:ascii="Times New Roman" w:hAnsi="Times New Roman"/>
          <w:i/>
          <w:sz w:val="24"/>
          <w:szCs w:val="24"/>
        </w:rPr>
        <w:t xml:space="preserve">Phytocoenologia. </w:t>
      </w:r>
      <w:r>
        <w:rPr>
          <w:rFonts w:ascii="Times New Roman" w:hAnsi="Times New Roman"/>
          <w:sz w:val="24"/>
          <w:szCs w:val="24"/>
        </w:rPr>
        <w:t>5 (I): I- 79.</w:t>
      </w:r>
    </w:p>
    <w:p w:rsidR="0060789D" w:rsidRDefault="0060789D" w:rsidP="0060789D">
      <w:pPr>
        <w:spacing w:line="480" w:lineRule="auto"/>
        <w:rPr>
          <w:rFonts w:ascii="Times New Roman" w:hAnsi="Times New Roman"/>
          <w:sz w:val="24"/>
          <w:szCs w:val="24"/>
        </w:rPr>
      </w:pPr>
      <w:r>
        <w:rPr>
          <w:rFonts w:ascii="Times New Roman" w:hAnsi="Times New Roman"/>
          <w:sz w:val="24"/>
          <w:szCs w:val="24"/>
        </w:rPr>
        <w:t xml:space="preserve">. APA- Agência Portuguesa do Ambiente, MAOTDR. </w:t>
      </w:r>
      <w:r w:rsidR="001730D7">
        <w:rPr>
          <w:rFonts w:ascii="Times New Roman" w:hAnsi="Times New Roman"/>
          <w:sz w:val="24"/>
          <w:szCs w:val="24"/>
        </w:rPr>
        <w:t xml:space="preserve">Saraiva, M.G. </w:t>
      </w:r>
      <w:r>
        <w:rPr>
          <w:rFonts w:ascii="Times New Roman" w:hAnsi="Times New Roman"/>
          <w:sz w:val="24"/>
          <w:szCs w:val="24"/>
        </w:rPr>
        <w:t>(2009)</w:t>
      </w:r>
      <w:r w:rsidR="00E60F09">
        <w:rPr>
          <w:rFonts w:ascii="Times New Roman" w:hAnsi="Times New Roman"/>
          <w:sz w:val="24"/>
          <w:szCs w:val="24"/>
        </w:rPr>
        <w:t>.</w:t>
      </w:r>
      <w:r>
        <w:rPr>
          <w:rFonts w:ascii="Times New Roman" w:hAnsi="Times New Roman"/>
          <w:sz w:val="24"/>
          <w:szCs w:val="24"/>
        </w:rPr>
        <w:t xml:space="preserve"> </w:t>
      </w:r>
      <w:r>
        <w:rPr>
          <w:rFonts w:ascii="Times New Roman" w:hAnsi="Times New Roman"/>
          <w:i/>
          <w:sz w:val="24"/>
          <w:szCs w:val="24"/>
        </w:rPr>
        <w:t>Manual de Boas Práticas ambientais pa</w:t>
      </w:r>
      <w:r w:rsidR="001730D7">
        <w:rPr>
          <w:rFonts w:ascii="Times New Roman" w:hAnsi="Times New Roman"/>
          <w:i/>
          <w:sz w:val="24"/>
          <w:szCs w:val="24"/>
        </w:rPr>
        <w:t xml:space="preserve">ra Campos de Golfe. </w:t>
      </w:r>
      <w:proofErr w:type="gramStart"/>
      <w:r w:rsidR="001730D7">
        <w:rPr>
          <w:rFonts w:ascii="Times New Roman" w:hAnsi="Times New Roman"/>
          <w:i/>
          <w:sz w:val="24"/>
          <w:szCs w:val="24"/>
        </w:rPr>
        <w:t>Normas para</w:t>
      </w:r>
      <w:proofErr w:type="gramEnd"/>
      <w:r w:rsidR="001730D7">
        <w:rPr>
          <w:rFonts w:ascii="Times New Roman" w:hAnsi="Times New Roman"/>
          <w:i/>
          <w:sz w:val="24"/>
          <w:szCs w:val="24"/>
        </w:rPr>
        <w:t xml:space="preserve"> </w:t>
      </w:r>
      <w:r>
        <w:rPr>
          <w:rFonts w:ascii="Times New Roman" w:hAnsi="Times New Roman"/>
          <w:i/>
          <w:sz w:val="24"/>
          <w:szCs w:val="24"/>
        </w:rPr>
        <w:t xml:space="preserve">planeamento, projeto, obra e exploração de campos de golfe numa perspetiva de sustentabilidade ambiental. </w:t>
      </w:r>
      <w:r>
        <w:rPr>
          <w:rFonts w:ascii="Times New Roman" w:hAnsi="Times New Roman"/>
          <w:sz w:val="24"/>
          <w:szCs w:val="24"/>
        </w:rPr>
        <w:t xml:space="preserve">Lisboa. </w:t>
      </w:r>
    </w:p>
    <w:p w:rsidR="0060789D" w:rsidRDefault="0060789D" w:rsidP="0060789D">
      <w:pPr>
        <w:pStyle w:val="Corpodetexto"/>
        <w:spacing w:line="480" w:lineRule="auto"/>
        <w:rPr>
          <w:b w:val="0"/>
        </w:rPr>
      </w:pPr>
      <w:r>
        <w:rPr>
          <w:b w:val="0"/>
        </w:rPr>
        <w:t>. Asensi,  A. &amp; B.</w:t>
      </w:r>
      <w:r w:rsidRPr="00E23EA7">
        <w:rPr>
          <w:b w:val="0"/>
        </w:rPr>
        <w:t xml:space="preserve"> Díez-Garretas. </w:t>
      </w:r>
      <w:r w:rsidR="009E088A">
        <w:rPr>
          <w:b w:val="0"/>
        </w:rPr>
        <w:t>(2011)</w:t>
      </w:r>
      <w:r w:rsidR="00E60F09">
        <w:rPr>
          <w:b w:val="0"/>
        </w:rPr>
        <w:t>.</w:t>
      </w:r>
      <w:r>
        <w:rPr>
          <w:b w:val="0"/>
        </w:rPr>
        <w:t xml:space="preserve"> </w:t>
      </w:r>
      <w:r w:rsidRPr="00E23EA7">
        <w:rPr>
          <w:b w:val="0"/>
          <w:i/>
        </w:rPr>
        <w:t>Modelos dinámicos en el estudio de la vegetación. Su aplicación en jardinería y paisaje</w:t>
      </w:r>
      <w:r>
        <w:rPr>
          <w:b w:val="0"/>
          <w:i/>
        </w:rPr>
        <w:t xml:space="preserve">. </w:t>
      </w:r>
      <w:r>
        <w:rPr>
          <w:b w:val="0"/>
        </w:rPr>
        <w:t>Actas Portuguesas de Horticultura. 19: 4-13.</w:t>
      </w:r>
    </w:p>
    <w:p w:rsidR="009E088A" w:rsidRPr="00D5634A" w:rsidRDefault="00EA5FA4" w:rsidP="00955B5B">
      <w:pPr>
        <w:spacing w:line="480" w:lineRule="auto"/>
        <w:rPr>
          <w:rFonts w:ascii="Times New Roman" w:hAnsi="Times New Roman"/>
          <w:sz w:val="24"/>
          <w:szCs w:val="24"/>
          <w:lang w:val="en-US"/>
        </w:rPr>
      </w:pPr>
      <w:r w:rsidRPr="00734635">
        <w:rPr>
          <w:rFonts w:ascii="Times New Roman" w:hAnsi="Times New Roman"/>
          <w:sz w:val="24"/>
          <w:szCs w:val="24"/>
          <w:lang w:val="en-US"/>
        </w:rPr>
        <w:t xml:space="preserve">. </w:t>
      </w:r>
      <w:proofErr w:type="gramStart"/>
      <w:r w:rsidRPr="00734635">
        <w:rPr>
          <w:rFonts w:ascii="Times New Roman" w:hAnsi="Times New Roman"/>
          <w:sz w:val="24"/>
          <w:szCs w:val="24"/>
          <w:lang w:val="en-US"/>
        </w:rPr>
        <w:t>Barbéro, Quézel &amp; Rivas-Martinez.</w:t>
      </w:r>
      <w:proofErr w:type="gramEnd"/>
      <w:r w:rsidRPr="00734635">
        <w:rPr>
          <w:rFonts w:ascii="Times New Roman" w:hAnsi="Times New Roman"/>
          <w:sz w:val="24"/>
          <w:szCs w:val="24"/>
          <w:lang w:val="en-US"/>
        </w:rPr>
        <w:t xml:space="preserve"> </w:t>
      </w:r>
      <w:proofErr w:type="gramStart"/>
      <w:r w:rsidR="009B53D6" w:rsidRPr="00E60F09">
        <w:rPr>
          <w:rFonts w:ascii="Times New Roman" w:hAnsi="Times New Roman"/>
          <w:sz w:val="24"/>
          <w:szCs w:val="24"/>
          <w:lang w:val="en-US"/>
        </w:rPr>
        <w:t>(1981)</w:t>
      </w:r>
      <w:r w:rsidR="00E60F09" w:rsidRPr="00E60F09">
        <w:rPr>
          <w:rFonts w:ascii="Times New Roman" w:hAnsi="Times New Roman"/>
          <w:sz w:val="24"/>
          <w:szCs w:val="24"/>
          <w:lang w:val="en-US"/>
        </w:rPr>
        <w:t>.</w:t>
      </w:r>
      <w:r w:rsidR="009E088A" w:rsidRPr="00E60F09">
        <w:rPr>
          <w:rFonts w:ascii="Times New Roman" w:hAnsi="Times New Roman"/>
          <w:sz w:val="24"/>
          <w:szCs w:val="24"/>
          <w:lang w:val="en-US"/>
        </w:rPr>
        <w:t xml:space="preserve"> </w:t>
      </w:r>
      <w:r w:rsidRPr="00E60F09">
        <w:rPr>
          <w:rFonts w:ascii="Times New Roman" w:hAnsi="Times New Roman"/>
          <w:sz w:val="24"/>
          <w:szCs w:val="24"/>
          <w:lang w:val="en-US"/>
        </w:rPr>
        <w:t>APG III.2009.</w:t>
      </w:r>
      <w:proofErr w:type="gramEnd"/>
      <w:r w:rsidRPr="00E60F09">
        <w:rPr>
          <w:rFonts w:ascii="Times New Roman" w:hAnsi="Times New Roman"/>
          <w:sz w:val="24"/>
          <w:szCs w:val="24"/>
          <w:lang w:val="en-US"/>
        </w:rPr>
        <w:t xml:space="preserve"> </w:t>
      </w:r>
      <w:r w:rsidRPr="009B53D6">
        <w:rPr>
          <w:rFonts w:ascii="Times New Roman" w:hAnsi="Times New Roman"/>
          <w:i/>
          <w:sz w:val="24"/>
          <w:szCs w:val="24"/>
          <w:lang w:val="en-US"/>
        </w:rPr>
        <w:t>An update of the Angiosperm Phylogeny Group classification for the orders and families of flowering plants</w:t>
      </w:r>
      <w:proofErr w:type="gramStart"/>
      <w:r w:rsidRPr="00EA5FA4">
        <w:rPr>
          <w:rFonts w:ascii="Times New Roman" w:hAnsi="Times New Roman"/>
          <w:sz w:val="24"/>
          <w:szCs w:val="24"/>
          <w:lang w:val="en-US"/>
        </w:rPr>
        <w:t>:APG</w:t>
      </w:r>
      <w:proofErr w:type="gramEnd"/>
      <w:r w:rsidRPr="00EA5FA4">
        <w:rPr>
          <w:rFonts w:ascii="Times New Roman" w:hAnsi="Times New Roman"/>
          <w:sz w:val="24"/>
          <w:szCs w:val="24"/>
          <w:lang w:val="en-US"/>
        </w:rPr>
        <w:t xml:space="preserve"> III. </w:t>
      </w:r>
      <w:r w:rsidRPr="00E60F09">
        <w:rPr>
          <w:rFonts w:ascii="Times New Roman" w:hAnsi="Times New Roman"/>
          <w:sz w:val="24"/>
          <w:szCs w:val="24"/>
          <w:lang w:val="en-US"/>
        </w:rPr>
        <w:t>Botanical J</w:t>
      </w:r>
      <w:r w:rsidRPr="00D5634A">
        <w:rPr>
          <w:rFonts w:ascii="Times New Roman" w:hAnsi="Times New Roman"/>
          <w:sz w:val="24"/>
          <w:szCs w:val="24"/>
          <w:lang w:val="en-US"/>
        </w:rPr>
        <w:t>ournal of the Linnean Society 161: 105-121.</w:t>
      </w:r>
    </w:p>
    <w:p w:rsidR="001730D7" w:rsidRPr="00E60F09" w:rsidRDefault="001730D7" w:rsidP="001730D7">
      <w:pPr>
        <w:spacing w:line="480" w:lineRule="auto"/>
        <w:rPr>
          <w:rFonts w:ascii="Times New Roman" w:hAnsi="Times New Roman"/>
          <w:sz w:val="24"/>
          <w:szCs w:val="24"/>
        </w:rPr>
      </w:pPr>
      <w:r w:rsidRPr="00D5634A">
        <w:rPr>
          <w:rFonts w:ascii="Times New Roman" w:hAnsi="Times New Roman"/>
          <w:sz w:val="24"/>
          <w:szCs w:val="24"/>
          <w:lang w:val="en-US"/>
        </w:rPr>
        <w:t xml:space="preserve">. Batista, D.S.B. (2009). </w:t>
      </w:r>
      <w:r w:rsidRPr="00A5084E">
        <w:rPr>
          <w:rFonts w:ascii="Times New Roman" w:hAnsi="Times New Roman"/>
          <w:i/>
          <w:sz w:val="24"/>
          <w:szCs w:val="24"/>
        </w:rPr>
        <w:t>Paisagem, Cidade e Património</w:t>
      </w:r>
      <w:r w:rsidRPr="00F15C6D">
        <w:rPr>
          <w:rFonts w:ascii="Times New Roman" w:hAnsi="Times New Roman"/>
          <w:sz w:val="24"/>
          <w:szCs w:val="24"/>
        </w:rPr>
        <w:t xml:space="preserve">- </w:t>
      </w:r>
      <w:r w:rsidRPr="0015634F">
        <w:rPr>
          <w:rFonts w:ascii="Times New Roman" w:hAnsi="Times New Roman"/>
          <w:i/>
          <w:sz w:val="24"/>
          <w:szCs w:val="24"/>
        </w:rPr>
        <w:t>O sistema Urbano Olhão- Faro- Loulé</w:t>
      </w:r>
      <w:r>
        <w:rPr>
          <w:rFonts w:ascii="Times New Roman" w:hAnsi="Times New Roman"/>
          <w:sz w:val="24"/>
          <w:szCs w:val="24"/>
        </w:rPr>
        <w:t>.</w:t>
      </w:r>
      <w:r w:rsidRPr="00F15C6D">
        <w:rPr>
          <w:rFonts w:ascii="Times New Roman" w:hAnsi="Times New Roman"/>
          <w:sz w:val="24"/>
          <w:szCs w:val="24"/>
        </w:rPr>
        <w:t xml:space="preserve"> Tese de Doutoramento em Artes e Técnicas da Paisagem. Univ</w:t>
      </w:r>
      <w:r>
        <w:rPr>
          <w:rFonts w:ascii="Times New Roman" w:hAnsi="Times New Roman"/>
          <w:sz w:val="24"/>
          <w:szCs w:val="24"/>
        </w:rPr>
        <w:t xml:space="preserve">ersidade de Évora. </w:t>
      </w:r>
      <w:r w:rsidRPr="00E60F09">
        <w:rPr>
          <w:rFonts w:ascii="Times New Roman" w:hAnsi="Times New Roman"/>
          <w:sz w:val="24"/>
          <w:szCs w:val="24"/>
        </w:rPr>
        <w:t xml:space="preserve">Évora. </w:t>
      </w:r>
    </w:p>
    <w:p w:rsidR="001B78A0" w:rsidRDefault="00D94A80" w:rsidP="00955B5B">
      <w:pPr>
        <w:spacing w:line="480" w:lineRule="auto"/>
        <w:rPr>
          <w:rFonts w:ascii="Times New Roman" w:hAnsi="Times New Roman"/>
          <w:sz w:val="24"/>
          <w:szCs w:val="24"/>
        </w:rPr>
      </w:pPr>
      <w:r>
        <w:rPr>
          <w:rFonts w:ascii="Times New Roman" w:hAnsi="Times New Roman"/>
          <w:sz w:val="24"/>
          <w:szCs w:val="24"/>
        </w:rPr>
        <w:t>. Bernáldez, F.G. (1989</w:t>
      </w:r>
      <w:r w:rsidR="001B78A0" w:rsidRPr="00F15C6D">
        <w:rPr>
          <w:rFonts w:ascii="Times New Roman" w:hAnsi="Times New Roman"/>
          <w:sz w:val="24"/>
          <w:szCs w:val="24"/>
        </w:rPr>
        <w:t>)</w:t>
      </w:r>
      <w:r w:rsidR="00E60F09">
        <w:rPr>
          <w:rFonts w:ascii="Times New Roman" w:hAnsi="Times New Roman"/>
          <w:sz w:val="24"/>
          <w:szCs w:val="24"/>
        </w:rPr>
        <w:t>.</w:t>
      </w:r>
      <w:r w:rsidR="001B78A0" w:rsidRPr="00F15C6D">
        <w:rPr>
          <w:rFonts w:ascii="Times New Roman" w:hAnsi="Times New Roman"/>
          <w:sz w:val="24"/>
          <w:szCs w:val="24"/>
        </w:rPr>
        <w:t xml:space="preserve"> </w:t>
      </w:r>
      <w:r w:rsidR="00E23EA7">
        <w:rPr>
          <w:rFonts w:ascii="Times New Roman" w:hAnsi="Times New Roman"/>
          <w:i/>
          <w:sz w:val="24"/>
          <w:szCs w:val="24"/>
        </w:rPr>
        <w:t>Ciência e Poesia</w:t>
      </w:r>
      <w:r w:rsidR="001B78A0" w:rsidRPr="00C354C5">
        <w:rPr>
          <w:rFonts w:ascii="Times New Roman" w:hAnsi="Times New Roman"/>
          <w:i/>
          <w:sz w:val="24"/>
          <w:szCs w:val="24"/>
        </w:rPr>
        <w:t>: la temática específica del paisaje</w:t>
      </w:r>
      <w:r>
        <w:rPr>
          <w:rFonts w:ascii="Times New Roman" w:hAnsi="Times New Roman"/>
          <w:sz w:val="24"/>
          <w:szCs w:val="24"/>
        </w:rPr>
        <w:t>. Actas do</w:t>
      </w:r>
      <w:r w:rsidR="001B78A0" w:rsidRPr="00F15C6D">
        <w:rPr>
          <w:rFonts w:ascii="Times New Roman" w:hAnsi="Times New Roman"/>
          <w:sz w:val="24"/>
          <w:szCs w:val="24"/>
        </w:rPr>
        <w:t xml:space="preserve"> seminário sobre el Paisaje</w:t>
      </w:r>
      <w:r>
        <w:rPr>
          <w:rFonts w:ascii="Times New Roman" w:hAnsi="Times New Roman"/>
          <w:sz w:val="24"/>
          <w:szCs w:val="24"/>
        </w:rPr>
        <w:t>: debate conceptual y alternativas</w:t>
      </w:r>
      <w:r w:rsidR="0058287E">
        <w:rPr>
          <w:rFonts w:ascii="Times New Roman" w:hAnsi="Times New Roman"/>
          <w:sz w:val="24"/>
          <w:szCs w:val="24"/>
        </w:rPr>
        <w:t xml:space="preserve"> sobre su ordenación y gestión. Sevilha</w:t>
      </w:r>
      <w:r>
        <w:rPr>
          <w:rFonts w:ascii="Times New Roman" w:hAnsi="Times New Roman"/>
          <w:sz w:val="24"/>
          <w:szCs w:val="24"/>
        </w:rPr>
        <w:t>. Junta de Andalucia. Consejeria de Obras Públicas y Transportes. Centro de Estudios Territoriales y Urbanos. Pp. 30-34.</w:t>
      </w:r>
    </w:p>
    <w:p w:rsidR="0064797F" w:rsidRDefault="0064797F" w:rsidP="00955B5B">
      <w:pPr>
        <w:spacing w:line="480" w:lineRule="auto"/>
        <w:rPr>
          <w:rFonts w:ascii="Times New Roman" w:hAnsi="Times New Roman"/>
          <w:sz w:val="24"/>
          <w:szCs w:val="24"/>
        </w:rPr>
      </w:pPr>
    </w:p>
    <w:p w:rsidR="00B84FBE" w:rsidRPr="00092D13" w:rsidRDefault="00B84FBE" w:rsidP="00955B5B">
      <w:pPr>
        <w:spacing w:line="480" w:lineRule="auto"/>
        <w:rPr>
          <w:rFonts w:ascii="Times New Roman" w:hAnsi="Times New Roman"/>
          <w:sz w:val="24"/>
          <w:szCs w:val="24"/>
        </w:rPr>
      </w:pPr>
      <w:r w:rsidRPr="00092D13">
        <w:rPr>
          <w:rFonts w:ascii="Times New Roman" w:hAnsi="Times New Roman"/>
          <w:sz w:val="24"/>
          <w:szCs w:val="24"/>
        </w:rPr>
        <w:t xml:space="preserve">. Blanca B., </w:t>
      </w:r>
      <w:r w:rsidR="00980556" w:rsidRPr="00092D13">
        <w:rPr>
          <w:rFonts w:ascii="Times New Roman" w:hAnsi="Times New Roman"/>
          <w:sz w:val="24"/>
          <w:szCs w:val="24"/>
        </w:rPr>
        <w:t xml:space="preserve">M. </w:t>
      </w:r>
      <w:r w:rsidRPr="00092D13">
        <w:rPr>
          <w:rFonts w:ascii="Times New Roman" w:hAnsi="Times New Roman"/>
          <w:sz w:val="24"/>
          <w:szCs w:val="24"/>
        </w:rPr>
        <w:t>Cabazu</w:t>
      </w:r>
      <w:r w:rsidR="00980556" w:rsidRPr="00092D13">
        <w:rPr>
          <w:rFonts w:ascii="Times New Roman" w:hAnsi="Times New Roman"/>
          <w:sz w:val="24"/>
          <w:szCs w:val="24"/>
        </w:rPr>
        <w:t xml:space="preserve">do, C. Carlos, </w:t>
      </w:r>
      <w:r w:rsidR="00955B5B" w:rsidRPr="00092D13">
        <w:rPr>
          <w:rFonts w:ascii="Times New Roman" w:hAnsi="Times New Roman"/>
          <w:sz w:val="24"/>
          <w:szCs w:val="24"/>
        </w:rPr>
        <w:t>F.</w:t>
      </w:r>
      <w:r w:rsidRPr="00092D13">
        <w:rPr>
          <w:rFonts w:ascii="Times New Roman" w:hAnsi="Times New Roman"/>
          <w:sz w:val="24"/>
          <w:szCs w:val="24"/>
        </w:rPr>
        <w:t xml:space="preserve"> Lopes &amp; C. Morales Torres. (2009)</w:t>
      </w:r>
      <w:r w:rsidR="00E60F09">
        <w:rPr>
          <w:rFonts w:ascii="Times New Roman" w:hAnsi="Times New Roman"/>
          <w:sz w:val="24"/>
          <w:szCs w:val="24"/>
        </w:rPr>
        <w:t>.</w:t>
      </w:r>
      <w:r w:rsidRPr="00092D13">
        <w:rPr>
          <w:rFonts w:ascii="Times New Roman" w:hAnsi="Times New Roman"/>
          <w:sz w:val="24"/>
          <w:szCs w:val="24"/>
        </w:rPr>
        <w:t xml:space="preserve"> </w:t>
      </w:r>
      <w:r w:rsidRPr="00092D13">
        <w:rPr>
          <w:rFonts w:ascii="Times New Roman" w:hAnsi="Times New Roman"/>
          <w:i/>
          <w:sz w:val="24"/>
          <w:szCs w:val="24"/>
        </w:rPr>
        <w:t>Flora Vascular de Andaluzia Oriental</w:t>
      </w:r>
      <w:r w:rsidRPr="00092D13">
        <w:rPr>
          <w:rFonts w:ascii="Times New Roman" w:hAnsi="Times New Roman"/>
          <w:sz w:val="24"/>
          <w:szCs w:val="24"/>
        </w:rPr>
        <w:t>. Consejería de Medio Ambiente. Junta de Andalucía. Sevilha. 3: 63-66.</w:t>
      </w:r>
    </w:p>
    <w:p w:rsidR="009C505E" w:rsidRPr="009C505E" w:rsidRDefault="009C505E" w:rsidP="00F40804">
      <w:pPr>
        <w:spacing w:line="480" w:lineRule="auto"/>
        <w:rPr>
          <w:rFonts w:ascii="Times New Roman" w:hAnsi="Times New Roman"/>
          <w:sz w:val="24"/>
          <w:szCs w:val="24"/>
        </w:rPr>
      </w:pPr>
      <w:r>
        <w:rPr>
          <w:rFonts w:ascii="Times New Roman" w:hAnsi="Times New Roman"/>
          <w:sz w:val="24"/>
          <w:szCs w:val="24"/>
        </w:rPr>
        <w:t xml:space="preserve">. </w:t>
      </w:r>
      <w:r w:rsidRPr="009C505E">
        <w:rPr>
          <w:rFonts w:ascii="Times New Roman" w:hAnsi="Times New Roman"/>
          <w:sz w:val="24"/>
          <w:szCs w:val="24"/>
        </w:rPr>
        <w:t>Braun-Blanquet</w:t>
      </w:r>
      <w:r w:rsidR="00F04974">
        <w:rPr>
          <w:rFonts w:ascii="Times New Roman" w:hAnsi="Times New Roman"/>
          <w:sz w:val="24"/>
          <w:szCs w:val="24"/>
        </w:rPr>
        <w:t>, J</w:t>
      </w:r>
      <w:r w:rsidRPr="009C505E">
        <w:rPr>
          <w:rFonts w:ascii="Times New Roman" w:hAnsi="Times New Roman"/>
          <w:sz w:val="24"/>
          <w:szCs w:val="24"/>
        </w:rPr>
        <w:t xml:space="preserve">. </w:t>
      </w:r>
      <w:r w:rsidR="00F04974">
        <w:rPr>
          <w:rFonts w:ascii="Times New Roman" w:hAnsi="Times New Roman"/>
          <w:sz w:val="24"/>
          <w:szCs w:val="24"/>
        </w:rPr>
        <w:t>(</w:t>
      </w:r>
      <w:r w:rsidRPr="009C505E">
        <w:rPr>
          <w:rFonts w:ascii="Times New Roman" w:hAnsi="Times New Roman"/>
          <w:sz w:val="24"/>
          <w:szCs w:val="24"/>
        </w:rPr>
        <w:t>1979</w:t>
      </w:r>
      <w:r w:rsidR="00F04974">
        <w:rPr>
          <w:rFonts w:ascii="Times New Roman" w:hAnsi="Times New Roman"/>
          <w:sz w:val="24"/>
          <w:szCs w:val="24"/>
        </w:rPr>
        <w:t>)</w:t>
      </w:r>
      <w:r w:rsidR="00E60F09">
        <w:rPr>
          <w:rFonts w:ascii="Times New Roman" w:hAnsi="Times New Roman"/>
          <w:sz w:val="24"/>
          <w:szCs w:val="24"/>
        </w:rPr>
        <w:t>.</w:t>
      </w:r>
      <w:r w:rsidRPr="009C505E">
        <w:rPr>
          <w:rFonts w:ascii="Times New Roman" w:hAnsi="Times New Roman"/>
          <w:sz w:val="24"/>
          <w:szCs w:val="24"/>
        </w:rPr>
        <w:t xml:space="preserve"> </w:t>
      </w:r>
      <w:r w:rsidRPr="00F04974">
        <w:rPr>
          <w:rFonts w:ascii="Times New Roman" w:hAnsi="Times New Roman"/>
          <w:i/>
          <w:sz w:val="24"/>
          <w:szCs w:val="24"/>
        </w:rPr>
        <w:t xml:space="preserve">Fitosociologia: </w:t>
      </w:r>
      <w:proofErr w:type="gramStart"/>
      <w:r w:rsidRPr="00F04974">
        <w:rPr>
          <w:rFonts w:ascii="Times New Roman" w:hAnsi="Times New Roman"/>
          <w:i/>
          <w:sz w:val="24"/>
          <w:szCs w:val="24"/>
        </w:rPr>
        <w:t>bases para</w:t>
      </w:r>
      <w:proofErr w:type="gramEnd"/>
      <w:r w:rsidRPr="00F04974">
        <w:rPr>
          <w:rFonts w:ascii="Times New Roman" w:hAnsi="Times New Roman"/>
          <w:i/>
          <w:sz w:val="24"/>
          <w:szCs w:val="24"/>
        </w:rPr>
        <w:t xml:space="preserve"> el estúdio de las comunidades vegetables</w:t>
      </w:r>
      <w:r w:rsidRPr="009C505E">
        <w:rPr>
          <w:rFonts w:ascii="Times New Roman" w:hAnsi="Times New Roman"/>
          <w:sz w:val="24"/>
          <w:szCs w:val="24"/>
        </w:rPr>
        <w:t xml:space="preserve">. </w:t>
      </w:r>
      <w:r w:rsidR="00D94A80">
        <w:rPr>
          <w:rFonts w:ascii="Times New Roman" w:hAnsi="Times New Roman"/>
          <w:sz w:val="24"/>
          <w:szCs w:val="24"/>
        </w:rPr>
        <w:t>H. Blume E</w:t>
      </w:r>
      <w:r w:rsidRPr="009C505E">
        <w:rPr>
          <w:rFonts w:ascii="Times New Roman" w:hAnsi="Times New Roman"/>
          <w:sz w:val="24"/>
          <w:szCs w:val="24"/>
        </w:rPr>
        <w:t>diciones</w:t>
      </w:r>
      <w:r w:rsidR="00F04974">
        <w:rPr>
          <w:rFonts w:ascii="Times New Roman" w:hAnsi="Times New Roman"/>
          <w:sz w:val="24"/>
          <w:szCs w:val="24"/>
        </w:rPr>
        <w:t>.</w:t>
      </w:r>
      <w:r w:rsidR="00D94A80">
        <w:rPr>
          <w:rFonts w:ascii="Times New Roman" w:hAnsi="Times New Roman"/>
          <w:sz w:val="24"/>
          <w:szCs w:val="24"/>
        </w:rPr>
        <w:t xml:space="preserve"> Madrid.</w:t>
      </w:r>
    </w:p>
    <w:p w:rsidR="007E135A" w:rsidRDefault="007E135A" w:rsidP="00F15C6D">
      <w:pPr>
        <w:spacing w:line="480" w:lineRule="auto"/>
        <w:rPr>
          <w:rFonts w:ascii="Times New Roman" w:hAnsi="Times New Roman"/>
          <w:sz w:val="24"/>
          <w:szCs w:val="24"/>
        </w:rPr>
      </w:pPr>
      <w:r w:rsidRPr="00F15C6D">
        <w:rPr>
          <w:rFonts w:ascii="Times New Roman" w:hAnsi="Times New Roman"/>
          <w:sz w:val="24"/>
          <w:szCs w:val="24"/>
        </w:rPr>
        <w:t>. Cabral, F.C. (1993)</w:t>
      </w:r>
      <w:r w:rsidR="00E60F09">
        <w:rPr>
          <w:rFonts w:ascii="Times New Roman" w:hAnsi="Times New Roman"/>
          <w:sz w:val="24"/>
          <w:szCs w:val="24"/>
        </w:rPr>
        <w:t>.</w:t>
      </w:r>
      <w:r w:rsidRPr="00F15C6D">
        <w:rPr>
          <w:rFonts w:ascii="Times New Roman" w:hAnsi="Times New Roman"/>
          <w:sz w:val="24"/>
          <w:szCs w:val="24"/>
        </w:rPr>
        <w:t xml:space="preserve"> </w:t>
      </w:r>
      <w:r w:rsidRPr="00C354C5">
        <w:rPr>
          <w:rFonts w:ascii="Times New Roman" w:hAnsi="Times New Roman"/>
          <w:i/>
          <w:sz w:val="24"/>
          <w:szCs w:val="24"/>
        </w:rPr>
        <w:t xml:space="preserve">Fundamentos da </w:t>
      </w:r>
      <w:r w:rsidR="0060789D" w:rsidRPr="00C354C5">
        <w:rPr>
          <w:rFonts w:ascii="Times New Roman" w:hAnsi="Times New Roman"/>
          <w:i/>
          <w:sz w:val="24"/>
          <w:szCs w:val="24"/>
        </w:rPr>
        <w:t>Arquitetura</w:t>
      </w:r>
      <w:r w:rsidRPr="00C354C5">
        <w:rPr>
          <w:rFonts w:ascii="Times New Roman" w:hAnsi="Times New Roman"/>
          <w:i/>
          <w:sz w:val="24"/>
          <w:szCs w:val="24"/>
        </w:rPr>
        <w:t xml:space="preserve"> Paisagista</w:t>
      </w:r>
      <w:r w:rsidR="00D94A80">
        <w:rPr>
          <w:rFonts w:ascii="Times New Roman" w:hAnsi="Times New Roman"/>
          <w:sz w:val="24"/>
          <w:szCs w:val="24"/>
        </w:rPr>
        <w:t>. ICN- Instituto de Conservação da Natureza. Lisboa.</w:t>
      </w:r>
    </w:p>
    <w:p w:rsidR="007E135A" w:rsidRDefault="007E135A" w:rsidP="00F15C6D">
      <w:pPr>
        <w:spacing w:line="480" w:lineRule="auto"/>
        <w:rPr>
          <w:rFonts w:ascii="Times New Roman" w:hAnsi="Times New Roman"/>
          <w:sz w:val="24"/>
          <w:szCs w:val="24"/>
        </w:rPr>
      </w:pPr>
      <w:r w:rsidRPr="00F15C6D">
        <w:rPr>
          <w:rFonts w:ascii="Times New Roman" w:hAnsi="Times New Roman"/>
          <w:sz w:val="24"/>
          <w:szCs w:val="24"/>
        </w:rPr>
        <w:t xml:space="preserve">. Câmara, F. </w:t>
      </w:r>
      <w:r w:rsidR="00D94A80">
        <w:rPr>
          <w:rFonts w:ascii="Times New Roman" w:hAnsi="Times New Roman"/>
          <w:sz w:val="24"/>
          <w:szCs w:val="24"/>
        </w:rPr>
        <w:t>(</w:t>
      </w:r>
      <w:r w:rsidRPr="00F15C6D">
        <w:rPr>
          <w:rFonts w:ascii="Times New Roman" w:hAnsi="Times New Roman"/>
          <w:sz w:val="24"/>
          <w:szCs w:val="24"/>
        </w:rPr>
        <w:t>2002</w:t>
      </w:r>
      <w:r w:rsidR="00D94A80">
        <w:rPr>
          <w:rFonts w:ascii="Times New Roman" w:hAnsi="Times New Roman"/>
          <w:sz w:val="24"/>
          <w:szCs w:val="24"/>
        </w:rPr>
        <w:t>)</w:t>
      </w:r>
      <w:r w:rsidR="00E60F09">
        <w:rPr>
          <w:rFonts w:ascii="Times New Roman" w:hAnsi="Times New Roman"/>
          <w:sz w:val="24"/>
          <w:szCs w:val="24"/>
        </w:rPr>
        <w:t>.</w:t>
      </w:r>
      <w:r w:rsidR="000B29F6">
        <w:rPr>
          <w:rFonts w:ascii="Times New Roman" w:hAnsi="Times New Roman"/>
          <w:sz w:val="24"/>
          <w:szCs w:val="24"/>
        </w:rPr>
        <w:t xml:space="preserve"> </w:t>
      </w:r>
      <w:r w:rsidRPr="00C354C5">
        <w:rPr>
          <w:rFonts w:ascii="Times New Roman" w:hAnsi="Times New Roman"/>
          <w:i/>
          <w:sz w:val="24"/>
          <w:szCs w:val="24"/>
        </w:rPr>
        <w:t xml:space="preserve">A Paisagem e Sétima Arte e a </w:t>
      </w:r>
      <w:r w:rsidR="0060789D" w:rsidRPr="00C354C5">
        <w:rPr>
          <w:rFonts w:ascii="Times New Roman" w:hAnsi="Times New Roman"/>
          <w:i/>
          <w:sz w:val="24"/>
          <w:szCs w:val="24"/>
        </w:rPr>
        <w:t>Arquitetura</w:t>
      </w:r>
      <w:r w:rsidRPr="00C354C5">
        <w:rPr>
          <w:rFonts w:ascii="Times New Roman" w:hAnsi="Times New Roman"/>
          <w:i/>
          <w:sz w:val="24"/>
          <w:szCs w:val="24"/>
        </w:rPr>
        <w:t xml:space="preserve"> Paisagista.</w:t>
      </w:r>
      <w:r w:rsidRPr="00F15C6D">
        <w:rPr>
          <w:rFonts w:ascii="Times New Roman" w:hAnsi="Times New Roman"/>
          <w:sz w:val="24"/>
          <w:szCs w:val="24"/>
        </w:rPr>
        <w:t xml:space="preserve"> Relatório de fim de curso de </w:t>
      </w:r>
      <w:r w:rsidR="0060789D" w:rsidRPr="00F15C6D">
        <w:rPr>
          <w:rFonts w:ascii="Times New Roman" w:hAnsi="Times New Roman"/>
          <w:sz w:val="24"/>
          <w:szCs w:val="24"/>
        </w:rPr>
        <w:t>arquitetura</w:t>
      </w:r>
      <w:r w:rsidRPr="00F15C6D">
        <w:rPr>
          <w:rFonts w:ascii="Times New Roman" w:hAnsi="Times New Roman"/>
          <w:sz w:val="24"/>
          <w:szCs w:val="24"/>
        </w:rPr>
        <w:t xml:space="preserve"> paisagista. Instituto Superior de Agronomia. Lisboa.</w:t>
      </w:r>
    </w:p>
    <w:p w:rsidR="00EC485A" w:rsidRDefault="00EC485A" w:rsidP="00EC485A">
      <w:pPr>
        <w:spacing w:line="480" w:lineRule="auto"/>
        <w:rPr>
          <w:rFonts w:ascii="Times New Roman" w:hAnsi="Times New Roman"/>
          <w:sz w:val="24"/>
          <w:szCs w:val="24"/>
        </w:rPr>
      </w:pPr>
      <w:r w:rsidRPr="00F15C6D">
        <w:rPr>
          <w:rFonts w:ascii="Times New Roman" w:hAnsi="Times New Roman"/>
          <w:sz w:val="24"/>
          <w:szCs w:val="24"/>
        </w:rPr>
        <w:t xml:space="preserve">. </w:t>
      </w:r>
      <w:r>
        <w:rPr>
          <w:rFonts w:ascii="Times New Roman" w:hAnsi="Times New Roman"/>
          <w:sz w:val="24"/>
          <w:szCs w:val="24"/>
        </w:rPr>
        <w:t>Cancela d’Abreu, A., T. P. Correia &amp; R.</w:t>
      </w:r>
      <w:r w:rsidRPr="00F15C6D">
        <w:rPr>
          <w:rFonts w:ascii="Times New Roman" w:hAnsi="Times New Roman"/>
          <w:sz w:val="24"/>
          <w:szCs w:val="24"/>
        </w:rPr>
        <w:t xml:space="preserve"> Oliveira. (2002)</w:t>
      </w:r>
      <w:r w:rsidR="00E60F09">
        <w:rPr>
          <w:rFonts w:ascii="Times New Roman" w:hAnsi="Times New Roman"/>
          <w:sz w:val="24"/>
          <w:szCs w:val="24"/>
        </w:rPr>
        <w:t>.</w:t>
      </w:r>
      <w:r w:rsidRPr="00F15C6D">
        <w:rPr>
          <w:rFonts w:ascii="Times New Roman" w:hAnsi="Times New Roman"/>
          <w:sz w:val="24"/>
          <w:szCs w:val="24"/>
        </w:rPr>
        <w:t xml:space="preserve"> </w:t>
      </w:r>
      <w:proofErr w:type="gramStart"/>
      <w:r w:rsidRPr="00C354C5">
        <w:rPr>
          <w:rFonts w:ascii="Times New Roman" w:hAnsi="Times New Roman"/>
          <w:i/>
          <w:sz w:val="24"/>
          <w:szCs w:val="24"/>
        </w:rPr>
        <w:t>Contributos para</w:t>
      </w:r>
      <w:proofErr w:type="gramEnd"/>
      <w:r w:rsidRPr="00C354C5">
        <w:rPr>
          <w:rFonts w:ascii="Times New Roman" w:hAnsi="Times New Roman"/>
          <w:i/>
          <w:sz w:val="24"/>
          <w:szCs w:val="24"/>
        </w:rPr>
        <w:t xml:space="preserve"> a Identificação e Caracterização da Paisagem em Portugal continental</w:t>
      </w:r>
      <w:r w:rsidRPr="00F15C6D">
        <w:rPr>
          <w:rFonts w:ascii="Times New Roman" w:hAnsi="Times New Roman"/>
          <w:sz w:val="24"/>
          <w:szCs w:val="24"/>
        </w:rPr>
        <w:t>. Estudo</w:t>
      </w:r>
      <w:r>
        <w:rPr>
          <w:rFonts w:ascii="Times New Roman" w:hAnsi="Times New Roman"/>
          <w:sz w:val="24"/>
          <w:szCs w:val="24"/>
        </w:rPr>
        <w:t xml:space="preserve"> </w:t>
      </w:r>
      <w:r w:rsidRPr="00F15C6D">
        <w:rPr>
          <w:rFonts w:ascii="Times New Roman" w:hAnsi="Times New Roman"/>
          <w:sz w:val="24"/>
          <w:szCs w:val="24"/>
        </w:rPr>
        <w:t xml:space="preserve">encomendado pela </w:t>
      </w:r>
      <w:r w:rsidR="0060789D" w:rsidRPr="00F15C6D">
        <w:rPr>
          <w:rFonts w:ascii="Times New Roman" w:hAnsi="Times New Roman"/>
          <w:sz w:val="24"/>
          <w:szCs w:val="24"/>
        </w:rPr>
        <w:t>Direção</w:t>
      </w:r>
      <w:r w:rsidRPr="00F15C6D">
        <w:rPr>
          <w:rFonts w:ascii="Times New Roman" w:hAnsi="Times New Roman"/>
          <w:sz w:val="24"/>
          <w:szCs w:val="24"/>
        </w:rPr>
        <w:t xml:space="preserve"> Geral do Ordenamento do Território e Desenvolvimento Urbana à Universidade de Évora. </w:t>
      </w:r>
      <w:r w:rsidR="0060789D" w:rsidRPr="00F15C6D">
        <w:rPr>
          <w:rFonts w:ascii="Times New Roman" w:hAnsi="Times New Roman"/>
          <w:sz w:val="24"/>
          <w:szCs w:val="24"/>
        </w:rPr>
        <w:t>Direção</w:t>
      </w:r>
      <w:r w:rsidRPr="00F15C6D">
        <w:rPr>
          <w:rFonts w:ascii="Times New Roman" w:hAnsi="Times New Roman"/>
          <w:sz w:val="24"/>
          <w:szCs w:val="24"/>
        </w:rPr>
        <w:t xml:space="preserve"> Geral do Ordenamento do Território e Desenvolvimento Urbano. Volume V- Grupos de Unidades de Paisagem: R (Alentejo Central) e V (Algarve).</w:t>
      </w:r>
      <w:r>
        <w:rPr>
          <w:rFonts w:ascii="Times New Roman" w:hAnsi="Times New Roman"/>
          <w:sz w:val="24"/>
          <w:szCs w:val="24"/>
        </w:rPr>
        <w:t xml:space="preserve"> </w:t>
      </w:r>
      <w:r w:rsidRPr="00644988">
        <w:rPr>
          <w:rFonts w:ascii="Times New Roman" w:hAnsi="Times New Roman"/>
          <w:sz w:val="24"/>
          <w:szCs w:val="24"/>
        </w:rPr>
        <w:t>Pp 173-174</w:t>
      </w:r>
    </w:p>
    <w:p w:rsidR="00F40804" w:rsidRDefault="00C378C2" w:rsidP="00F15C6D">
      <w:pPr>
        <w:spacing w:line="480" w:lineRule="auto"/>
        <w:rPr>
          <w:rFonts w:ascii="Times New Roman" w:hAnsi="Times New Roman"/>
          <w:sz w:val="24"/>
          <w:szCs w:val="24"/>
        </w:rPr>
      </w:pPr>
      <w:r w:rsidRPr="00F15C6D">
        <w:rPr>
          <w:rFonts w:ascii="Times New Roman" w:hAnsi="Times New Roman"/>
          <w:sz w:val="24"/>
          <w:szCs w:val="24"/>
        </w:rPr>
        <w:t xml:space="preserve">. </w:t>
      </w:r>
      <w:r w:rsidR="00170586" w:rsidRPr="00F15C6D">
        <w:rPr>
          <w:rFonts w:ascii="Times New Roman" w:hAnsi="Times New Roman"/>
          <w:sz w:val="24"/>
          <w:szCs w:val="24"/>
        </w:rPr>
        <w:t>Capelo, J.H. (1996)</w:t>
      </w:r>
      <w:r w:rsidR="00E60F09">
        <w:rPr>
          <w:rFonts w:ascii="Times New Roman" w:hAnsi="Times New Roman"/>
          <w:sz w:val="24"/>
          <w:szCs w:val="24"/>
        </w:rPr>
        <w:t>.</w:t>
      </w:r>
      <w:r w:rsidR="00170586" w:rsidRPr="00F15C6D">
        <w:rPr>
          <w:rFonts w:ascii="Times New Roman" w:hAnsi="Times New Roman"/>
          <w:sz w:val="24"/>
          <w:szCs w:val="24"/>
        </w:rPr>
        <w:t xml:space="preserve"> </w:t>
      </w:r>
      <w:r w:rsidRPr="00C354C5">
        <w:rPr>
          <w:rFonts w:ascii="Times New Roman" w:hAnsi="Times New Roman"/>
          <w:i/>
          <w:sz w:val="24"/>
          <w:szCs w:val="24"/>
        </w:rPr>
        <w:t>Esboço da Paisagem Vegetal da Bacia Portuguesa do Rio Guadiana</w:t>
      </w:r>
      <w:r w:rsidR="00F40804">
        <w:rPr>
          <w:rFonts w:ascii="Times New Roman" w:hAnsi="Times New Roman"/>
          <w:sz w:val="24"/>
          <w:szCs w:val="24"/>
        </w:rPr>
        <w:t>.</w:t>
      </w:r>
      <w:r w:rsidRPr="00F15C6D">
        <w:rPr>
          <w:rFonts w:ascii="Times New Roman" w:hAnsi="Times New Roman"/>
          <w:sz w:val="24"/>
          <w:szCs w:val="24"/>
        </w:rPr>
        <w:t xml:space="preserve"> Silva Lusitana</w:t>
      </w:r>
      <w:r w:rsidR="00170586" w:rsidRPr="00F15C6D">
        <w:rPr>
          <w:rFonts w:ascii="Times New Roman" w:hAnsi="Times New Roman"/>
          <w:sz w:val="24"/>
          <w:szCs w:val="24"/>
        </w:rPr>
        <w:t>, nº especial.</w:t>
      </w:r>
    </w:p>
    <w:p w:rsidR="007E135A" w:rsidRPr="00D5634A" w:rsidRDefault="007E135A" w:rsidP="00F15C6D">
      <w:pPr>
        <w:spacing w:line="480" w:lineRule="auto"/>
        <w:rPr>
          <w:rFonts w:ascii="Times New Roman" w:hAnsi="Times New Roman"/>
          <w:sz w:val="24"/>
          <w:szCs w:val="24"/>
          <w:lang w:val="en-US"/>
        </w:rPr>
      </w:pPr>
      <w:r w:rsidRPr="00F15C6D">
        <w:rPr>
          <w:rFonts w:ascii="Times New Roman" w:hAnsi="Times New Roman"/>
          <w:sz w:val="24"/>
          <w:szCs w:val="24"/>
        </w:rPr>
        <w:t>. Capelo, J.</w:t>
      </w:r>
      <w:r w:rsidR="009B53D6">
        <w:rPr>
          <w:rFonts w:ascii="Times New Roman" w:hAnsi="Times New Roman"/>
          <w:sz w:val="24"/>
          <w:szCs w:val="24"/>
        </w:rPr>
        <w:t>H.</w:t>
      </w:r>
      <w:r w:rsidRPr="00F15C6D">
        <w:rPr>
          <w:rFonts w:ascii="Times New Roman" w:hAnsi="Times New Roman"/>
          <w:sz w:val="24"/>
          <w:szCs w:val="24"/>
        </w:rPr>
        <w:t xml:space="preserve"> (2003)</w:t>
      </w:r>
      <w:r w:rsidR="00E60F09">
        <w:rPr>
          <w:rFonts w:ascii="Times New Roman" w:hAnsi="Times New Roman"/>
          <w:sz w:val="24"/>
          <w:szCs w:val="24"/>
        </w:rPr>
        <w:t>.</w:t>
      </w:r>
      <w:r w:rsidRPr="00F15C6D">
        <w:rPr>
          <w:rFonts w:ascii="Times New Roman" w:hAnsi="Times New Roman"/>
          <w:sz w:val="24"/>
          <w:szCs w:val="24"/>
        </w:rPr>
        <w:t xml:space="preserve"> </w:t>
      </w:r>
      <w:r w:rsidRPr="00C354C5">
        <w:rPr>
          <w:rFonts w:ascii="Times New Roman" w:hAnsi="Times New Roman"/>
          <w:i/>
          <w:sz w:val="24"/>
          <w:szCs w:val="24"/>
        </w:rPr>
        <w:t>Conceitos e Métodos de Fitossociologia</w:t>
      </w:r>
      <w:r w:rsidRPr="00F15C6D">
        <w:rPr>
          <w:rFonts w:ascii="Times New Roman" w:hAnsi="Times New Roman"/>
          <w:sz w:val="24"/>
          <w:szCs w:val="24"/>
        </w:rPr>
        <w:t>. Estação Florestal Nacional- Sociedade Portuguesa de Ci</w:t>
      </w:r>
      <w:r w:rsidR="00F40804">
        <w:rPr>
          <w:rFonts w:ascii="Times New Roman" w:hAnsi="Times New Roman"/>
          <w:sz w:val="24"/>
          <w:szCs w:val="24"/>
        </w:rPr>
        <w:t xml:space="preserve">ências Florestais. </w:t>
      </w:r>
      <w:proofErr w:type="gramStart"/>
      <w:r w:rsidR="00F40804" w:rsidRPr="00D5634A">
        <w:rPr>
          <w:rFonts w:ascii="Times New Roman" w:hAnsi="Times New Roman"/>
          <w:sz w:val="24"/>
          <w:szCs w:val="24"/>
          <w:lang w:val="en-US"/>
        </w:rPr>
        <w:t>Oeiras.</w:t>
      </w:r>
      <w:proofErr w:type="gramEnd"/>
    </w:p>
    <w:p w:rsidR="001730D7" w:rsidRPr="00D5634A" w:rsidRDefault="007E135A" w:rsidP="00F15C6D">
      <w:pPr>
        <w:spacing w:line="480" w:lineRule="auto"/>
        <w:rPr>
          <w:rFonts w:ascii="Times New Roman" w:hAnsi="Times New Roman"/>
          <w:sz w:val="24"/>
          <w:szCs w:val="24"/>
        </w:rPr>
      </w:pPr>
      <w:r w:rsidRPr="00D5634A">
        <w:rPr>
          <w:rFonts w:ascii="Times New Roman" w:hAnsi="Times New Roman"/>
          <w:sz w:val="24"/>
          <w:szCs w:val="24"/>
          <w:lang w:val="en-US"/>
        </w:rPr>
        <w:t xml:space="preserve">. </w:t>
      </w:r>
      <w:proofErr w:type="gramStart"/>
      <w:r w:rsidRPr="00D5634A">
        <w:rPr>
          <w:rFonts w:ascii="Times New Roman" w:hAnsi="Times New Roman"/>
          <w:i/>
          <w:sz w:val="24"/>
          <w:szCs w:val="24"/>
          <w:lang w:val="en-US"/>
        </w:rPr>
        <w:t>Caring for the Earth</w:t>
      </w:r>
      <w:r w:rsidR="00F40804" w:rsidRPr="00D5634A">
        <w:rPr>
          <w:rFonts w:ascii="Times New Roman" w:hAnsi="Times New Roman"/>
          <w:sz w:val="24"/>
          <w:szCs w:val="24"/>
          <w:lang w:val="en-US"/>
        </w:rPr>
        <w:t>.</w:t>
      </w:r>
      <w:proofErr w:type="gramEnd"/>
      <w:r w:rsidR="00F40804" w:rsidRPr="00D5634A">
        <w:rPr>
          <w:rFonts w:ascii="Times New Roman" w:hAnsi="Times New Roman"/>
          <w:sz w:val="24"/>
          <w:szCs w:val="24"/>
          <w:lang w:val="en-US"/>
        </w:rPr>
        <w:t xml:space="preserve"> </w:t>
      </w:r>
      <w:proofErr w:type="gramStart"/>
      <w:r w:rsidR="00955B5B" w:rsidRPr="001730D7">
        <w:rPr>
          <w:rFonts w:ascii="Times New Roman" w:hAnsi="Times New Roman"/>
          <w:sz w:val="24"/>
          <w:szCs w:val="24"/>
          <w:lang w:val="en-US"/>
        </w:rPr>
        <w:t>(1992</w:t>
      </w:r>
      <w:r w:rsidR="00F40804" w:rsidRPr="001730D7">
        <w:rPr>
          <w:rFonts w:ascii="Times New Roman" w:hAnsi="Times New Roman"/>
          <w:sz w:val="24"/>
          <w:szCs w:val="24"/>
          <w:lang w:val="en-US"/>
        </w:rPr>
        <w:t>)</w:t>
      </w:r>
      <w:r w:rsidR="00E60F09" w:rsidRPr="001730D7">
        <w:rPr>
          <w:rFonts w:ascii="Times New Roman" w:hAnsi="Times New Roman"/>
          <w:sz w:val="24"/>
          <w:szCs w:val="24"/>
          <w:lang w:val="en-US"/>
        </w:rPr>
        <w:t>.</w:t>
      </w:r>
      <w:r w:rsidR="00F40804" w:rsidRPr="001730D7">
        <w:rPr>
          <w:rFonts w:ascii="Times New Roman" w:hAnsi="Times New Roman"/>
          <w:sz w:val="24"/>
          <w:szCs w:val="24"/>
          <w:lang w:val="en-US"/>
        </w:rPr>
        <w:t xml:space="preserve"> IUCN- </w:t>
      </w:r>
      <w:r w:rsidRPr="001730D7">
        <w:rPr>
          <w:rFonts w:ascii="Times New Roman" w:hAnsi="Times New Roman"/>
          <w:i/>
          <w:sz w:val="24"/>
          <w:szCs w:val="24"/>
          <w:lang w:val="en-US"/>
        </w:rPr>
        <w:t>Internacion</w:t>
      </w:r>
      <w:r w:rsidR="00C354C5" w:rsidRPr="001730D7">
        <w:rPr>
          <w:rFonts w:ascii="Times New Roman" w:hAnsi="Times New Roman"/>
          <w:i/>
          <w:sz w:val="24"/>
          <w:szCs w:val="24"/>
          <w:lang w:val="en-US"/>
        </w:rPr>
        <w:t>al Union for Conservation of Nat</w:t>
      </w:r>
      <w:r w:rsidRPr="001730D7">
        <w:rPr>
          <w:rFonts w:ascii="Times New Roman" w:hAnsi="Times New Roman"/>
          <w:i/>
          <w:sz w:val="24"/>
          <w:szCs w:val="24"/>
          <w:lang w:val="en-US"/>
        </w:rPr>
        <w:t>ure.</w:t>
      </w:r>
      <w:proofErr w:type="gramEnd"/>
      <w:r w:rsidRPr="001730D7">
        <w:rPr>
          <w:rFonts w:ascii="Times New Roman" w:hAnsi="Times New Roman"/>
          <w:sz w:val="24"/>
          <w:szCs w:val="24"/>
          <w:lang w:val="en-US"/>
        </w:rPr>
        <w:t xml:space="preserve"> </w:t>
      </w:r>
      <w:r w:rsidR="00C12C9E">
        <w:rPr>
          <w:rFonts w:ascii="Times New Roman" w:hAnsi="Times New Roman"/>
          <w:sz w:val="24"/>
          <w:szCs w:val="24"/>
          <w:lang w:val="en-US"/>
        </w:rPr>
        <w:t xml:space="preserve"> </w:t>
      </w:r>
      <w:r w:rsidR="00C12C9E" w:rsidRPr="00D5634A">
        <w:rPr>
          <w:rFonts w:ascii="Times New Roman" w:hAnsi="Times New Roman"/>
          <w:sz w:val="24"/>
          <w:szCs w:val="24"/>
        </w:rPr>
        <w:t>Gland.</w:t>
      </w:r>
      <w:r w:rsidR="00F40804" w:rsidRPr="00D5634A">
        <w:rPr>
          <w:rFonts w:ascii="Times New Roman" w:hAnsi="Times New Roman"/>
          <w:sz w:val="24"/>
          <w:szCs w:val="24"/>
        </w:rPr>
        <w:t xml:space="preserve"> Switzerland.   </w:t>
      </w:r>
    </w:p>
    <w:p w:rsidR="00872E0A" w:rsidRPr="003C217A" w:rsidRDefault="00872E0A" w:rsidP="00872E0A">
      <w:pPr>
        <w:spacing w:line="480" w:lineRule="auto"/>
        <w:rPr>
          <w:rFonts w:ascii="Times New Roman" w:hAnsi="Times New Roman"/>
          <w:sz w:val="24"/>
          <w:szCs w:val="24"/>
        </w:rPr>
      </w:pPr>
      <w:r w:rsidRPr="003C217A">
        <w:rPr>
          <w:rFonts w:ascii="Times New Roman" w:hAnsi="Times New Roman"/>
          <w:sz w:val="24"/>
          <w:szCs w:val="24"/>
        </w:rPr>
        <w:lastRenderedPageBreak/>
        <w:t>. Carta Militar</w:t>
      </w:r>
      <w:r w:rsidR="00CB655F" w:rsidRPr="003C217A">
        <w:rPr>
          <w:rFonts w:ascii="Times New Roman" w:hAnsi="Times New Roman"/>
          <w:sz w:val="24"/>
          <w:szCs w:val="24"/>
        </w:rPr>
        <w:t xml:space="preserve"> de Portugal</w:t>
      </w:r>
      <w:r w:rsidRPr="003C217A">
        <w:rPr>
          <w:rFonts w:ascii="Times New Roman" w:hAnsi="Times New Roman"/>
          <w:sz w:val="24"/>
          <w:szCs w:val="24"/>
        </w:rPr>
        <w:t xml:space="preserve">. </w:t>
      </w:r>
      <w:r w:rsidR="006C3FAA">
        <w:rPr>
          <w:rFonts w:ascii="Times New Roman" w:hAnsi="Times New Roman"/>
          <w:sz w:val="24"/>
          <w:szCs w:val="24"/>
        </w:rPr>
        <w:t xml:space="preserve">Escala 1/25 000. </w:t>
      </w:r>
      <w:r w:rsidR="003C217A" w:rsidRPr="003C217A">
        <w:rPr>
          <w:rFonts w:ascii="Times New Roman" w:hAnsi="Times New Roman"/>
          <w:sz w:val="24"/>
          <w:szCs w:val="24"/>
        </w:rPr>
        <w:t xml:space="preserve">Série M888- </w:t>
      </w:r>
      <w:r w:rsidRPr="003C217A">
        <w:rPr>
          <w:rFonts w:ascii="Times New Roman" w:hAnsi="Times New Roman"/>
          <w:sz w:val="24"/>
          <w:szCs w:val="24"/>
        </w:rPr>
        <w:t>Folha 600.</w:t>
      </w:r>
      <w:r w:rsidR="006C3FAA">
        <w:rPr>
          <w:rFonts w:ascii="Times New Roman" w:hAnsi="Times New Roman"/>
          <w:sz w:val="24"/>
          <w:szCs w:val="24"/>
        </w:rPr>
        <w:t xml:space="preserve"> Vila Real de Santo António (2005). </w:t>
      </w:r>
      <w:r w:rsidR="003C217A" w:rsidRPr="003C217A">
        <w:rPr>
          <w:rFonts w:ascii="Times New Roman" w:hAnsi="Times New Roman"/>
          <w:sz w:val="24"/>
          <w:szCs w:val="24"/>
        </w:rPr>
        <w:t>IGeoE.</w:t>
      </w:r>
    </w:p>
    <w:p w:rsidR="009E088A" w:rsidRPr="00EA5FA4" w:rsidRDefault="003C217A" w:rsidP="009E088A">
      <w:pPr>
        <w:spacing w:line="480" w:lineRule="auto"/>
        <w:rPr>
          <w:rFonts w:ascii="Times New Roman" w:hAnsi="Times New Roman"/>
          <w:sz w:val="24"/>
          <w:szCs w:val="24"/>
          <w:lang w:val="en-US"/>
        </w:rPr>
      </w:pPr>
      <w:r w:rsidRPr="00814C4C">
        <w:rPr>
          <w:rFonts w:ascii="Times New Roman" w:hAnsi="Times New Roman"/>
          <w:sz w:val="24"/>
          <w:szCs w:val="24"/>
        </w:rPr>
        <w:t>.</w:t>
      </w:r>
      <w:r w:rsidR="009E088A" w:rsidRPr="00814C4C">
        <w:rPr>
          <w:rFonts w:ascii="Times New Roman" w:hAnsi="Times New Roman"/>
          <w:sz w:val="24"/>
          <w:szCs w:val="24"/>
        </w:rPr>
        <w:t xml:space="preserve"> Chase M.W. &amp; Reveal J.L. (2009)</w:t>
      </w:r>
      <w:r w:rsidR="00E60F09" w:rsidRPr="00814C4C">
        <w:rPr>
          <w:rFonts w:ascii="Times New Roman" w:hAnsi="Times New Roman"/>
          <w:sz w:val="24"/>
          <w:szCs w:val="24"/>
        </w:rPr>
        <w:t>.</w:t>
      </w:r>
      <w:r w:rsidR="009E088A" w:rsidRPr="00814C4C">
        <w:rPr>
          <w:rFonts w:ascii="Times New Roman" w:hAnsi="Times New Roman"/>
          <w:sz w:val="24"/>
          <w:szCs w:val="24"/>
        </w:rPr>
        <w:t xml:space="preserve"> </w:t>
      </w:r>
      <w:r w:rsidR="009E088A" w:rsidRPr="00661D6A">
        <w:rPr>
          <w:rFonts w:ascii="Times New Roman" w:hAnsi="Times New Roman"/>
          <w:i/>
          <w:sz w:val="24"/>
          <w:szCs w:val="24"/>
          <w:lang w:val="en-US"/>
        </w:rPr>
        <w:t>A phylogenetic classification of land plants to accompagny.</w:t>
      </w:r>
      <w:r w:rsidR="009E088A" w:rsidRPr="00661D6A">
        <w:rPr>
          <w:rFonts w:ascii="Times New Roman" w:hAnsi="Times New Roman"/>
          <w:sz w:val="24"/>
          <w:szCs w:val="24"/>
          <w:lang w:val="en-US"/>
        </w:rPr>
        <w:t xml:space="preserve"> APGIII Botanical </w:t>
      </w:r>
      <w:r w:rsidR="009E088A" w:rsidRPr="00EA5FA4">
        <w:rPr>
          <w:rFonts w:ascii="Times New Roman" w:hAnsi="Times New Roman"/>
          <w:sz w:val="24"/>
          <w:szCs w:val="24"/>
          <w:lang w:val="en-US"/>
        </w:rPr>
        <w:t>Journal of the Linnean Society of London.161:pp.122-127.</w:t>
      </w:r>
    </w:p>
    <w:p w:rsidR="007E135A" w:rsidRDefault="00BC202B" w:rsidP="00F15C6D">
      <w:pPr>
        <w:spacing w:line="480" w:lineRule="auto"/>
        <w:rPr>
          <w:rFonts w:ascii="Times New Roman" w:hAnsi="Times New Roman"/>
          <w:sz w:val="24"/>
          <w:szCs w:val="24"/>
        </w:rPr>
      </w:pPr>
      <w:r>
        <w:rPr>
          <w:rFonts w:ascii="Times New Roman" w:hAnsi="Times New Roman"/>
          <w:sz w:val="24"/>
          <w:szCs w:val="24"/>
          <w:lang w:val="en-US"/>
        </w:rPr>
        <w:t xml:space="preserve">. </w:t>
      </w:r>
      <w:proofErr w:type="gramStart"/>
      <w:r w:rsidRPr="00D5634A">
        <w:rPr>
          <w:rFonts w:ascii="Times New Roman" w:hAnsi="Times New Roman"/>
          <w:sz w:val="24"/>
          <w:szCs w:val="24"/>
          <w:lang w:val="en-US"/>
        </w:rPr>
        <w:t xml:space="preserve">Coomer, J. </w:t>
      </w:r>
      <w:r w:rsidR="00F40804" w:rsidRPr="00D5634A">
        <w:rPr>
          <w:rFonts w:ascii="Times New Roman" w:hAnsi="Times New Roman"/>
          <w:sz w:val="24"/>
          <w:szCs w:val="24"/>
          <w:lang w:val="en-US"/>
        </w:rPr>
        <w:t>(1979)</w:t>
      </w:r>
      <w:r w:rsidR="00E60F09" w:rsidRPr="00D5634A">
        <w:rPr>
          <w:rFonts w:ascii="Times New Roman" w:hAnsi="Times New Roman"/>
          <w:sz w:val="24"/>
          <w:szCs w:val="24"/>
          <w:lang w:val="en-US"/>
        </w:rPr>
        <w:t>.</w:t>
      </w:r>
      <w:proofErr w:type="gramEnd"/>
      <w:r w:rsidR="007E135A" w:rsidRPr="00D5634A">
        <w:rPr>
          <w:rFonts w:ascii="Times New Roman" w:hAnsi="Times New Roman"/>
          <w:sz w:val="24"/>
          <w:szCs w:val="24"/>
          <w:lang w:val="en-US"/>
        </w:rPr>
        <w:t xml:space="preserve"> </w:t>
      </w:r>
      <w:proofErr w:type="gramStart"/>
      <w:r w:rsidR="007E135A" w:rsidRPr="00D5634A">
        <w:rPr>
          <w:rFonts w:ascii="Times New Roman" w:hAnsi="Times New Roman"/>
          <w:i/>
          <w:sz w:val="24"/>
          <w:szCs w:val="24"/>
          <w:lang w:val="en-US"/>
        </w:rPr>
        <w:t>Quest for a sustainable society</w:t>
      </w:r>
      <w:r w:rsidR="00F40804" w:rsidRPr="00D5634A">
        <w:rPr>
          <w:rFonts w:ascii="Times New Roman" w:hAnsi="Times New Roman"/>
          <w:sz w:val="24"/>
          <w:szCs w:val="24"/>
          <w:lang w:val="en-US"/>
        </w:rPr>
        <w:t>.</w:t>
      </w:r>
      <w:proofErr w:type="gramEnd"/>
      <w:r w:rsidR="00F40804" w:rsidRPr="00D5634A">
        <w:rPr>
          <w:rFonts w:ascii="Times New Roman" w:hAnsi="Times New Roman"/>
          <w:sz w:val="24"/>
          <w:szCs w:val="24"/>
          <w:lang w:val="en-US"/>
        </w:rPr>
        <w:t xml:space="preserve"> </w:t>
      </w:r>
      <w:r w:rsidR="00F40804" w:rsidRPr="004B1776">
        <w:rPr>
          <w:rFonts w:ascii="Times New Roman" w:hAnsi="Times New Roman"/>
          <w:sz w:val="24"/>
          <w:szCs w:val="24"/>
        </w:rPr>
        <w:t xml:space="preserve">Pergamon Press. </w:t>
      </w:r>
      <w:r w:rsidR="00F40804" w:rsidRPr="00F40804">
        <w:rPr>
          <w:rFonts w:ascii="Times New Roman" w:hAnsi="Times New Roman"/>
          <w:sz w:val="24"/>
          <w:szCs w:val="24"/>
        </w:rPr>
        <w:t>Oxford.</w:t>
      </w:r>
      <w:r w:rsidR="007E135A" w:rsidRPr="00F40804">
        <w:rPr>
          <w:rFonts w:ascii="Times New Roman" w:hAnsi="Times New Roman"/>
          <w:sz w:val="24"/>
          <w:szCs w:val="24"/>
        </w:rPr>
        <w:t xml:space="preserve"> </w:t>
      </w:r>
    </w:p>
    <w:p w:rsidR="00920672" w:rsidRDefault="00920672" w:rsidP="00F15C6D">
      <w:pPr>
        <w:spacing w:line="480" w:lineRule="auto"/>
        <w:rPr>
          <w:rFonts w:ascii="Times New Roman" w:hAnsi="Times New Roman"/>
          <w:sz w:val="24"/>
          <w:szCs w:val="24"/>
        </w:rPr>
      </w:pPr>
      <w:r w:rsidRPr="007453BF">
        <w:rPr>
          <w:rFonts w:ascii="Times New Roman" w:hAnsi="Times New Roman"/>
          <w:sz w:val="24"/>
          <w:szCs w:val="24"/>
        </w:rPr>
        <w:t xml:space="preserve">. </w:t>
      </w:r>
      <w:r w:rsidRPr="00920672">
        <w:rPr>
          <w:rFonts w:ascii="Times New Roman" w:hAnsi="Times New Roman"/>
          <w:sz w:val="24"/>
          <w:szCs w:val="24"/>
        </w:rPr>
        <w:t>Costa, J.C., C. Aguiar, J.H. Capelo</w:t>
      </w:r>
      <w:r w:rsidR="00F40804">
        <w:rPr>
          <w:rFonts w:ascii="Times New Roman" w:hAnsi="Times New Roman"/>
          <w:sz w:val="24"/>
          <w:szCs w:val="24"/>
        </w:rPr>
        <w:t>, M. Lousã &amp; C. Neto. (1998)</w:t>
      </w:r>
      <w:r w:rsidR="00E60F09">
        <w:rPr>
          <w:rFonts w:ascii="Times New Roman" w:hAnsi="Times New Roman"/>
          <w:sz w:val="24"/>
          <w:szCs w:val="24"/>
        </w:rPr>
        <w:t>.</w:t>
      </w:r>
      <w:r>
        <w:rPr>
          <w:rFonts w:ascii="Times New Roman" w:hAnsi="Times New Roman"/>
          <w:sz w:val="24"/>
          <w:szCs w:val="24"/>
        </w:rPr>
        <w:t xml:space="preserve"> </w:t>
      </w:r>
      <w:r>
        <w:rPr>
          <w:rFonts w:ascii="Times New Roman" w:hAnsi="Times New Roman"/>
          <w:i/>
          <w:sz w:val="24"/>
          <w:szCs w:val="24"/>
        </w:rPr>
        <w:t xml:space="preserve">Biogeografia de Portugal. </w:t>
      </w:r>
      <w:r>
        <w:rPr>
          <w:rFonts w:ascii="Times New Roman" w:hAnsi="Times New Roman"/>
          <w:sz w:val="24"/>
          <w:szCs w:val="24"/>
        </w:rPr>
        <w:t>Quercetea. Lisboa.</w:t>
      </w:r>
    </w:p>
    <w:p w:rsidR="006B1B0B" w:rsidRPr="003F4471" w:rsidRDefault="006B1B0B" w:rsidP="00F15C6D">
      <w:pPr>
        <w:spacing w:line="480" w:lineRule="auto"/>
        <w:rPr>
          <w:rFonts w:ascii="Times New Roman" w:hAnsi="Times New Roman"/>
          <w:sz w:val="24"/>
          <w:szCs w:val="24"/>
          <w:lang w:val="en-US"/>
        </w:rPr>
      </w:pPr>
      <w:r w:rsidRPr="00240A61">
        <w:rPr>
          <w:rFonts w:ascii="Times New Roman" w:hAnsi="Times New Roman"/>
          <w:sz w:val="24"/>
          <w:szCs w:val="24"/>
        </w:rPr>
        <w:t xml:space="preserve">. Costa, J.C., C. Aguiar, J.H. Capelo, M. Lousã, H. João, </w:t>
      </w:r>
      <w:r w:rsidR="00EA7EAE" w:rsidRPr="00240A61">
        <w:rPr>
          <w:rFonts w:ascii="Times New Roman" w:hAnsi="Times New Roman"/>
          <w:sz w:val="24"/>
          <w:szCs w:val="24"/>
        </w:rPr>
        <w:t xml:space="preserve">S.C. </w:t>
      </w:r>
      <w:r w:rsidRPr="00240A61">
        <w:rPr>
          <w:rFonts w:ascii="Times New Roman" w:hAnsi="Times New Roman"/>
          <w:sz w:val="24"/>
          <w:szCs w:val="24"/>
        </w:rPr>
        <w:t>Antunes</w:t>
      </w:r>
      <w:r w:rsidR="003656F0" w:rsidRPr="00240A61">
        <w:rPr>
          <w:rFonts w:ascii="Times New Roman" w:hAnsi="Times New Roman"/>
          <w:sz w:val="24"/>
          <w:szCs w:val="24"/>
        </w:rPr>
        <w:t xml:space="preserve">, </w:t>
      </w:r>
      <w:r w:rsidR="00EA7EAE" w:rsidRPr="00240A61">
        <w:rPr>
          <w:rFonts w:ascii="Times New Roman" w:hAnsi="Times New Roman"/>
          <w:sz w:val="24"/>
          <w:szCs w:val="24"/>
        </w:rPr>
        <w:t>J.J. Honrado</w:t>
      </w:r>
      <w:r w:rsidR="003656F0" w:rsidRPr="00240A61">
        <w:rPr>
          <w:rFonts w:ascii="Times New Roman" w:hAnsi="Times New Roman"/>
          <w:sz w:val="24"/>
          <w:szCs w:val="24"/>
        </w:rPr>
        <w:t xml:space="preserve">, </w:t>
      </w:r>
      <w:r w:rsidR="00EA7EAE" w:rsidRPr="00240A61">
        <w:rPr>
          <w:rFonts w:ascii="Times New Roman" w:hAnsi="Times New Roman"/>
          <w:sz w:val="24"/>
          <w:szCs w:val="24"/>
        </w:rPr>
        <w:t xml:space="preserve">J.I. Sevillano </w:t>
      </w:r>
      <w:r w:rsidR="003656F0" w:rsidRPr="00240A61">
        <w:rPr>
          <w:rFonts w:ascii="Times New Roman" w:hAnsi="Times New Roman"/>
          <w:sz w:val="24"/>
          <w:szCs w:val="24"/>
        </w:rPr>
        <w:t>&amp;</w:t>
      </w:r>
      <w:r w:rsidR="00532897" w:rsidRPr="00240A61">
        <w:rPr>
          <w:rFonts w:ascii="Times New Roman" w:hAnsi="Times New Roman"/>
          <w:sz w:val="24"/>
          <w:szCs w:val="24"/>
        </w:rPr>
        <w:t xml:space="preserve"> </w:t>
      </w:r>
      <w:r w:rsidR="00EA7EAE" w:rsidRPr="00240A61">
        <w:rPr>
          <w:rFonts w:ascii="Times New Roman" w:hAnsi="Times New Roman"/>
          <w:sz w:val="24"/>
          <w:szCs w:val="24"/>
        </w:rPr>
        <w:t xml:space="preserve">M.L. Alvarez </w:t>
      </w:r>
      <w:r w:rsidR="009B53D6">
        <w:rPr>
          <w:rFonts w:ascii="Times New Roman" w:hAnsi="Times New Roman"/>
          <w:sz w:val="24"/>
          <w:szCs w:val="24"/>
        </w:rPr>
        <w:t>(2003)</w:t>
      </w:r>
      <w:r w:rsidR="00E60F09">
        <w:rPr>
          <w:rFonts w:ascii="Times New Roman" w:hAnsi="Times New Roman"/>
          <w:sz w:val="24"/>
          <w:szCs w:val="24"/>
        </w:rPr>
        <w:t>.</w:t>
      </w:r>
      <w:r w:rsidR="00EA7EAE" w:rsidRPr="00240A61">
        <w:rPr>
          <w:rFonts w:ascii="Times New Roman" w:hAnsi="Times New Roman"/>
          <w:sz w:val="24"/>
          <w:szCs w:val="24"/>
        </w:rPr>
        <w:t xml:space="preserve"> </w:t>
      </w:r>
      <w:proofErr w:type="gramStart"/>
      <w:r w:rsidR="00532897" w:rsidRPr="00734635">
        <w:rPr>
          <w:rFonts w:ascii="Times New Roman" w:hAnsi="Times New Roman"/>
          <w:i/>
          <w:sz w:val="24"/>
          <w:szCs w:val="24"/>
          <w:lang w:val="en-US"/>
        </w:rPr>
        <w:t>Quercetea</w:t>
      </w:r>
      <w:r w:rsidR="00532897" w:rsidRPr="00734635">
        <w:rPr>
          <w:rFonts w:ascii="Times New Roman" w:hAnsi="Times New Roman"/>
          <w:sz w:val="24"/>
          <w:szCs w:val="24"/>
          <w:lang w:val="en-US"/>
        </w:rPr>
        <w:t>.</w:t>
      </w:r>
      <w:proofErr w:type="gramEnd"/>
      <w:r w:rsidR="00532897" w:rsidRPr="00734635">
        <w:rPr>
          <w:rFonts w:ascii="Times New Roman" w:hAnsi="Times New Roman"/>
          <w:sz w:val="24"/>
          <w:szCs w:val="24"/>
          <w:lang w:val="en-US"/>
        </w:rPr>
        <w:t xml:space="preserve"> </w:t>
      </w:r>
      <w:proofErr w:type="gramStart"/>
      <w:r w:rsidR="00532897" w:rsidRPr="003F4471">
        <w:rPr>
          <w:rFonts w:ascii="Times New Roman" w:hAnsi="Times New Roman"/>
          <w:sz w:val="24"/>
          <w:szCs w:val="24"/>
          <w:lang w:val="en-US"/>
        </w:rPr>
        <w:t>Alfa.</w:t>
      </w:r>
      <w:proofErr w:type="gramEnd"/>
      <w:r w:rsidR="00532897" w:rsidRPr="003F4471">
        <w:rPr>
          <w:rFonts w:ascii="Times New Roman" w:hAnsi="Times New Roman"/>
          <w:sz w:val="24"/>
          <w:szCs w:val="24"/>
          <w:lang w:val="en-US"/>
        </w:rPr>
        <w:t xml:space="preserve"> </w:t>
      </w:r>
      <w:proofErr w:type="gramStart"/>
      <w:r w:rsidR="00532897" w:rsidRPr="003F4471">
        <w:rPr>
          <w:rFonts w:ascii="Times New Roman" w:hAnsi="Times New Roman"/>
          <w:sz w:val="24"/>
          <w:szCs w:val="24"/>
          <w:lang w:val="en-US"/>
        </w:rPr>
        <w:t>Lisboa.</w:t>
      </w:r>
      <w:proofErr w:type="gramEnd"/>
      <w:r w:rsidR="00532897" w:rsidRPr="003F4471">
        <w:rPr>
          <w:rFonts w:ascii="Times New Roman" w:hAnsi="Times New Roman"/>
          <w:sz w:val="24"/>
          <w:szCs w:val="24"/>
          <w:lang w:val="en-US"/>
        </w:rPr>
        <w:t xml:space="preserve"> 4: 45-70.</w:t>
      </w:r>
    </w:p>
    <w:p w:rsidR="00D03A79" w:rsidRPr="00734635" w:rsidRDefault="003656F0" w:rsidP="00F15C6D">
      <w:pPr>
        <w:spacing w:line="480" w:lineRule="auto"/>
        <w:rPr>
          <w:rFonts w:ascii="Times New Roman" w:hAnsi="Times New Roman"/>
          <w:sz w:val="24"/>
          <w:szCs w:val="24"/>
          <w:lang w:val="en-US"/>
        </w:rPr>
      </w:pPr>
      <w:r w:rsidRPr="009A6DDE">
        <w:rPr>
          <w:rFonts w:ascii="Times New Roman" w:hAnsi="Times New Roman"/>
          <w:sz w:val="24"/>
          <w:szCs w:val="24"/>
          <w:lang w:val="en-US"/>
        </w:rPr>
        <w:t xml:space="preserve">. </w:t>
      </w:r>
      <w:proofErr w:type="gramStart"/>
      <w:r w:rsidRPr="003656F0">
        <w:rPr>
          <w:rFonts w:ascii="Times New Roman" w:hAnsi="Times New Roman"/>
          <w:sz w:val="24"/>
          <w:szCs w:val="24"/>
          <w:lang w:val="en-US"/>
        </w:rPr>
        <w:t>Dramstad, W.E., J. D. Olson &amp;</w:t>
      </w:r>
      <w:r w:rsidR="00BC202B" w:rsidRPr="003656F0">
        <w:rPr>
          <w:rFonts w:ascii="Times New Roman" w:hAnsi="Times New Roman"/>
          <w:sz w:val="24"/>
          <w:szCs w:val="24"/>
          <w:lang w:val="en-US"/>
        </w:rPr>
        <w:t xml:space="preserve"> R.</w:t>
      </w:r>
      <w:r w:rsidR="00AE1A57" w:rsidRPr="003656F0">
        <w:rPr>
          <w:rFonts w:ascii="Times New Roman" w:hAnsi="Times New Roman"/>
          <w:sz w:val="24"/>
          <w:szCs w:val="24"/>
          <w:lang w:val="en-US"/>
        </w:rPr>
        <w:t xml:space="preserve"> T.</w:t>
      </w:r>
      <w:r w:rsidR="00BC202B" w:rsidRPr="003656F0">
        <w:rPr>
          <w:rFonts w:ascii="Times New Roman" w:hAnsi="Times New Roman"/>
          <w:sz w:val="24"/>
          <w:szCs w:val="24"/>
          <w:lang w:val="en-US"/>
        </w:rPr>
        <w:t xml:space="preserve"> </w:t>
      </w:r>
      <w:r w:rsidR="00AE1A57" w:rsidRPr="003656F0">
        <w:rPr>
          <w:rFonts w:ascii="Times New Roman" w:hAnsi="Times New Roman"/>
          <w:sz w:val="24"/>
          <w:szCs w:val="24"/>
          <w:lang w:val="en-US"/>
        </w:rPr>
        <w:t>T. Forman</w:t>
      </w:r>
      <w:r w:rsidR="00F40804" w:rsidRPr="003656F0">
        <w:rPr>
          <w:rFonts w:ascii="Times New Roman" w:hAnsi="Times New Roman"/>
          <w:sz w:val="24"/>
          <w:szCs w:val="24"/>
          <w:lang w:val="en-US"/>
        </w:rPr>
        <w:t>.</w:t>
      </w:r>
      <w:proofErr w:type="gramEnd"/>
      <w:r w:rsidR="00AE1A57" w:rsidRPr="003656F0">
        <w:rPr>
          <w:rFonts w:ascii="Times New Roman" w:hAnsi="Times New Roman"/>
          <w:sz w:val="24"/>
          <w:szCs w:val="24"/>
          <w:lang w:val="en-US"/>
        </w:rPr>
        <w:t xml:space="preserve"> </w:t>
      </w:r>
      <w:proofErr w:type="gramStart"/>
      <w:r w:rsidR="00AE1A57" w:rsidRPr="009A6DDE">
        <w:rPr>
          <w:rFonts w:ascii="Times New Roman" w:hAnsi="Times New Roman"/>
          <w:sz w:val="24"/>
          <w:szCs w:val="24"/>
          <w:lang w:val="en-US"/>
        </w:rPr>
        <w:t>(1995)</w:t>
      </w:r>
      <w:r w:rsidR="00E60F09">
        <w:rPr>
          <w:rFonts w:ascii="Times New Roman" w:hAnsi="Times New Roman"/>
          <w:sz w:val="24"/>
          <w:szCs w:val="24"/>
          <w:lang w:val="en-US"/>
        </w:rPr>
        <w:t>.</w:t>
      </w:r>
      <w:r w:rsidR="00AE1A57" w:rsidRPr="009A6DDE">
        <w:rPr>
          <w:rFonts w:ascii="Times New Roman" w:hAnsi="Times New Roman"/>
          <w:sz w:val="24"/>
          <w:szCs w:val="24"/>
          <w:lang w:val="en-US"/>
        </w:rPr>
        <w:t xml:space="preserve"> </w:t>
      </w:r>
      <w:r w:rsidR="00AE1A57" w:rsidRPr="009A6DDE">
        <w:rPr>
          <w:rFonts w:ascii="Times New Roman" w:hAnsi="Times New Roman"/>
          <w:i/>
          <w:sz w:val="24"/>
          <w:szCs w:val="24"/>
          <w:lang w:val="en-US"/>
        </w:rPr>
        <w:t xml:space="preserve">Landscape Ecology Principles in Landscape </w:t>
      </w:r>
      <w:r w:rsidR="00AE1A57" w:rsidRPr="007453BF">
        <w:rPr>
          <w:rFonts w:ascii="Times New Roman" w:hAnsi="Times New Roman"/>
          <w:i/>
          <w:sz w:val="24"/>
          <w:szCs w:val="24"/>
          <w:lang w:val="en-US"/>
        </w:rPr>
        <w:t>Arc</w:t>
      </w:r>
      <w:r w:rsidR="000D4669" w:rsidRPr="007453BF">
        <w:rPr>
          <w:rFonts w:ascii="Times New Roman" w:hAnsi="Times New Roman"/>
          <w:i/>
          <w:sz w:val="24"/>
          <w:szCs w:val="24"/>
          <w:lang w:val="en-US"/>
        </w:rPr>
        <w:t>hitecture and La</w:t>
      </w:r>
      <w:r w:rsidR="000D4669" w:rsidRPr="00D71E02">
        <w:rPr>
          <w:rFonts w:ascii="Times New Roman" w:hAnsi="Times New Roman"/>
          <w:i/>
          <w:sz w:val="24"/>
          <w:szCs w:val="24"/>
          <w:lang w:val="en-US"/>
        </w:rPr>
        <w:t>nd-use Planning</w:t>
      </w:r>
      <w:r w:rsidR="000D4669" w:rsidRPr="009A04A4">
        <w:rPr>
          <w:rFonts w:ascii="Times New Roman" w:hAnsi="Times New Roman"/>
          <w:sz w:val="24"/>
          <w:szCs w:val="24"/>
          <w:lang w:val="en-US"/>
        </w:rPr>
        <w:t>.</w:t>
      </w:r>
      <w:proofErr w:type="gramEnd"/>
      <w:r w:rsidR="000D4669" w:rsidRPr="009A04A4">
        <w:rPr>
          <w:rFonts w:ascii="Times New Roman" w:hAnsi="Times New Roman"/>
          <w:sz w:val="24"/>
          <w:szCs w:val="24"/>
          <w:lang w:val="en-US"/>
        </w:rPr>
        <w:t xml:space="preserve"> </w:t>
      </w:r>
      <w:proofErr w:type="gramStart"/>
      <w:r w:rsidR="00C16A8A" w:rsidRPr="00E60F09">
        <w:rPr>
          <w:rFonts w:ascii="Times New Roman" w:hAnsi="Times New Roman"/>
          <w:sz w:val="24"/>
          <w:szCs w:val="24"/>
          <w:lang w:val="en-US"/>
        </w:rPr>
        <w:t>Harvard University Graduate School of Design.</w:t>
      </w:r>
      <w:proofErr w:type="gramEnd"/>
      <w:r w:rsidR="0031430D" w:rsidRPr="00E60F09">
        <w:rPr>
          <w:rFonts w:ascii="Times New Roman" w:hAnsi="Times New Roman"/>
          <w:sz w:val="24"/>
          <w:szCs w:val="24"/>
          <w:lang w:val="en-US"/>
        </w:rPr>
        <w:t xml:space="preserve"> </w:t>
      </w:r>
      <w:r w:rsidR="0031430D" w:rsidRPr="00734635">
        <w:rPr>
          <w:rFonts w:ascii="Times New Roman" w:hAnsi="Times New Roman"/>
          <w:sz w:val="24"/>
          <w:szCs w:val="24"/>
          <w:lang w:val="en-US"/>
        </w:rPr>
        <w:t>P. 25</w:t>
      </w:r>
    </w:p>
    <w:p w:rsidR="0012594B" w:rsidRPr="00734635" w:rsidRDefault="0012594B" w:rsidP="00F15C6D">
      <w:pPr>
        <w:spacing w:line="480" w:lineRule="auto"/>
        <w:rPr>
          <w:rFonts w:ascii="Times New Roman" w:hAnsi="Times New Roman"/>
          <w:sz w:val="24"/>
          <w:szCs w:val="24"/>
          <w:lang w:val="en-US"/>
        </w:rPr>
      </w:pPr>
      <w:r w:rsidRPr="00A1373A">
        <w:rPr>
          <w:rFonts w:ascii="Times New Roman" w:hAnsi="Times New Roman"/>
          <w:sz w:val="24"/>
          <w:szCs w:val="24"/>
        </w:rPr>
        <w:t>. Espírito-Santo, M.D.</w:t>
      </w:r>
      <w:r w:rsidR="00401F5B" w:rsidRPr="00A1373A">
        <w:rPr>
          <w:rFonts w:ascii="Times New Roman" w:hAnsi="Times New Roman"/>
          <w:sz w:val="24"/>
          <w:szCs w:val="24"/>
        </w:rPr>
        <w:t xml:space="preserve"> (2008)</w:t>
      </w:r>
      <w:r w:rsidR="00E60F09" w:rsidRPr="00A1373A">
        <w:rPr>
          <w:rFonts w:ascii="Times New Roman" w:hAnsi="Times New Roman"/>
          <w:sz w:val="24"/>
          <w:szCs w:val="24"/>
        </w:rPr>
        <w:t>.</w:t>
      </w:r>
      <w:r w:rsidR="00401F5B" w:rsidRPr="00A1373A">
        <w:rPr>
          <w:rFonts w:ascii="Times New Roman" w:hAnsi="Times New Roman"/>
          <w:sz w:val="24"/>
          <w:szCs w:val="24"/>
        </w:rPr>
        <w:t xml:space="preserve"> </w:t>
      </w:r>
      <w:r w:rsidR="00401F5B" w:rsidRPr="00E60F09">
        <w:rPr>
          <w:rFonts w:ascii="Times New Roman" w:hAnsi="Times New Roman"/>
          <w:i/>
          <w:sz w:val="24"/>
          <w:szCs w:val="24"/>
        </w:rPr>
        <w:t>Plantas Ibero-Macaronésicas com valor ornamen</w:t>
      </w:r>
      <w:r w:rsidR="00401F5B">
        <w:rPr>
          <w:rFonts w:ascii="Times New Roman" w:hAnsi="Times New Roman"/>
          <w:i/>
          <w:sz w:val="24"/>
          <w:szCs w:val="24"/>
        </w:rPr>
        <w:t xml:space="preserve">tal. </w:t>
      </w:r>
      <w:r w:rsidR="00401F5B">
        <w:rPr>
          <w:rFonts w:ascii="Times New Roman" w:hAnsi="Times New Roman"/>
          <w:sz w:val="24"/>
          <w:szCs w:val="24"/>
        </w:rPr>
        <w:t xml:space="preserve">Actas de Horticultura nº 52. Innovación y </w:t>
      </w:r>
      <w:proofErr w:type="gramStart"/>
      <w:r w:rsidR="00401F5B">
        <w:rPr>
          <w:rFonts w:ascii="Times New Roman" w:hAnsi="Times New Roman"/>
          <w:sz w:val="24"/>
          <w:szCs w:val="24"/>
        </w:rPr>
        <w:t>futuro</w:t>
      </w:r>
      <w:proofErr w:type="gramEnd"/>
      <w:r w:rsidR="00401F5B">
        <w:rPr>
          <w:rFonts w:ascii="Times New Roman" w:hAnsi="Times New Roman"/>
          <w:sz w:val="24"/>
          <w:szCs w:val="24"/>
        </w:rPr>
        <w:t xml:space="preserve"> en la jardinería. I Simposio Iberoamericano- IV Jornadas Ibéricas de Horticultura Ornamental. Pontevedra. </w:t>
      </w:r>
      <w:proofErr w:type="gramStart"/>
      <w:r w:rsidR="00401F5B" w:rsidRPr="00734635">
        <w:rPr>
          <w:rFonts w:ascii="Times New Roman" w:hAnsi="Times New Roman"/>
          <w:sz w:val="24"/>
          <w:szCs w:val="24"/>
          <w:lang w:val="en-US"/>
        </w:rPr>
        <w:t>Espanha.</w:t>
      </w:r>
      <w:proofErr w:type="gramEnd"/>
    </w:p>
    <w:p w:rsidR="006A3908" w:rsidRPr="00D5634A" w:rsidRDefault="006A3908" w:rsidP="00F15C6D">
      <w:pPr>
        <w:spacing w:line="480" w:lineRule="auto"/>
        <w:rPr>
          <w:rFonts w:ascii="Times New Roman" w:hAnsi="Times New Roman"/>
          <w:sz w:val="24"/>
          <w:szCs w:val="24"/>
          <w:lang w:val="en-US"/>
        </w:rPr>
      </w:pPr>
      <w:r w:rsidRPr="00D5634A">
        <w:rPr>
          <w:rFonts w:ascii="Times New Roman" w:hAnsi="Times New Roman"/>
          <w:sz w:val="24"/>
          <w:szCs w:val="24"/>
          <w:lang w:val="en-US"/>
        </w:rPr>
        <w:t xml:space="preserve">. </w:t>
      </w:r>
      <w:proofErr w:type="gramStart"/>
      <w:r w:rsidR="003656F0" w:rsidRPr="00D5634A">
        <w:rPr>
          <w:rFonts w:ascii="Times New Roman" w:hAnsi="Times New Roman"/>
          <w:sz w:val="24"/>
          <w:szCs w:val="24"/>
          <w:lang w:val="en-US"/>
        </w:rPr>
        <w:t>Forman, R.T.T. &amp;</w:t>
      </w:r>
      <w:r w:rsidRPr="00D5634A">
        <w:rPr>
          <w:rFonts w:ascii="Times New Roman" w:hAnsi="Times New Roman"/>
          <w:sz w:val="24"/>
          <w:szCs w:val="24"/>
          <w:lang w:val="en-US"/>
        </w:rPr>
        <w:t xml:space="preserve"> M. Godron</w:t>
      </w:r>
      <w:r w:rsidR="00B84FBE" w:rsidRPr="00D5634A">
        <w:rPr>
          <w:rFonts w:ascii="Times New Roman" w:hAnsi="Times New Roman"/>
          <w:sz w:val="24"/>
          <w:szCs w:val="24"/>
          <w:lang w:val="en-US"/>
        </w:rPr>
        <w:t>.</w:t>
      </w:r>
      <w:proofErr w:type="gramEnd"/>
      <w:r w:rsidRPr="00D5634A">
        <w:rPr>
          <w:rFonts w:ascii="Times New Roman" w:hAnsi="Times New Roman"/>
          <w:sz w:val="24"/>
          <w:szCs w:val="24"/>
          <w:lang w:val="en-US"/>
        </w:rPr>
        <w:t xml:space="preserve"> </w:t>
      </w:r>
      <w:proofErr w:type="gramStart"/>
      <w:r w:rsidRPr="00D5634A">
        <w:rPr>
          <w:rFonts w:ascii="Times New Roman" w:hAnsi="Times New Roman"/>
          <w:sz w:val="24"/>
          <w:szCs w:val="24"/>
          <w:lang w:val="en-US"/>
        </w:rPr>
        <w:t>(1986)</w:t>
      </w:r>
      <w:r w:rsidR="00110038" w:rsidRPr="00D5634A">
        <w:rPr>
          <w:rFonts w:ascii="Times New Roman" w:hAnsi="Times New Roman"/>
          <w:sz w:val="24"/>
          <w:szCs w:val="24"/>
          <w:lang w:val="en-US"/>
        </w:rPr>
        <w:t>.</w:t>
      </w:r>
      <w:r w:rsidRPr="00D5634A">
        <w:rPr>
          <w:rFonts w:ascii="Times New Roman" w:hAnsi="Times New Roman"/>
          <w:sz w:val="24"/>
          <w:szCs w:val="24"/>
          <w:lang w:val="en-US"/>
        </w:rPr>
        <w:t xml:space="preserve"> </w:t>
      </w:r>
      <w:r w:rsidRPr="00D5634A">
        <w:rPr>
          <w:rFonts w:ascii="Times New Roman" w:hAnsi="Times New Roman"/>
          <w:i/>
          <w:sz w:val="24"/>
          <w:szCs w:val="24"/>
          <w:lang w:val="en-US"/>
        </w:rPr>
        <w:t>Landscape Ecology.</w:t>
      </w:r>
      <w:proofErr w:type="gramEnd"/>
      <w:r w:rsidRPr="00D5634A">
        <w:rPr>
          <w:rFonts w:ascii="Times New Roman" w:hAnsi="Times New Roman"/>
          <w:i/>
          <w:sz w:val="24"/>
          <w:szCs w:val="24"/>
          <w:lang w:val="en-US"/>
        </w:rPr>
        <w:t xml:space="preserve"> </w:t>
      </w:r>
      <w:r w:rsidRPr="00D5634A">
        <w:rPr>
          <w:rFonts w:ascii="Times New Roman" w:hAnsi="Times New Roman"/>
          <w:sz w:val="24"/>
          <w:szCs w:val="24"/>
          <w:lang w:val="en-US"/>
        </w:rPr>
        <w:t>John Wiley &amp; Sons, Inc: New York.</w:t>
      </w:r>
    </w:p>
    <w:p w:rsidR="009E088A" w:rsidRPr="00EB2F51" w:rsidRDefault="009E088A" w:rsidP="009E088A">
      <w:pPr>
        <w:spacing w:line="480" w:lineRule="auto"/>
        <w:rPr>
          <w:rFonts w:ascii="Times New Roman" w:hAnsi="Times New Roman"/>
          <w:sz w:val="24"/>
          <w:szCs w:val="24"/>
        </w:rPr>
      </w:pPr>
      <w:r>
        <w:rPr>
          <w:rFonts w:ascii="Times New Roman" w:hAnsi="Times New Roman"/>
          <w:sz w:val="24"/>
          <w:szCs w:val="24"/>
        </w:rPr>
        <w:t>. Franco, J.A. (1984)</w:t>
      </w:r>
      <w:r w:rsidR="00110038">
        <w:rPr>
          <w:rFonts w:ascii="Times New Roman" w:hAnsi="Times New Roman"/>
          <w:sz w:val="24"/>
          <w:szCs w:val="24"/>
        </w:rPr>
        <w:t>.</w:t>
      </w:r>
      <w:r>
        <w:rPr>
          <w:rFonts w:ascii="Times New Roman" w:hAnsi="Times New Roman"/>
          <w:sz w:val="24"/>
          <w:szCs w:val="24"/>
        </w:rPr>
        <w:t xml:space="preserve"> </w:t>
      </w:r>
      <w:r>
        <w:rPr>
          <w:rFonts w:ascii="Times New Roman" w:hAnsi="Times New Roman"/>
          <w:i/>
          <w:sz w:val="24"/>
          <w:szCs w:val="24"/>
        </w:rPr>
        <w:t xml:space="preserve">Nova Flora de Portugal (Continente e Açores). </w:t>
      </w:r>
      <w:r>
        <w:rPr>
          <w:rFonts w:ascii="Times New Roman" w:hAnsi="Times New Roman"/>
          <w:sz w:val="24"/>
          <w:szCs w:val="24"/>
        </w:rPr>
        <w:t xml:space="preserve">Vol. II: </w:t>
      </w:r>
      <w:r w:rsidRPr="00EB2F51">
        <w:rPr>
          <w:rFonts w:ascii="Times New Roman" w:hAnsi="Times New Roman"/>
          <w:i/>
          <w:sz w:val="24"/>
          <w:szCs w:val="24"/>
        </w:rPr>
        <w:t>Clethraceae-compositae</w:t>
      </w:r>
      <w:r>
        <w:rPr>
          <w:rFonts w:ascii="Times New Roman" w:hAnsi="Times New Roman"/>
          <w:sz w:val="24"/>
          <w:szCs w:val="24"/>
        </w:rPr>
        <w:t xml:space="preserve">. Ed. </w:t>
      </w:r>
      <w:proofErr w:type="gramStart"/>
      <w:r>
        <w:rPr>
          <w:rFonts w:ascii="Times New Roman" w:hAnsi="Times New Roman"/>
          <w:sz w:val="24"/>
          <w:szCs w:val="24"/>
        </w:rPr>
        <w:t>do</w:t>
      </w:r>
      <w:proofErr w:type="gramEnd"/>
      <w:r>
        <w:rPr>
          <w:rFonts w:ascii="Times New Roman" w:hAnsi="Times New Roman"/>
          <w:sz w:val="24"/>
          <w:szCs w:val="24"/>
        </w:rPr>
        <w:t xml:space="preserve"> Autor. Lisboa.</w:t>
      </w:r>
    </w:p>
    <w:p w:rsidR="00D724A5" w:rsidRPr="00D724A5" w:rsidRDefault="00D724A5" w:rsidP="00F15C6D">
      <w:pPr>
        <w:spacing w:line="480" w:lineRule="auto"/>
        <w:rPr>
          <w:rFonts w:ascii="Times New Roman" w:hAnsi="Times New Roman"/>
          <w:sz w:val="24"/>
          <w:szCs w:val="24"/>
        </w:rPr>
      </w:pPr>
      <w:r>
        <w:rPr>
          <w:rFonts w:ascii="Times New Roman" w:hAnsi="Times New Roman"/>
          <w:sz w:val="24"/>
          <w:szCs w:val="24"/>
        </w:rPr>
        <w:t>. Géhu, J.M. &amp; S. Rivas-Martinez. (1981)</w:t>
      </w:r>
      <w:r w:rsidR="00110038">
        <w:rPr>
          <w:rFonts w:ascii="Times New Roman" w:hAnsi="Times New Roman"/>
          <w:sz w:val="24"/>
          <w:szCs w:val="24"/>
        </w:rPr>
        <w:t>.</w:t>
      </w:r>
      <w:r>
        <w:rPr>
          <w:rFonts w:ascii="Times New Roman" w:hAnsi="Times New Roman"/>
          <w:sz w:val="24"/>
          <w:szCs w:val="24"/>
        </w:rPr>
        <w:t xml:space="preserve"> </w:t>
      </w:r>
      <w:r>
        <w:rPr>
          <w:rFonts w:ascii="Times New Roman" w:hAnsi="Times New Roman"/>
          <w:i/>
          <w:sz w:val="24"/>
          <w:szCs w:val="24"/>
        </w:rPr>
        <w:t xml:space="preserve">Notions fondamentales de Phytosociologie in Syntaxonomie. </w:t>
      </w:r>
      <w:r>
        <w:rPr>
          <w:rFonts w:ascii="Times New Roman" w:hAnsi="Times New Roman"/>
          <w:sz w:val="24"/>
          <w:szCs w:val="24"/>
        </w:rPr>
        <w:t>J. Cramer, Vaduz.</w:t>
      </w:r>
    </w:p>
    <w:p w:rsidR="004B28CD" w:rsidRPr="00F15C6D" w:rsidRDefault="00D724A5" w:rsidP="00F15C6D">
      <w:pPr>
        <w:spacing w:line="480" w:lineRule="auto"/>
        <w:rPr>
          <w:rFonts w:ascii="Times New Roman" w:hAnsi="Times New Roman"/>
          <w:sz w:val="24"/>
          <w:szCs w:val="24"/>
        </w:rPr>
      </w:pPr>
      <w:r w:rsidRPr="00C12C9E">
        <w:rPr>
          <w:rFonts w:ascii="Times New Roman" w:hAnsi="Times New Roman"/>
          <w:sz w:val="24"/>
          <w:szCs w:val="24"/>
        </w:rPr>
        <w:lastRenderedPageBreak/>
        <w:t>. Gomes, C.J.P. &amp;</w:t>
      </w:r>
      <w:r w:rsidR="004B28CD" w:rsidRPr="00C12C9E">
        <w:rPr>
          <w:rFonts w:ascii="Times New Roman" w:hAnsi="Times New Roman"/>
          <w:sz w:val="24"/>
          <w:szCs w:val="24"/>
        </w:rPr>
        <w:t xml:space="preserve"> R. J. Paiva Ferreira. </w:t>
      </w:r>
      <w:r w:rsidR="00281F51" w:rsidRPr="00C12C9E">
        <w:rPr>
          <w:rFonts w:ascii="Times New Roman" w:hAnsi="Times New Roman"/>
          <w:sz w:val="24"/>
          <w:szCs w:val="24"/>
        </w:rPr>
        <w:t>(</w:t>
      </w:r>
      <w:r w:rsidR="004B28CD" w:rsidRPr="00C12C9E">
        <w:rPr>
          <w:rFonts w:ascii="Times New Roman" w:hAnsi="Times New Roman"/>
          <w:sz w:val="24"/>
          <w:szCs w:val="24"/>
        </w:rPr>
        <w:t>2005</w:t>
      </w:r>
      <w:r w:rsidR="00281F51" w:rsidRPr="00C12C9E">
        <w:rPr>
          <w:rFonts w:ascii="Times New Roman" w:hAnsi="Times New Roman"/>
          <w:sz w:val="24"/>
          <w:szCs w:val="24"/>
        </w:rPr>
        <w:t>)</w:t>
      </w:r>
      <w:r w:rsidR="00110038" w:rsidRPr="00C12C9E">
        <w:rPr>
          <w:rFonts w:ascii="Times New Roman" w:hAnsi="Times New Roman"/>
          <w:sz w:val="24"/>
          <w:szCs w:val="24"/>
        </w:rPr>
        <w:t>.</w:t>
      </w:r>
      <w:r w:rsidR="00281F51" w:rsidRPr="00C12C9E">
        <w:rPr>
          <w:rFonts w:ascii="Times New Roman" w:hAnsi="Times New Roman"/>
          <w:sz w:val="24"/>
          <w:szCs w:val="24"/>
        </w:rPr>
        <w:t xml:space="preserve"> </w:t>
      </w:r>
      <w:r w:rsidR="004B28CD" w:rsidRPr="00C12C9E">
        <w:rPr>
          <w:rFonts w:ascii="Times New Roman" w:hAnsi="Times New Roman"/>
          <w:i/>
          <w:sz w:val="24"/>
          <w:szCs w:val="24"/>
        </w:rPr>
        <w:t>Flora e Vegetação- Barrocal Algarvio. Tavira-Portimão</w:t>
      </w:r>
      <w:r w:rsidR="002A50A8" w:rsidRPr="00C12C9E">
        <w:rPr>
          <w:rFonts w:ascii="Times New Roman" w:hAnsi="Times New Roman"/>
          <w:sz w:val="24"/>
          <w:szCs w:val="24"/>
        </w:rPr>
        <w:t>. CCDR Algarve. Faro. P.</w:t>
      </w:r>
      <w:r w:rsidR="004B28CD" w:rsidRPr="00C12C9E">
        <w:rPr>
          <w:rFonts w:ascii="Times New Roman" w:hAnsi="Times New Roman"/>
          <w:sz w:val="24"/>
          <w:szCs w:val="24"/>
        </w:rPr>
        <w:t xml:space="preserve"> 258</w:t>
      </w:r>
    </w:p>
    <w:p w:rsidR="002A50A8" w:rsidRDefault="00212042" w:rsidP="00F15C6D">
      <w:pPr>
        <w:spacing w:line="480" w:lineRule="auto"/>
        <w:rPr>
          <w:rFonts w:ascii="Times New Roman" w:hAnsi="Times New Roman"/>
          <w:sz w:val="24"/>
          <w:szCs w:val="24"/>
        </w:rPr>
      </w:pPr>
      <w:r w:rsidRPr="00CC23C6">
        <w:rPr>
          <w:rFonts w:ascii="Times New Roman" w:hAnsi="Times New Roman"/>
          <w:sz w:val="24"/>
          <w:szCs w:val="24"/>
        </w:rPr>
        <w:t>. Instituto de Ciências e Tecnologias Agrárias e Agroalimentares</w:t>
      </w:r>
      <w:r w:rsidR="002A50A8" w:rsidRPr="00CC23C6">
        <w:rPr>
          <w:rFonts w:ascii="Times New Roman" w:hAnsi="Times New Roman"/>
          <w:sz w:val="24"/>
          <w:szCs w:val="24"/>
        </w:rPr>
        <w:t xml:space="preserve"> &amp; Centro de Investigação em Biodiversidade e Recursos Genéticos</w:t>
      </w:r>
      <w:r w:rsidRPr="00CC23C6">
        <w:rPr>
          <w:rFonts w:ascii="Times New Roman" w:hAnsi="Times New Roman"/>
          <w:sz w:val="24"/>
          <w:szCs w:val="24"/>
        </w:rPr>
        <w:t xml:space="preserve">. </w:t>
      </w:r>
      <w:r w:rsidR="003F28AC" w:rsidRPr="00CC23C6">
        <w:rPr>
          <w:rFonts w:ascii="Times New Roman" w:hAnsi="Times New Roman"/>
          <w:sz w:val="24"/>
          <w:szCs w:val="24"/>
        </w:rPr>
        <w:t>(2004)</w:t>
      </w:r>
      <w:r w:rsidR="00110038">
        <w:rPr>
          <w:rFonts w:ascii="Times New Roman" w:hAnsi="Times New Roman"/>
          <w:sz w:val="24"/>
          <w:szCs w:val="24"/>
        </w:rPr>
        <w:t>.</w:t>
      </w:r>
      <w:r w:rsidR="003F28AC" w:rsidRPr="00CC23C6">
        <w:rPr>
          <w:rFonts w:ascii="Times New Roman" w:hAnsi="Times New Roman"/>
          <w:sz w:val="24"/>
          <w:szCs w:val="24"/>
        </w:rPr>
        <w:t xml:space="preserve"> </w:t>
      </w:r>
      <w:r w:rsidRPr="00CC23C6">
        <w:rPr>
          <w:rFonts w:ascii="Times New Roman" w:hAnsi="Times New Roman"/>
          <w:i/>
          <w:sz w:val="24"/>
          <w:szCs w:val="24"/>
        </w:rPr>
        <w:t>Vegetação Florestal Natural do Parque Nacional da Peneda-Gerês</w:t>
      </w:r>
      <w:r w:rsidR="003F28AC" w:rsidRPr="00CC23C6">
        <w:rPr>
          <w:rFonts w:ascii="Times New Roman" w:hAnsi="Times New Roman"/>
          <w:sz w:val="24"/>
          <w:szCs w:val="24"/>
        </w:rPr>
        <w:t xml:space="preserve">. </w:t>
      </w:r>
      <w:r w:rsidR="002A50A8" w:rsidRPr="00CC23C6">
        <w:rPr>
          <w:rFonts w:ascii="Times New Roman" w:hAnsi="Times New Roman"/>
          <w:sz w:val="24"/>
          <w:szCs w:val="24"/>
        </w:rPr>
        <w:t>Relatório Técnico no Âmbito do</w:t>
      </w:r>
      <w:r w:rsidR="009E088A">
        <w:rPr>
          <w:rFonts w:ascii="Times New Roman" w:hAnsi="Times New Roman"/>
          <w:sz w:val="24"/>
          <w:szCs w:val="24"/>
        </w:rPr>
        <w:t xml:space="preserve"> Protocolo ICN- PNPG/ ICETA- UP</w:t>
      </w:r>
      <w:r w:rsidR="002A50A8" w:rsidRPr="00CC23C6">
        <w:rPr>
          <w:rFonts w:ascii="Times New Roman" w:hAnsi="Times New Roman"/>
          <w:sz w:val="24"/>
          <w:szCs w:val="24"/>
        </w:rPr>
        <w:t xml:space="preserve">. </w:t>
      </w:r>
      <w:r w:rsidRPr="00CC23C6">
        <w:rPr>
          <w:rFonts w:ascii="Times New Roman" w:hAnsi="Times New Roman"/>
          <w:sz w:val="24"/>
          <w:szCs w:val="24"/>
        </w:rPr>
        <w:t>Universidade do Porto.</w:t>
      </w:r>
    </w:p>
    <w:p w:rsidR="005F315D" w:rsidRPr="005F315D" w:rsidRDefault="005F315D" w:rsidP="00F15C6D">
      <w:pPr>
        <w:spacing w:line="480" w:lineRule="auto"/>
        <w:rPr>
          <w:rFonts w:ascii="Times New Roman" w:hAnsi="Times New Roman"/>
          <w:sz w:val="24"/>
          <w:szCs w:val="24"/>
        </w:rPr>
      </w:pPr>
      <w:r>
        <w:rPr>
          <w:rFonts w:ascii="Times New Roman" w:hAnsi="Times New Roman"/>
          <w:sz w:val="24"/>
          <w:szCs w:val="24"/>
        </w:rPr>
        <w:t xml:space="preserve">. Instituto de Estudos para o Desenvolvimento. (1993). </w:t>
      </w:r>
      <w:r>
        <w:rPr>
          <w:rFonts w:ascii="Times New Roman" w:hAnsi="Times New Roman"/>
          <w:i/>
          <w:sz w:val="24"/>
          <w:szCs w:val="24"/>
        </w:rPr>
        <w:t>Avaliação dos Recursos Hídricos de Portugal Continental</w:t>
      </w:r>
      <w:r>
        <w:rPr>
          <w:rFonts w:ascii="Times New Roman" w:hAnsi="Times New Roman"/>
          <w:sz w:val="24"/>
          <w:szCs w:val="24"/>
        </w:rPr>
        <w:t>. Contribuição para o Ordenamento do Território. Lisboa.</w:t>
      </w:r>
    </w:p>
    <w:p w:rsidR="001E5151" w:rsidRDefault="003F28AC" w:rsidP="00F15C6D">
      <w:pPr>
        <w:spacing w:line="480" w:lineRule="auto"/>
        <w:rPr>
          <w:rFonts w:ascii="Times New Roman" w:hAnsi="Times New Roman"/>
          <w:sz w:val="24"/>
          <w:szCs w:val="24"/>
        </w:rPr>
      </w:pPr>
      <w:r>
        <w:rPr>
          <w:rFonts w:ascii="Times New Roman" w:hAnsi="Times New Roman"/>
          <w:sz w:val="24"/>
          <w:szCs w:val="24"/>
        </w:rPr>
        <w:t>. Lefebure, E. (2007)</w:t>
      </w:r>
      <w:r w:rsidR="00110038">
        <w:rPr>
          <w:rFonts w:ascii="Times New Roman" w:hAnsi="Times New Roman"/>
          <w:sz w:val="24"/>
          <w:szCs w:val="24"/>
        </w:rPr>
        <w:t>.</w:t>
      </w:r>
      <w:r w:rsidR="003933A9" w:rsidRPr="00F15C6D">
        <w:rPr>
          <w:rFonts w:ascii="Times New Roman" w:hAnsi="Times New Roman"/>
          <w:sz w:val="24"/>
          <w:szCs w:val="24"/>
        </w:rPr>
        <w:t xml:space="preserve"> </w:t>
      </w:r>
      <w:r w:rsidR="003933A9" w:rsidRPr="00D71E02">
        <w:rPr>
          <w:rFonts w:ascii="Times New Roman" w:hAnsi="Times New Roman"/>
          <w:i/>
          <w:sz w:val="24"/>
          <w:szCs w:val="24"/>
        </w:rPr>
        <w:t>A Conservação da Paisagem e da Biodiversidade nos Campos de Golfe- caso de estudo do Algarve</w:t>
      </w:r>
      <w:r w:rsidR="003933A9" w:rsidRPr="00F15C6D">
        <w:rPr>
          <w:rFonts w:ascii="Times New Roman" w:hAnsi="Times New Roman"/>
          <w:sz w:val="24"/>
          <w:szCs w:val="24"/>
        </w:rPr>
        <w:t xml:space="preserve">. Trabalho de fim de curso em </w:t>
      </w:r>
      <w:r w:rsidR="0060789D" w:rsidRPr="00F15C6D">
        <w:rPr>
          <w:rFonts w:ascii="Times New Roman" w:hAnsi="Times New Roman"/>
          <w:sz w:val="24"/>
          <w:szCs w:val="24"/>
        </w:rPr>
        <w:t>arquitetura</w:t>
      </w:r>
      <w:r w:rsidR="003933A9" w:rsidRPr="00F15C6D">
        <w:rPr>
          <w:rFonts w:ascii="Times New Roman" w:hAnsi="Times New Roman"/>
          <w:sz w:val="24"/>
          <w:szCs w:val="24"/>
        </w:rPr>
        <w:t xml:space="preserve"> paisagista. Universidade do Algarve- Faculdade de Ci</w:t>
      </w:r>
      <w:r>
        <w:rPr>
          <w:rFonts w:ascii="Times New Roman" w:hAnsi="Times New Roman"/>
          <w:sz w:val="24"/>
          <w:szCs w:val="24"/>
        </w:rPr>
        <w:t xml:space="preserve">ências e Tecnologia. </w:t>
      </w:r>
      <w:proofErr w:type="gramStart"/>
      <w:r>
        <w:rPr>
          <w:rFonts w:ascii="Times New Roman" w:hAnsi="Times New Roman"/>
          <w:sz w:val="24"/>
          <w:szCs w:val="24"/>
        </w:rPr>
        <w:t>Faro .</w:t>
      </w:r>
      <w:proofErr w:type="gramEnd"/>
      <w:r>
        <w:rPr>
          <w:rFonts w:ascii="Times New Roman" w:hAnsi="Times New Roman"/>
          <w:sz w:val="24"/>
          <w:szCs w:val="24"/>
        </w:rPr>
        <w:t xml:space="preserve"> </w:t>
      </w:r>
    </w:p>
    <w:p w:rsidR="004A72AD" w:rsidRDefault="00BB072F" w:rsidP="00F15C6D">
      <w:pPr>
        <w:spacing w:line="480" w:lineRule="auto"/>
        <w:rPr>
          <w:rFonts w:ascii="Times New Roman" w:hAnsi="Times New Roman"/>
          <w:b/>
          <w:sz w:val="24"/>
          <w:szCs w:val="24"/>
        </w:rPr>
      </w:pPr>
      <w:r>
        <w:rPr>
          <w:rFonts w:ascii="Times New Roman" w:hAnsi="Times New Roman"/>
          <w:sz w:val="24"/>
          <w:szCs w:val="24"/>
        </w:rPr>
        <w:t>. Marchante</w:t>
      </w:r>
      <w:r w:rsidR="00C838EE">
        <w:rPr>
          <w:rFonts w:ascii="Times New Roman" w:hAnsi="Times New Roman"/>
          <w:sz w:val="24"/>
          <w:szCs w:val="24"/>
        </w:rPr>
        <w:t>, E., H. Freitas &amp;</w:t>
      </w:r>
      <w:r w:rsidR="00BC202B">
        <w:rPr>
          <w:rFonts w:ascii="Times New Roman" w:hAnsi="Times New Roman"/>
          <w:sz w:val="24"/>
          <w:szCs w:val="24"/>
        </w:rPr>
        <w:t xml:space="preserve"> H.</w:t>
      </w:r>
      <w:r w:rsidR="003F28AC">
        <w:rPr>
          <w:rFonts w:ascii="Times New Roman" w:hAnsi="Times New Roman"/>
          <w:sz w:val="24"/>
          <w:szCs w:val="24"/>
        </w:rPr>
        <w:t xml:space="preserve"> Marchante. (2008</w:t>
      </w:r>
      <w:r w:rsidR="004A72AD" w:rsidRPr="00F15C6D">
        <w:rPr>
          <w:rFonts w:ascii="Times New Roman" w:hAnsi="Times New Roman"/>
          <w:sz w:val="24"/>
          <w:szCs w:val="24"/>
        </w:rPr>
        <w:t>)</w:t>
      </w:r>
      <w:r w:rsidR="00110038">
        <w:rPr>
          <w:rFonts w:ascii="Times New Roman" w:hAnsi="Times New Roman"/>
          <w:sz w:val="24"/>
          <w:szCs w:val="24"/>
        </w:rPr>
        <w:t>.</w:t>
      </w:r>
      <w:r w:rsidR="004A72AD" w:rsidRPr="00F15C6D">
        <w:rPr>
          <w:rFonts w:ascii="Times New Roman" w:hAnsi="Times New Roman"/>
          <w:sz w:val="24"/>
          <w:szCs w:val="24"/>
        </w:rPr>
        <w:t xml:space="preserve"> </w:t>
      </w:r>
      <w:r w:rsidR="004A72AD" w:rsidRPr="00D71E02">
        <w:rPr>
          <w:rFonts w:ascii="Times New Roman" w:hAnsi="Times New Roman"/>
          <w:i/>
          <w:sz w:val="24"/>
          <w:szCs w:val="24"/>
        </w:rPr>
        <w:t>Guia Prático para a identificação de plantas invasoras de Portugal Continental</w:t>
      </w:r>
      <w:r w:rsidR="004A72AD" w:rsidRPr="00F15C6D">
        <w:rPr>
          <w:rFonts w:ascii="Times New Roman" w:hAnsi="Times New Roman"/>
          <w:sz w:val="24"/>
          <w:szCs w:val="24"/>
        </w:rPr>
        <w:t>. Imprensa da Universid</w:t>
      </w:r>
      <w:r w:rsidR="002A50A8">
        <w:rPr>
          <w:rFonts w:ascii="Times New Roman" w:hAnsi="Times New Roman"/>
          <w:sz w:val="24"/>
          <w:szCs w:val="24"/>
        </w:rPr>
        <w:t xml:space="preserve">ade de Coimbra. Coimbra. </w:t>
      </w:r>
    </w:p>
    <w:p w:rsidR="005C2051" w:rsidRPr="005C2051" w:rsidRDefault="00C65D53" w:rsidP="005C2051">
      <w:pPr>
        <w:spacing w:line="480" w:lineRule="auto"/>
        <w:rPr>
          <w:rFonts w:ascii="Times New Roman" w:hAnsi="Times New Roman"/>
          <w:b/>
          <w:sz w:val="24"/>
          <w:szCs w:val="24"/>
        </w:rPr>
      </w:pPr>
      <w:r w:rsidRPr="005C2051">
        <w:rPr>
          <w:rFonts w:ascii="Times New Roman" w:hAnsi="Times New Roman"/>
          <w:sz w:val="24"/>
          <w:szCs w:val="24"/>
        </w:rPr>
        <w:t>. Marchante, H., E. Marchante &amp; H. Freitas. (2005)</w:t>
      </w:r>
      <w:r w:rsidR="00110038">
        <w:rPr>
          <w:rFonts w:ascii="Times New Roman" w:hAnsi="Times New Roman"/>
          <w:sz w:val="24"/>
          <w:szCs w:val="24"/>
        </w:rPr>
        <w:t>.</w:t>
      </w:r>
      <w:r w:rsidRPr="005C2051">
        <w:rPr>
          <w:rFonts w:ascii="Times New Roman" w:hAnsi="Times New Roman"/>
          <w:sz w:val="24"/>
          <w:szCs w:val="24"/>
        </w:rPr>
        <w:t xml:space="preserve"> </w:t>
      </w:r>
      <w:r w:rsidRPr="005C2051">
        <w:rPr>
          <w:rFonts w:ascii="Times New Roman" w:hAnsi="Times New Roman"/>
          <w:i/>
          <w:sz w:val="24"/>
          <w:szCs w:val="24"/>
        </w:rPr>
        <w:t xml:space="preserve">Plantas Invasoras em Portugal- Fichas para a Identificação e Controlo. In press. </w:t>
      </w:r>
      <w:r w:rsidRPr="005C2051">
        <w:rPr>
          <w:rFonts w:ascii="Times New Roman" w:hAnsi="Times New Roman"/>
          <w:sz w:val="24"/>
          <w:szCs w:val="24"/>
        </w:rPr>
        <w:t xml:space="preserve">Ed. </w:t>
      </w:r>
      <w:proofErr w:type="gramStart"/>
      <w:r w:rsidRPr="005C2051">
        <w:rPr>
          <w:rFonts w:ascii="Times New Roman" w:hAnsi="Times New Roman"/>
          <w:sz w:val="24"/>
          <w:szCs w:val="24"/>
        </w:rPr>
        <w:t>dos</w:t>
      </w:r>
      <w:proofErr w:type="gramEnd"/>
      <w:r w:rsidRPr="005C2051">
        <w:rPr>
          <w:rFonts w:ascii="Times New Roman" w:hAnsi="Times New Roman"/>
          <w:sz w:val="24"/>
          <w:szCs w:val="24"/>
        </w:rPr>
        <w:t xml:space="preserve"> Autores. Coimbra. P. 2.</w:t>
      </w:r>
      <w:r w:rsidR="005C2051" w:rsidRPr="005C2051">
        <w:rPr>
          <w:rFonts w:ascii="Times New Roman" w:hAnsi="Times New Roman"/>
          <w:sz w:val="24"/>
          <w:szCs w:val="24"/>
        </w:rPr>
        <w:t xml:space="preserve"> Disponível em URL: </w:t>
      </w:r>
      <w:hyperlink r:id="rId35" w:history="1">
        <w:r w:rsidR="005C2051" w:rsidRPr="00C328FD">
          <w:rPr>
            <w:rStyle w:val="Hiperligao"/>
            <w:rFonts w:ascii="Times New Roman" w:hAnsi="Times New Roman"/>
            <w:color w:val="auto"/>
            <w:sz w:val="24"/>
            <w:szCs w:val="24"/>
            <w:u w:val="none"/>
          </w:rPr>
          <w:t>http://www.abae.pt/programa/EE/documentacao/plantas_invasoras_em_Portugal_fichas_para_identificacao_e_controlo[1].pdf</w:t>
        </w:r>
      </w:hyperlink>
      <w:r w:rsidR="005C2051" w:rsidRPr="005C2051">
        <w:rPr>
          <w:rFonts w:ascii="Times New Roman" w:hAnsi="Times New Roman"/>
          <w:sz w:val="24"/>
          <w:szCs w:val="24"/>
        </w:rPr>
        <w:t>. (citado em 2011)</w:t>
      </w:r>
      <w:r w:rsidR="005B0491">
        <w:rPr>
          <w:rFonts w:ascii="Times New Roman" w:hAnsi="Times New Roman"/>
          <w:sz w:val="24"/>
          <w:szCs w:val="24"/>
        </w:rPr>
        <w:t>.</w:t>
      </w:r>
    </w:p>
    <w:p w:rsidR="004A72AD" w:rsidRDefault="00C838EE" w:rsidP="00F15C6D">
      <w:pPr>
        <w:spacing w:line="480" w:lineRule="auto"/>
        <w:rPr>
          <w:rFonts w:ascii="Times New Roman" w:hAnsi="Times New Roman"/>
          <w:sz w:val="24"/>
          <w:szCs w:val="24"/>
        </w:rPr>
      </w:pPr>
      <w:r>
        <w:rPr>
          <w:rFonts w:ascii="Times New Roman" w:hAnsi="Times New Roman"/>
          <w:sz w:val="24"/>
          <w:szCs w:val="24"/>
        </w:rPr>
        <w:t>. Martins, V.M. &amp;</w:t>
      </w:r>
      <w:r w:rsidR="00BC202B">
        <w:rPr>
          <w:rFonts w:ascii="Times New Roman" w:hAnsi="Times New Roman"/>
          <w:sz w:val="24"/>
          <w:szCs w:val="24"/>
        </w:rPr>
        <w:t xml:space="preserve"> A. H.</w:t>
      </w:r>
      <w:r w:rsidR="004A72AD" w:rsidRPr="00F15C6D">
        <w:rPr>
          <w:rFonts w:ascii="Times New Roman" w:hAnsi="Times New Roman"/>
          <w:sz w:val="24"/>
          <w:szCs w:val="24"/>
        </w:rPr>
        <w:t xml:space="preserve"> Correia. (2004)</w:t>
      </w:r>
      <w:r w:rsidR="00110038">
        <w:rPr>
          <w:rFonts w:ascii="Times New Roman" w:hAnsi="Times New Roman"/>
          <w:sz w:val="24"/>
          <w:szCs w:val="24"/>
        </w:rPr>
        <w:t>.</w:t>
      </w:r>
      <w:r w:rsidR="004A72AD" w:rsidRPr="00F15C6D">
        <w:rPr>
          <w:rFonts w:ascii="Times New Roman" w:hAnsi="Times New Roman"/>
          <w:sz w:val="24"/>
          <w:szCs w:val="24"/>
        </w:rPr>
        <w:t xml:space="preserve"> </w:t>
      </w:r>
      <w:r w:rsidR="004A72AD" w:rsidRPr="00D71E02">
        <w:rPr>
          <w:rFonts w:ascii="Times New Roman" w:hAnsi="Times New Roman"/>
          <w:i/>
          <w:sz w:val="24"/>
          <w:szCs w:val="24"/>
        </w:rPr>
        <w:t>O Golfe no Algarve- o Presente e o Futuro</w:t>
      </w:r>
      <w:r w:rsidR="004A72AD" w:rsidRPr="00F15C6D">
        <w:rPr>
          <w:rFonts w:ascii="Times New Roman" w:hAnsi="Times New Roman"/>
          <w:sz w:val="24"/>
          <w:szCs w:val="24"/>
        </w:rPr>
        <w:t>. Univ</w:t>
      </w:r>
      <w:r w:rsidR="00281F51">
        <w:rPr>
          <w:rFonts w:ascii="Times New Roman" w:hAnsi="Times New Roman"/>
          <w:sz w:val="24"/>
          <w:szCs w:val="24"/>
        </w:rPr>
        <w:t xml:space="preserve">ersidade do Algarve. Faro. </w:t>
      </w:r>
    </w:p>
    <w:p w:rsidR="00D71E02" w:rsidRDefault="00281F51" w:rsidP="00F15C6D">
      <w:pPr>
        <w:spacing w:line="480" w:lineRule="auto"/>
        <w:rPr>
          <w:rFonts w:ascii="Times New Roman" w:hAnsi="Times New Roman"/>
          <w:sz w:val="24"/>
          <w:szCs w:val="24"/>
        </w:rPr>
      </w:pPr>
      <w:r>
        <w:rPr>
          <w:rFonts w:ascii="Times New Roman" w:hAnsi="Times New Roman"/>
          <w:sz w:val="24"/>
          <w:szCs w:val="24"/>
        </w:rPr>
        <w:t>. Mugadui, A. E. (2008)</w:t>
      </w:r>
      <w:r w:rsidR="00110038">
        <w:rPr>
          <w:rFonts w:ascii="Times New Roman" w:hAnsi="Times New Roman"/>
          <w:sz w:val="24"/>
          <w:szCs w:val="24"/>
        </w:rPr>
        <w:t>.</w:t>
      </w:r>
      <w:r w:rsidR="00D71E02">
        <w:rPr>
          <w:rFonts w:ascii="Times New Roman" w:hAnsi="Times New Roman"/>
          <w:sz w:val="24"/>
          <w:szCs w:val="24"/>
        </w:rPr>
        <w:t xml:space="preserve"> </w:t>
      </w:r>
      <w:r w:rsidR="00D71E02">
        <w:rPr>
          <w:rFonts w:ascii="Times New Roman" w:hAnsi="Times New Roman"/>
          <w:i/>
          <w:sz w:val="24"/>
          <w:szCs w:val="24"/>
        </w:rPr>
        <w:t xml:space="preserve">Diagnóstico às Práticas de Gestão Ambiental dos Campos de Golfe no Algarve: motivações e benefícios na implementação de Sistemas de Gestão </w:t>
      </w:r>
      <w:r w:rsidR="00D71E02">
        <w:rPr>
          <w:rFonts w:ascii="Times New Roman" w:hAnsi="Times New Roman"/>
          <w:i/>
          <w:sz w:val="24"/>
          <w:szCs w:val="24"/>
        </w:rPr>
        <w:lastRenderedPageBreak/>
        <w:t>Ambiental.</w:t>
      </w:r>
      <w:r w:rsidR="00D71E02">
        <w:rPr>
          <w:rFonts w:ascii="Times New Roman" w:hAnsi="Times New Roman"/>
          <w:sz w:val="24"/>
          <w:szCs w:val="24"/>
        </w:rPr>
        <w:t xml:space="preserve"> Dissertação apresentada para a obtenção do grau de Mestre em Engenharia do Ambiente, Área de Avaliação e Gestão Ambiental. Faro.</w:t>
      </w:r>
      <w:r>
        <w:rPr>
          <w:rFonts w:ascii="Times New Roman" w:hAnsi="Times New Roman"/>
          <w:sz w:val="24"/>
          <w:szCs w:val="24"/>
        </w:rPr>
        <w:t xml:space="preserve"> </w:t>
      </w:r>
    </w:p>
    <w:p w:rsidR="004A72AD" w:rsidRDefault="00734635" w:rsidP="00F15C6D">
      <w:pPr>
        <w:spacing w:line="480" w:lineRule="auto"/>
        <w:rPr>
          <w:rFonts w:ascii="Times New Roman" w:hAnsi="Times New Roman"/>
          <w:sz w:val="24"/>
          <w:szCs w:val="24"/>
        </w:rPr>
      </w:pPr>
      <w:r>
        <w:rPr>
          <w:rFonts w:ascii="Times New Roman" w:hAnsi="Times New Roman"/>
          <w:sz w:val="24"/>
          <w:szCs w:val="24"/>
        </w:rPr>
        <w:t>. Nabeiro, R. (</w:t>
      </w:r>
      <w:r w:rsidR="009B53D6">
        <w:rPr>
          <w:rFonts w:ascii="Times New Roman" w:hAnsi="Times New Roman"/>
          <w:sz w:val="24"/>
          <w:szCs w:val="24"/>
        </w:rPr>
        <w:t>2003)</w:t>
      </w:r>
      <w:r w:rsidR="00110038">
        <w:rPr>
          <w:rFonts w:ascii="Times New Roman" w:hAnsi="Times New Roman"/>
          <w:sz w:val="24"/>
          <w:szCs w:val="24"/>
        </w:rPr>
        <w:t>.</w:t>
      </w:r>
      <w:r w:rsidR="00D71E02">
        <w:rPr>
          <w:rFonts w:ascii="Times New Roman" w:hAnsi="Times New Roman"/>
          <w:sz w:val="24"/>
          <w:szCs w:val="24"/>
        </w:rPr>
        <w:t xml:space="preserve"> </w:t>
      </w:r>
      <w:r w:rsidR="00D71E02" w:rsidRPr="00281F51">
        <w:rPr>
          <w:rFonts w:ascii="Times New Roman" w:hAnsi="Times New Roman"/>
          <w:sz w:val="24"/>
          <w:szCs w:val="24"/>
        </w:rPr>
        <w:t>Entrevista</w:t>
      </w:r>
      <w:r w:rsidR="00D71E02">
        <w:rPr>
          <w:rFonts w:ascii="Times New Roman" w:hAnsi="Times New Roman"/>
          <w:i/>
          <w:sz w:val="24"/>
          <w:szCs w:val="24"/>
        </w:rPr>
        <w:t xml:space="preserve">. </w:t>
      </w:r>
      <w:r w:rsidR="004A72AD" w:rsidRPr="00281F51">
        <w:rPr>
          <w:rFonts w:ascii="Times New Roman" w:hAnsi="Times New Roman"/>
          <w:i/>
          <w:sz w:val="24"/>
          <w:szCs w:val="24"/>
        </w:rPr>
        <w:t>Revista Qualidade</w:t>
      </w:r>
      <w:r w:rsidR="00281F51">
        <w:rPr>
          <w:rFonts w:ascii="Times New Roman" w:hAnsi="Times New Roman"/>
          <w:sz w:val="24"/>
          <w:szCs w:val="24"/>
        </w:rPr>
        <w:t>.</w:t>
      </w:r>
      <w:r w:rsidR="004A72AD" w:rsidRPr="00F15C6D">
        <w:rPr>
          <w:rFonts w:ascii="Times New Roman" w:hAnsi="Times New Roman"/>
          <w:sz w:val="24"/>
          <w:szCs w:val="24"/>
        </w:rPr>
        <w:t xml:space="preserve"> Associação Portuguesa para a Qualidade. Ano XXXII. Nº3. </w:t>
      </w:r>
    </w:p>
    <w:p w:rsidR="007F2652" w:rsidRPr="00D5634A" w:rsidRDefault="007F2652" w:rsidP="00F15C6D">
      <w:pPr>
        <w:spacing w:line="480" w:lineRule="auto"/>
        <w:rPr>
          <w:rFonts w:ascii="Times New Roman" w:hAnsi="Times New Roman"/>
          <w:sz w:val="24"/>
          <w:szCs w:val="24"/>
          <w:lang w:val="en-US"/>
        </w:rPr>
      </w:pPr>
      <w:r>
        <w:rPr>
          <w:rFonts w:ascii="Times New Roman" w:hAnsi="Times New Roman"/>
          <w:sz w:val="24"/>
          <w:szCs w:val="24"/>
        </w:rPr>
        <w:t>. Nascimento, F., P. Cardoso, C. Gonçalves, E. Viegas &amp; M. Costa. (2003)</w:t>
      </w:r>
      <w:r w:rsidR="00110038">
        <w:rPr>
          <w:rFonts w:ascii="Times New Roman" w:hAnsi="Times New Roman"/>
          <w:sz w:val="24"/>
          <w:szCs w:val="24"/>
        </w:rPr>
        <w:t>.</w:t>
      </w:r>
      <w:r>
        <w:rPr>
          <w:rFonts w:ascii="Times New Roman" w:hAnsi="Times New Roman"/>
          <w:sz w:val="24"/>
          <w:szCs w:val="24"/>
        </w:rPr>
        <w:t xml:space="preserve"> </w:t>
      </w:r>
      <w:r>
        <w:rPr>
          <w:rFonts w:ascii="Times New Roman" w:hAnsi="Times New Roman"/>
          <w:i/>
          <w:sz w:val="24"/>
          <w:szCs w:val="24"/>
        </w:rPr>
        <w:t xml:space="preserve">EIA do Campo de Golfe II da Herdade do Morgado do Reguengo. </w:t>
      </w:r>
      <w:proofErr w:type="gramStart"/>
      <w:r w:rsidR="00E60F09" w:rsidRPr="00D5634A">
        <w:rPr>
          <w:rFonts w:ascii="Times New Roman" w:hAnsi="Times New Roman"/>
          <w:sz w:val="24"/>
          <w:szCs w:val="24"/>
          <w:lang w:val="en-US"/>
        </w:rPr>
        <w:t>Master Plan.</w:t>
      </w:r>
      <w:proofErr w:type="gramEnd"/>
      <w:r w:rsidR="00E60F09" w:rsidRPr="00D5634A">
        <w:rPr>
          <w:rFonts w:ascii="Times New Roman" w:hAnsi="Times New Roman"/>
          <w:sz w:val="24"/>
          <w:szCs w:val="24"/>
          <w:lang w:val="en-US"/>
        </w:rPr>
        <w:t xml:space="preserve"> </w:t>
      </w:r>
      <w:proofErr w:type="gramStart"/>
      <w:r w:rsidR="00E60F09" w:rsidRPr="00D5634A">
        <w:rPr>
          <w:rFonts w:ascii="Times New Roman" w:hAnsi="Times New Roman"/>
          <w:sz w:val="24"/>
          <w:szCs w:val="24"/>
          <w:lang w:val="en-US"/>
        </w:rPr>
        <w:t>Portimão.</w:t>
      </w:r>
      <w:proofErr w:type="gramEnd"/>
    </w:p>
    <w:p w:rsidR="003F230B" w:rsidRDefault="00C838EE" w:rsidP="00F15C6D">
      <w:pPr>
        <w:spacing w:line="480" w:lineRule="auto"/>
        <w:rPr>
          <w:rFonts w:ascii="Times New Roman" w:hAnsi="Times New Roman"/>
          <w:sz w:val="24"/>
          <w:szCs w:val="24"/>
        </w:rPr>
      </w:pPr>
      <w:r w:rsidRPr="00D5634A">
        <w:rPr>
          <w:rFonts w:ascii="Times New Roman" w:hAnsi="Times New Roman"/>
          <w:sz w:val="24"/>
          <w:szCs w:val="24"/>
          <w:lang w:val="en-US"/>
        </w:rPr>
        <w:t>. Neuray, G.</w:t>
      </w:r>
      <w:r w:rsidR="00155BFE" w:rsidRPr="00D5634A">
        <w:rPr>
          <w:rFonts w:ascii="Times New Roman" w:hAnsi="Times New Roman"/>
          <w:sz w:val="24"/>
          <w:szCs w:val="24"/>
          <w:lang w:val="en-US"/>
        </w:rPr>
        <w:t xml:space="preserve"> (1982)</w:t>
      </w:r>
      <w:r w:rsidR="00110038" w:rsidRPr="00D5634A">
        <w:rPr>
          <w:rFonts w:ascii="Times New Roman" w:hAnsi="Times New Roman"/>
          <w:sz w:val="24"/>
          <w:szCs w:val="24"/>
          <w:lang w:val="en-US"/>
        </w:rPr>
        <w:t>.</w:t>
      </w:r>
      <w:r w:rsidRPr="00D5634A">
        <w:rPr>
          <w:rFonts w:ascii="Times New Roman" w:hAnsi="Times New Roman"/>
          <w:sz w:val="24"/>
          <w:szCs w:val="24"/>
          <w:lang w:val="en-US"/>
        </w:rPr>
        <w:t xml:space="preserve"> </w:t>
      </w:r>
      <w:proofErr w:type="gramStart"/>
      <w:r w:rsidRPr="00D5634A">
        <w:rPr>
          <w:rFonts w:ascii="Times New Roman" w:hAnsi="Times New Roman"/>
          <w:i/>
          <w:sz w:val="24"/>
          <w:szCs w:val="24"/>
          <w:lang w:val="en-US"/>
        </w:rPr>
        <w:t>Des Paysages Pour Qui?</w:t>
      </w:r>
      <w:proofErr w:type="gramEnd"/>
      <w:r w:rsidRPr="00D5634A">
        <w:rPr>
          <w:rFonts w:ascii="Times New Roman" w:hAnsi="Times New Roman"/>
          <w:i/>
          <w:sz w:val="24"/>
          <w:szCs w:val="24"/>
          <w:lang w:val="en-US"/>
        </w:rPr>
        <w:t xml:space="preserve"> </w:t>
      </w:r>
      <w:proofErr w:type="gramStart"/>
      <w:r w:rsidRPr="00D5634A">
        <w:rPr>
          <w:rFonts w:ascii="Times New Roman" w:hAnsi="Times New Roman"/>
          <w:i/>
          <w:sz w:val="24"/>
          <w:szCs w:val="24"/>
          <w:lang w:val="en-US"/>
        </w:rPr>
        <w:t>Pourquoi?</w:t>
      </w:r>
      <w:proofErr w:type="gramEnd"/>
      <w:r w:rsidRPr="00D5634A">
        <w:rPr>
          <w:rFonts w:ascii="Times New Roman" w:hAnsi="Times New Roman"/>
          <w:i/>
          <w:sz w:val="24"/>
          <w:szCs w:val="24"/>
          <w:lang w:val="en-US"/>
        </w:rPr>
        <w:t xml:space="preserve"> </w:t>
      </w:r>
      <w:proofErr w:type="gramStart"/>
      <w:r w:rsidRPr="00D5634A">
        <w:rPr>
          <w:rFonts w:ascii="Times New Roman" w:hAnsi="Times New Roman"/>
          <w:i/>
          <w:sz w:val="24"/>
          <w:szCs w:val="24"/>
          <w:lang w:val="en-US"/>
        </w:rPr>
        <w:t>Comment?</w:t>
      </w:r>
      <w:proofErr w:type="gramEnd"/>
      <w:r w:rsidRPr="00D5634A">
        <w:rPr>
          <w:rFonts w:ascii="Times New Roman" w:hAnsi="Times New Roman"/>
          <w:i/>
          <w:sz w:val="24"/>
          <w:szCs w:val="24"/>
          <w:lang w:val="en-US"/>
        </w:rPr>
        <w:t xml:space="preserve"> </w:t>
      </w:r>
      <w:r>
        <w:rPr>
          <w:rFonts w:ascii="Times New Roman" w:hAnsi="Times New Roman"/>
          <w:sz w:val="24"/>
          <w:szCs w:val="24"/>
        </w:rPr>
        <w:t>Les Presses Agronomiques de Gembloux. Gembloux.</w:t>
      </w:r>
    </w:p>
    <w:p w:rsidR="00C12C9E" w:rsidRPr="00026671" w:rsidRDefault="00C12C9E" w:rsidP="00C12C9E">
      <w:pPr>
        <w:spacing w:line="480" w:lineRule="auto"/>
        <w:rPr>
          <w:rFonts w:ascii="Times New Roman" w:hAnsi="Times New Roman"/>
          <w:sz w:val="24"/>
          <w:szCs w:val="24"/>
        </w:rPr>
      </w:pPr>
      <w:r w:rsidRPr="00C12C9E">
        <w:rPr>
          <w:rFonts w:ascii="Times New Roman" w:hAnsi="Times New Roman"/>
          <w:sz w:val="24"/>
          <w:szCs w:val="24"/>
        </w:rPr>
        <w:t xml:space="preserve">. Paiva Ferreira, J.L., M. J. Moinante, M. M. Oliveira, T. E. Leitão, M. E. Novo, P. Moreira &amp; M. J. Henriques. (1999). </w:t>
      </w:r>
      <w:r w:rsidRPr="00C12C9E">
        <w:rPr>
          <w:rFonts w:ascii="Times New Roman" w:hAnsi="Times New Roman"/>
          <w:i/>
          <w:sz w:val="24"/>
          <w:szCs w:val="24"/>
        </w:rPr>
        <w:t xml:space="preserve">Plano da Bacia Hidrográfica do Rio Sado- </w:t>
      </w:r>
      <w:r w:rsidRPr="00C12C9E">
        <w:rPr>
          <w:rFonts w:ascii="Times New Roman" w:hAnsi="Times New Roman"/>
          <w:sz w:val="24"/>
          <w:szCs w:val="24"/>
        </w:rPr>
        <w:t>Anexo I: Análise Biofísica- Parte 2: Análise da Fauna e da Flora e Vegetação (Ver. Nº 00). Hidroprojecto- Estudos de Engenharia, Lda. Lisboa. Pp 1-3.</w:t>
      </w:r>
    </w:p>
    <w:p w:rsidR="00243219" w:rsidRPr="006B74C9" w:rsidRDefault="00BC202B" w:rsidP="00CC284F">
      <w:pPr>
        <w:spacing w:line="480" w:lineRule="auto"/>
        <w:rPr>
          <w:rFonts w:ascii="Times New Roman" w:hAnsi="Times New Roman"/>
          <w:sz w:val="24"/>
          <w:szCs w:val="24"/>
        </w:rPr>
      </w:pPr>
      <w:r>
        <w:rPr>
          <w:rFonts w:ascii="Times New Roman" w:hAnsi="Times New Roman"/>
          <w:sz w:val="24"/>
          <w:szCs w:val="24"/>
        </w:rPr>
        <w:t>. Partidá</w:t>
      </w:r>
      <w:r w:rsidR="003656F0">
        <w:rPr>
          <w:rFonts w:ascii="Times New Roman" w:hAnsi="Times New Roman"/>
          <w:sz w:val="24"/>
          <w:szCs w:val="24"/>
        </w:rPr>
        <w:t>rio, M.R., N. Cruz de Carvalho &amp;</w:t>
      </w:r>
      <w:r>
        <w:rPr>
          <w:rFonts w:ascii="Times New Roman" w:hAnsi="Times New Roman"/>
          <w:sz w:val="24"/>
          <w:szCs w:val="24"/>
        </w:rPr>
        <w:t xml:space="preserve"> P. C.</w:t>
      </w:r>
      <w:r w:rsidR="009B53D6">
        <w:rPr>
          <w:rFonts w:ascii="Times New Roman" w:hAnsi="Times New Roman"/>
          <w:sz w:val="24"/>
          <w:szCs w:val="24"/>
        </w:rPr>
        <w:t xml:space="preserve"> Lopes</w:t>
      </w:r>
      <w:r w:rsidR="00C12C9E">
        <w:rPr>
          <w:rFonts w:ascii="Times New Roman" w:hAnsi="Times New Roman"/>
          <w:sz w:val="24"/>
          <w:szCs w:val="24"/>
        </w:rPr>
        <w:t>.</w:t>
      </w:r>
      <w:r w:rsidR="009B53D6">
        <w:rPr>
          <w:rFonts w:ascii="Times New Roman" w:hAnsi="Times New Roman"/>
          <w:sz w:val="24"/>
          <w:szCs w:val="24"/>
        </w:rPr>
        <w:t xml:space="preserve"> (2001)</w:t>
      </w:r>
      <w:r w:rsidR="00110038">
        <w:rPr>
          <w:rFonts w:ascii="Times New Roman" w:hAnsi="Times New Roman"/>
          <w:sz w:val="24"/>
          <w:szCs w:val="24"/>
        </w:rPr>
        <w:t>.</w:t>
      </w:r>
      <w:r w:rsidR="00CC284F">
        <w:rPr>
          <w:rFonts w:ascii="Times New Roman" w:hAnsi="Times New Roman"/>
          <w:sz w:val="24"/>
          <w:szCs w:val="24"/>
        </w:rPr>
        <w:t xml:space="preserve"> </w:t>
      </w:r>
      <w:r w:rsidR="00CC284F" w:rsidRPr="00C354C5">
        <w:rPr>
          <w:rFonts w:ascii="Times New Roman" w:hAnsi="Times New Roman"/>
          <w:i/>
          <w:sz w:val="24"/>
          <w:szCs w:val="24"/>
        </w:rPr>
        <w:t xml:space="preserve">EIA </w:t>
      </w:r>
      <w:r w:rsidR="00CC284F" w:rsidRPr="00DB0EE1">
        <w:rPr>
          <w:rFonts w:ascii="Times New Roman" w:hAnsi="Times New Roman"/>
          <w:i/>
          <w:sz w:val="24"/>
          <w:szCs w:val="24"/>
        </w:rPr>
        <w:t>Campo de Golfe Monte Rei Sem Componente Urbanística, Descritor Paisagem.</w:t>
      </w:r>
      <w:r w:rsidR="00CC284F" w:rsidRPr="006B74C9">
        <w:rPr>
          <w:rFonts w:ascii="Times New Roman" w:hAnsi="Times New Roman"/>
          <w:sz w:val="24"/>
          <w:szCs w:val="24"/>
        </w:rPr>
        <w:t xml:space="preserve"> </w:t>
      </w:r>
      <w:r w:rsidR="00CC284F">
        <w:rPr>
          <w:rFonts w:ascii="Times New Roman" w:hAnsi="Times New Roman"/>
          <w:sz w:val="24"/>
          <w:szCs w:val="24"/>
        </w:rPr>
        <w:t xml:space="preserve">Ecossistema. Lisboa. </w:t>
      </w:r>
    </w:p>
    <w:p w:rsidR="005F315D" w:rsidRDefault="005F315D" w:rsidP="005F315D">
      <w:pPr>
        <w:spacing w:line="480" w:lineRule="auto"/>
        <w:rPr>
          <w:rFonts w:ascii="Times New Roman" w:hAnsi="Times New Roman"/>
          <w:sz w:val="24"/>
          <w:szCs w:val="24"/>
        </w:rPr>
      </w:pPr>
      <w:r>
        <w:rPr>
          <w:rFonts w:ascii="Times New Roman" w:hAnsi="Times New Roman"/>
          <w:sz w:val="24"/>
          <w:szCs w:val="24"/>
        </w:rPr>
        <w:t xml:space="preserve">. Partidário, M.R., S. Brites. (2001). </w:t>
      </w:r>
      <w:r w:rsidRPr="00C354C5">
        <w:rPr>
          <w:rFonts w:ascii="Times New Roman" w:hAnsi="Times New Roman"/>
          <w:i/>
          <w:sz w:val="24"/>
          <w:szCs w:val="24"/>
        </w:rPr>
        <w:t xml:space="preserve">EIA </w:t>
      </w:r>
      <w:r w:rsidRPr="00DB0EE1">
        <w:rPr>
          <w:rFonts w:ascii="Times New Roman" w:hAnsi="Times New Roman"/>
          <w:i/>
          <w:sz w:val="24"/>
          <w:szCs w:val="24"/>
        </w:rPr>
        <w:t>Campo de Golfe Monte Rei Sem Componente</w:t>
      </w:r>
      <w:r>
        <w:rPr>
          <w:rFonts w:ascii="Times New Roman" w:hAnsi="Times New Roman"/>
          <w:i/>
          <w:sz w:val="24"/>
          <w:szCs w:val="24"/>
        </w:rPr>
        <w:t xml:space="preserve"> Urbanística, Descritor Recursos Hídricos Superficiais- Aspetos Quantitativos</w:t>
      </w:r>
      <w:r w:rsidRPr="00DB0EE1">
        <w:rPr>
          <w:rFonts w:ascii="Times New Roman" w:hAnsi="Times New Roman"/>
          <w:i/>
          <w:sz w:val="24"/>
          <w:szCs w:val="24"/>
        </w:rPr>
        <w:t>.</w:t>
      </w:r>
      <w:r w:rsidRPr="006B74C9">
        <w:rPr>
          <w:rFonts w:ascii="Times New Roman" w:hAnsi="Times New Roman"/>
          <w:sz w:val="24"/>
          <w:szCs w:val="24"/>
        </w:rPr>
        <w:t xml:space="preserve"> </w:t>
      </w:r>
      <w:r>
        <w:rPr>
          <w:rFonts w:ascii="Times New Roman" w:hAnsi="Times New Roman"/>
          <w:sz w:val="24"/>
          <w:szCs w:val="24"/>
        </w:rPr>
        <w:t xml:space="preserve">Ecossistema. Lisboa. </w:t>
      </w:r>
    </w:p>
    <w:p w:rsidR="005F315D" w:rsidRPr="006B74C9" w:rsidRDefault="005F315D" w:rsidP="005F315D">
      <w:pPr>
        <w:spacing w:line="480" w:lineRule="auto"/>
        <w:rPr>
          <w:rFonts w:ascii="Times New Roman" w:hAnsi="Times New Roman"/>
          <w:sz w:val="24"/>
          <w:szCs w:val="24"/>
        </w:rPr>
      </w:pPr>
      <w:r>
        <w:rPr>
          <w:rFonts w:ascii="Times New Roman" w:hAnsi="Times New Roman"/>
          <w:sz w:val="24"/>
          <w:szCs w:val="24"/>
        </w:rPr>
        <w:t xml:space="preserve">. Partidário, M.R., J.P. Fidalgo, R. neves &amp; R. Rufino. (2001). </w:t>
      </w:r>
      <w:r w:rsidRPr="00C354C5">
        <w:rPr>
          <w:rFonts w:ascii="Times New Roman" w:hAnsi="Times New Roman"/>
          <w:i/>
          <w:sz w:val="24"/>
          <w:szCs w:val="24"/>
        </w:rPr>
        <w:t xml:space="preserve">EIA </w:t>
      </w:r>
      <w:r w:rsidRPr="00DB0EE1">
        <w:rPr>
          <w:rFonts w:ascii="Times New Roman" w:hAnsi="Times New Roman"/>
          <w:i/>
          <w:sz w:val="24"/>
          <w:szCs w:val="24"/>
        </w:rPr>
        <w:t>Campo de Golfe Monte Rei Sem Componente</w:t>
      </w:r>
      <w:r>
        <w:rPr>
          <w:rFonts w:ascii="Times New Roman" w:hAnsi="Times New Roman"/>
          <w:i/>
          <w:sz w:val="24"/>
          <w:szCs w:val="24"/>
        </w:rPr>
        <w:t xml:space="preserve"> Urbanística, Descritor Ecologia- Flora e Vegetação, Fauna Terrestre</w:t>
      </w:r>
      <w:r w:rsidRPr="00DB0EE1">
        <w:rPr>
          <w:rFonts w:ascii="Times New Roman" w:hAnsi="Times New Roman"/>
          <w:i/>
          <w:sz w:val="24"/>
          <w:szCs w:val="24"/>
        </w:rPr>
        <w:t>.</w:t>
      </w:r>
      <w:r w:rsidRPr="006B74C9">
        <w:rPr>
          <w:rFonts w:ascii="Times New Roman" w:hAnsi="Times New Roman"/>
          <w:sz w:val="24"/>
          <w:szCs w:val="24"/>
        </w:rPr>
        <w:t xml:space="preserve"> </w:t>
      </w:r>
      <w:r>
        <w:rPr>
          <w:rFonts w:ascii="Times New Roman" w:hAnsi="Times New Roman"/>
          <w:sz w:val="24"/>
          <w:szCs w:val="24"/>
        </w:rPr>
        <w:t xml:space="preserve">Ecossistema. Lisboa. </w:t>
      </w:r>
    </w:p>
    <w:p w:rsidR="00F97FE9" w:rsidRDefault="003F28AC" w:rsidP="003F28AC">
      <w:pPr>
        <w:spacing w:line="480" w:lineRule="auto"/>
        <w:rPr>
          <w:rFonts w:ascii="Times New Roman" w:hAnsi="Times New Roman"/>
          <w:sz w:val="24"/>
          <w:szCs w:val="24"/>
        </w:rPr>
      </w:pPr>
      <w:r>
        <w:rPr>
          <w:rFonts w:ascii="Times New Roman" w:hAnsi="Times New Roman"/>
          <w:sz w:val="24"/>
          <w:szCs w:val="24"/>
        </w:rPr>
        <w:t xml:space="preserve">. </w:t>
      </w:r>
      <w:r w:rsidRPr="00F15C6D">
        <w:rPr>
          <w:rFonts w:ascii="Times New Roman" w:hAnsi="Times New Roman"/>
          <w:sz w:val="24"/>
          <w:szCs w:val="24"/>
        </w:rPr>
        <w:t>Pessoa</w:t>
      </w:r>
      <w:r w:rsidR="00661D6A">
        <w:rPr>
          <w:rFonts w:ascii="Times New Roman" w:hAnsi="Times New Roman"/>
          <w:sz w:val="24"/>
          <w:szCs w:val="24"/>
        </w:rPr>
        <w:t>, FS.</w:t>
      </w:r>
      <w:r>
        <w:rPr>
          <w:rFonts w:ascii="Times New Roman" w:hAnsi="Times New Roman"/>
          <w:sz w:val="24"/>
          <w:szCs w:val="24"/>
        </w:rPr>
        <w:t xml:space="preserve"> (1999)</w:t>
      </w:r>
      <w:r w:rsidR="00110038">
        <w:rPr>
          <w:rFonts w:ascii="Times New Roman" w:hAnsi="Times New Roman"/>
          <w:sz w:val="24"/>
          <w:szCs w:val="24"/>
        </w:rPr>
        <w:t>.</w:t>
      </w:r>
      <w:r w:rsidRPr="00F15C6D">
        <w:rPr>
          <w:rFonts w:ascii="Times New Roman" w:hAnsi="Times New Roman"/>
          <w:sz w:val="24"/>
          <w:szCs w:val="24"/>
        </w:rPr>
        <w:t xml:space="preserve"> </w:t>
      </w:r>
      <w:r w:rsidRPr="00D71E02">
        <w:rPr>
          <w:rFonts w:ascii="Times New Roman" w:hAnsi="Times New Roman"/>
          <w:i/>
          <w:sz w:val="24"/>
          <w:szCs w:val="24"/>
        </w:rPr>
        <w:t>Paisagens e Espaços Naturais</w:t>
      </w:r>
      <w:r>
        <w:rPr>
          <w:rFonts w:ascii="Times New Roman" w:hAnsi="Times New Roman"/>
          <w:sz w:val="24"/>
          <w:szCs w:val="24"/>
        </w:rPr>
        <w:t xml:space="preserve">. </w:t>
      </w:r>
      <w:r w:rsidRPr="00F15C6D">
        <w:rPr>
          <w:rFonts w:ascii="Times New Roman" w:hAnsi="Times New Roman"/>
          <w:sz w:val="24"/>
          <w:szCs w:val="24"/>
        </w:rPr>
        <w:t>CCDR Algarve. Diagonal. Faro.</w:t>
      </w:r>
    </w:p>
    <w:p w:rsidR="00243219" w:rsidRPr="00243219" w:rsidRDefault="009B53D6" w:rsidP="003F28AC">
      <w:pPr>
        <w:spacing w:line="480" w:lineRule="auto"/>
        <w:rPr>
          <w:rFonts w:ascii="Times New Roman" w:hAnsi="Times New Roman"/>
          <w:sz w:val="24"/>
          <w:szCs w:val="24"/>
        </w:rPr>
      </w:pPr>
      <w:r>
        <w:rPr>
          <w:rFonts w:ascii="Times New Roman" w:hAnsi="Times New Roman"/>
          <w:sz w:val="24"/>
          <w:szCs w:val="24"/>
        </w:rPr>
        <w:t>. Planassociados. (2000)</w:t>
      </w:r>
      <w:r w:rsidR="00110038">
        <w:rPr>
          <w:rFonts w:ascii="Times New Roman" w:hAnsi="Times New Roman"/>
          <w:sz w:val="24"/>
          <w:szCs w:val="24"/>
        </w:rPr>
        <w:t>.</w:t>
      </w:r>
      <w:r w:rsidR="00243219">
        <w:rPr>
          <w:rFonts w:ascii="Times New Roman" w:hAnsi="Times New Roman"/>
          <w:sz w:val="24"/>
          <w:szCs w:val="24"/>
        </w:rPr>
        <w:t xml:space="preserve"> </w:t>
      </w:r>
      <w:r w:rsidR="00243219">
        <w:rPr>
          <w:rFonts w:ascii="Times New Roman" w:hAnsi="Times New Roman"/>
          <w:i/>
          <w:sz w:val="24"/>
          <w:szCs w:val="24"/>
        </w:rPr>
        <w:t xml:space="preserve">Plano de Urbanização das Sesmarias. </w:t>
      </w:r>
      <w:r w:rsidR="00243219">
        <w:rPr>
          <w:rFonts w:ascii="Times New Roman" w:hAnsi="Times New Roman"/>
          <w:sz w:val="24"/>
          <w:szCs w:val="24"/>
        </w:rPr>
        <w:t>Monte Rei. Almancil.</w:t>
      </w:r>
    </w:p>
    <w:p w:rsidR="00EC47EA" w:rsidRDefault="00EC47EA" w:rsidP="00EC47EA">
      <w:pPr>
        <w:spacing w:line="480" w:lineRule="auto"/>
        <w:rPr>
          <w:rFonts w:ascii="Times New Roman" w:hAnsi="Times New Roman"/>
          <w:sz w:val="24"/>
          <w:szCs w:val="24"/>
        </w:rPr>
      </w:pPr>
      <w:r w:rsidRPr="00F15C6D">
        <w:rPr>
          <w:rFonts w:ascii="Times New Roman" w:hAnsi="Times New Roman"/>
          <w:sz w:val="24"/>
          <w:szCs w:val="24"/>
        </w:rPr>
        <w:t xml:space="preserve">. </w:t>
      </w:r>
      <w:r>
        <w:rPr>
          <w:rFonts w:ascii="Times New Roman" w:hAnsi="Times New Roman"/>
          <w:sz w:val="24"/>
          <w:szCs w:val="24"/>
        </w:rPr>
        <w:t xml:space="preserve">PROTAL- </w:t>
      </w:r>
      <w:r w:rsidRPr="00F15C6D">
        <w:rPr>
          <w:rFonts w:ascii="Times New Roman" w:hAnsi="Times New Roman"/>
          <w:sz w:val="24"/>
          <w:szCs w:val="24"/>
        </w:rPr>
        <w:t>Plano Regional de Ordenamento d</w:t>
      </w:r>
      <w:r>
        <w:rPr>
          <w:rFonts w:ascii="Times New Roman" w:hAnsi="Times New Roman"/>
          <w:sz w:val="24"/>
          <w:szCs w:val="24"/>
        </w:rPr>
        <w:t>o Território do Algarve</w:t>
      </w:r>
      <w:r w:rsidRPr="00F15C6D">
        <w:rPr>
          <w:rFonts w:ascii="Times New Roman" w:hAnsi="Times New Roman"/>
          <w:sz w:val="24"/>
          <w:szCs w:val="24"/>
        </w:rPr>
        <w:t>. (2007). Vol. II.</w:t>
      </w:r>
    </w:p>
    <w:p w:rsidR="00EC47EA" w:rsidRDefault="00EC47EA" w:rsidP="00EC47EA">
      <w:pPr>
        <w:spacing w:line="480" w:lineRule="auto"/>
        <w:rPr>
          <w:rFonts w:ascii="Times New Roman" w:hAnsi="Times New Roman"/>
          <w:sz w:val="24"/>
          <w:szCs w:val="24"/>
        </w:rPr>
      </w:pPr>
      <w:r w:rsidRPr="00155BFE">
        <w:rPr>
          <w:rFonts w:ascii="Times New Roman" w:hAnsi="Times New Roman"/>
          <w:sz w:val="24"/>
          <w:szCs w:val="24"/>
        </w:rPr>
        <w:lastRenderedPageBreak/>
        <w:t>. Raposo, A.D. (1965)</w:t>
      </w:r>
      <w:r w:rsidR="00110038">
        <w:rPr>
          <w:rFonts w:ascii="Times New Roman" w:hAnsi="Times New Roman"/>
          <w:sz w:val="24"/>
          <w:szCs w:val="24"/>
        </w:rPr>
        <w:t>.</w:t>
      </w:r>
      <w:r w:rsidRPr="00155BFE">
        <w:rPr>
          <w:rFonts w:ascii="Times New Roman" w:hAnsi="Times New Roman"/>
          <w:sz w:val="24"/>
          <w:szCs w:val="24"/>
        </w:rPr>
        <w:t xml:space="preserve"> </w:t>
      </w:r>
      <w:r w:rsidRPr="00155BFE">
        <w:rPr>
          <w:rFonts w:ascii="Times New Roman" w:hAnsi="Times New Roman"/>
          <w:i/>
          <w:sz w:val="24"/>
          <w:szCs w:val="24"/>
        </w:rPr>
        <w:t>Valorização da Estrada e da Paisagem</w:t>
      </w:r>
      <w:r w:rsidRPr="00155BFE">
        <w:rPr>
          <w:rFonts w:ascii="Times New Roman" w:hAnsi="Times New Roman"/>
          <w:sz w:val="24"/>
          <w:szCs w:val="24"/>
        </w:rPr>
        <w:t xml:space="preserve">. Ministério das Obras Públicas- Junta Autónoma de Estradas. Lisboa. </w:t>
      </w:r>
    </w:p>
    <w:p w:rsidR="003F230B" w:rsidRPr="003F230B" w:rsidRDefault="003F230B" w:rsidP="00EC47EA">
      <w:pPr>
        <w:spacing w:line="480" w:lineRule="auto"/>
        <w:rPr>
          <w:rFonts w:ascii="Times New Roman" w:hAnsi="Times New Roman"/>
          <w:sz w:val="24"/>
          <w:szCs w:val="24"/>
        </w:rPr>
      </w:pPr>
      <w:r w:rsidRPr="00CA173A">
        <w:rPr>
          <w:rFonts w:ascii="Times New Roman" w:hAnsi="Times New Roman"/>
          <w:sz w:val="24"/>
          <w:szCs w:val="24"/>
        </w:rPr>
        <w:t xml:space="preserve">. </w:t>
      </w:r>
      <w:r w:rsidRPr="003F230B">
        <w:rPr>
          <w:rFonts w:ascii="Times New Roman" w:hAnsi="Times New Roman"/>
          <w:sz w:val="24"/>
          <w:szCs w:val="24"/>
        </w:rPr>
        <w:t>Ribeiro, O. (1988)</w:t>
      </w:r>
      <w:r w:rsidR="00110038">
        <w:rPr>
          <w:rFonts w:ascii="Times New Roman" w:hAnsi="Times New Roman"/>
          <w:sz w:val="24"/>
          <w:szCs w:val="24"/>
        </w:rPr>
        <w:t>.</w:t>
      </w:r>
      <w:r w:rsidRPr="003F230B">
        <w:rPr>
          <w:rFonts w:ascii="Times New Roman" w:hAnsi="Times New Roman"/>
          <w:sz w:val="24"/>
          <w:szCs w:val="24"/>
        </w:rPr>
        <w:t xml:space="preserve"> </w:t>
      </w:r>
      <w:r w:rsidRPr="003F230B">
        <w:rPr>
          <w:rFonts w:ascii="Times New Roman" w:hAnsi="Times New Roman"/>
          <w:i/>
          <w:sz w:val="24"/>
          <w:szCs w:val="24"/>
        </w:rPr>
        <w:t xml:space="preserve">Geografia de Portugal. </w:t>
      </w:r>
      <w:r>
        <w:rPr>
          <w:rFonts w:ascii="Times New Roman" w:hAnsi="Times New Roman"/>
          <w:i/>
          <w:sz w:val="24"/>
          <w:szCs w:val="24"/>
        </w:rPr>
        <w:t xml:space="preserve">II. O Ritmo Climático e a Paisagem. </w:t>
      </w:r>
      <w:r>
        <w:rPr>
          <w:rFonts w:ascii="Times New Roman" w:hAnsi="Times New Roman"/>
          <w:sz w:val="24"/>
          <w:szCs w:val="24"/>
        </w:rPr>
        <w:t>Edições João Sá da Costa. Lisboa. (XXII p. + Pp. 335-623).</w:t>
      </w:r>
    </w:p>
    <w:p w:rsidR="00FF2744" w:rsidRPr="00D5634A" w:rsidRDefault="00FF2744" w:rsidP="00F15C6D">
      <w:pPr>
        <w:spacing w:line="480" w:lineRule="auto"/>
        <w:rPr>
          <w:rFonts w:ascii="Times New Roman" w:hAnsi="Times New Roman"/>
          <w:sz w:val="24"/>
          <w:szCs w:val="24"/>
        </w:rPr>
      </w:pPr>
      <w:r w:rsidRPr="001A2808">
        <w:rPr>
          <w:rFonts w:ascii="Times New Roman" w:hAnsi="Times New Roman"/>
          <w:sz w:val="24"/>
          <w:szCs w:val="24"/>
          <w:lang w:val="en-US"/>
        </w:rPr>
        <w:t xml:space="preserve">. </w:t>
      </w:r>
      <w:proofErr w:type="gramStart"/>
      <w:r w:rsidRPr="001A2808">
        <w:rPr>
          <w:rFonts w:ascii="Times New Roman" w:hAnsi="Times New Roman"/>
          <w:sz w:val="24"/>
          <w:szCs w:val="24"/>
          <w:lang w:val="en-US"/>
        </w:rPr>
        <w:t xml:space="preserve">Richardson, D.M., </w:t>
      </w:r>
      <w:r w:rsidR="005E4CEC" w:rsidRPr="001A2808">
        <w:rPr>
          <w:rFonts w:ascii="Times New Roman" w:hAnsi="Times New Roman"/>
          <w:sz w:val="24"/>
          <w:szCs w:val="24"/>
          <w:lang w:val="en-US"/>
        </w:rPr>
        <w:t>P. Py ek, M.</w:t>
      </w:r>
      <w:r w:rsidRPr="001A2808">
        <w:rPr>
          <w:rFonts w:ascii="Times New Roman" w:hAnsi="Times New Roman"/>
          <w:sz w:val="24"/>
          <w:szCs w:val="24"/>
          <w:lang w:val="en-US"/>
        </w:rPr>
        <w:t xml:space="preserve"> Rejmánek, </w:t>
      </w:r>
      <w:r w:rsidR="005E4CEC" w:rsidRPr="001A2808">
        <w:rPr>
          <w:rFonts w:ascii="Times New Roman" w:hAnsi="Times New Roman"/>
          <w:sz w:val="24"/>
          <w:szCs w:val="24"/>
          <w:lang w:val="en-US"/>
        </w:rPr>
        <w:t>M.G. Barbour</w:t>
      </w:r>
      <w:r w:rsidRPr="001A2808">
        <w:rPr>
          <w:rFonts w:ascii="Times New Roman" w:hAnsi="Times New Roman"/>
          <w:sz w:val="24"/>
          <w:szCs w:val="24"/>
          <w:lang w:val="en-US"/>
        </w:rPr>
        <w:t>,</w:t>
      </w:r>
      <w:r w:rsidR="00F97FE9" w:rsidRPr="001A2808">
        <w:rPr>
          <w:rFonts w:ascii="Times New Roman" w:hAnsi="Times New Roman"/>
          <w:sz w:val="24"/>
          <w:szCs w:val="24"/>
          <w:lang w:val="en-US"/>
        </w:rPr>
        <w:t xml:space="preserve"> </w:t>
      </w:r>
      <w:r w:rsidR="005E4CEC" w:rsidRPr="001A2808">
        <w:rPr>
          <w:rFonts w:ascii="Times New Roman" w:hAnsi="Times New Roman"/>
          <w:sz w:val="24"/>
          <w:szCs w:val="24"/>
          <w:lang w:val="en-US"/>
        </w:rPr>
        <w:t>F.D. Panetta</w:t>
      </w:r>
      <w:r w:rsidR="00F97FE9" w:rsidRPr="001A2808">
        <w:rPr>
          <w:rFonts w:ascii="Times New Roman" w:hAnsi="Times New Roman"/>
          <w:sz w:val="24"/>
          <w:szCs w:val="24"/>
          <w:lang w:val="en-US"/>
        </w:rPr>
        <w:t xml:space="preserve">, </w:t>
      </w:r>
      <w:r w:rsidR="005E4CEC" w:rsidRPr="001A2808">
        <w:rPr>
          <w:rFonts w:ascii="Times New Roman" w:hAnsi="Times New Roman"/>
          <w:sz w:val="24"/>
          <w:szCs w:val="24"/>
          <w:lang w:val="en-US"/>
        </w:rPr>
        <w:t>C.J. West.</w:t>
      </w:r>
      <w:proofErr w:type="gramEnd"/>
      <w:r w:rsidR="005E4CEC" w:rsidRPr="001A2808">
        <w:rPr>
          <w:rFonts w:ascii="Times New Roman" w:hAnsi="Times New Roman"/>
          <w:sz w:val="24"/>
          <w:szCs w:val="24"/>
          <w:lang w:val="en-US"/>
        </w:rPr>
        <w:t xml:space="preserve"> </w:t>
      </w:r>
      <w:r w:rsidR="00F97FE9" w:rsidRPr="00CA173A">
        <w:rPr>
          <w:rFonts w:ascii="Times New Roman" w:hAnsi="Times New Roman"/>
          <w:sz w:val="24"/>
          <w:szCs w:val="24"/>
          <w:lang w:val="en-US"/>
        </w:rPr>
        <w:t>(2000</w:t>
      </w:r>
      <w:r w:rsidRPr="00CA173A">
        <w:rPr>
          <w:rFonts w:ascii="Times New Roman" w:hAnsi="Times New Roman"/>
          <w:sz w:val="24"/>
          <w:szCs w:val="24"/>
          <w:lang w:val="en-US"/>
        </w:rPr>
        <w:t>)</w:t>
      </w:r>
      <w:r w:rsidR="00110038">
        <w:rPr>
          <w:rFonts w:ascii="Times New Roman" w:hAnsi="Times New Roman"/>
          <w:sz w:val="24"/>
          <w:szCs w:val="24"/>
          <w:lang w:val="en-US"/>
        </w:rPr>
        <w:t>.</w:t>
      </w:r>
      <w:r w:rsidRPr="00CA173A">
        <w:rPr>
          <w:rFonts w:ascii="Times New Roman" w:hAnsi="Times New Roman"/>
          <w:sz w:val="24"/>
          <w:szCs w:val="24"/>
          <w:lang w:val="en-US"/>
        </w:rPr>
        <w:t xml:space="preserve"> </w:t>
      </w:r>
      <w:r w:rsidRPr="00CA173A">
        <w:rPr>
          <w:rFonts w:ascii="Times New Roman" w:hAnsi="Times New Roman"/>
          <w:i/>
          <w:sz w:val="24"/>
          <w:szCs w:val="24"/>
          <w:lang w:val="en-US"/>
        </w:rPr>
        <w:t xml:space="preserve">Naturalization and </w:t>
      </w:r>
      <w:r w:rsidRPr="00DF2444">
        <w:rPr>
          <w:rFonts w:ascii="Times New Roman" w:hAnsi="Times New Roman"/>
          <w:i/>
          <w:sz w:val="24"/>
          <w:szCs w:val="24"/>
          <w:lang w:val="en-US"/>
        </w:rPr>
        <w:t xml:space="preserve">invasion of alien plants: concepts and definitions. </w:t>
      </w:r>
      <w:proofErr w:type="gramStart"/>
      <w:r w:rsidRPr="00A1373A">
        <w:rPr>
          <w:rFonts w:ascii="Times New Roman" w:hAnsi="Times New Roman"/>
          <w:sz w:val="24"/>
          <w:szCs w:val="24"/>
          <w:lang w:val="en-US"/>
        </w:rPr>
        <w:t>Diversity and Distributions 6.</w:t>
      </w:r>
      <w:proofErr w:type="gramEnd"/>
      <w:r w:rsidR="000F0A36" w:rsidRPr="00A1373A">
        <w:rPr>
          <w:rFonts w:ascii="Times New Roman" w:hAnsi="Times New Roman"/>
          <w:sz w:val="24"/>
          <w:szCs w:val="24"/>
          <w:lang w:val="en-US"/>
        </w:rPr>
        <w:t xml:space="preserve"> </w:t>
      </w:r>
      <w:r w:rsidR="000F0A36" w:rsidRPr="00D5634A">
        <w:rPr>
          <w:rFonts w:ascii="Times New Roman" w:hAnsi="Times New Roman"/>
          <w:sz w:val="24"/>
          <w:szCs w:val="24"/>
        </w:rPr>
        <w:t>(disponível em http://www.cbd.int/doc/articles/2002-/A-00249.pdf)</w:t>
      </w:r>
    </w:p>
    <w:p w:rsidR="00CC004A" w:rsidRDefault="00CC004A" w:rsidP="00F15C6D">
      <w:pPr>
        <w:spacing w:line="480" w:lineRule="auto"/>
        <w:rPr>
          <w:rFonts w:ascii="Times New Roman" w:hAnsi="Times New Roman"/>
          <w:sz w:val="24"/>
          <w:szCs w:val="24"/>
        </w:rPr>
      </w:pPr>
      <w:r w:rsidRPr="00D5634A">
        <w:rPr>
          <w:rFonts w:ascii="Times New Roman" w:hAnsi="Times New Roman"/>
          <w:sz w:val="24"/>
          <w:szCs w:val="24"/>
        </w:rPr>
        <w:t>. Rivas Goday, S., J. Borja, F</w:t>
      </w:r>
      <w:r w:rsidRPr="005E4CEC">
        <w:rPr>
          <w:rFonts w:ascii="Times New Roman" w:hAnsi="Times New Roman"/>
          <w:sz w:val="24"/>
          <w:szCs w:val="24"/>
        </w:rPr>
        <w:t xml:space="preserve">. Esteve, E.F. Galiano, A. </w:t>
      </w:r>
      <w:r w:rsidR="00F97FE9" w:rsidRPr="005E4CEC">
        <w:rPr>
          <w:rFonts w:ascii="Times New Roman" w:hAnsi="Times New Roman"/>
          <w:sz w:val="24"/>
          <w:szCs w:val="24"/>
        </w:rPr>
        <w:t xml:space="preserve">Rigual &amp; </w:t>
      </w:r>
      <w:r w:rsidR="005E4CEC" w:rsidRPr="00DF2444">
        <w:rPr>
          <w:rFonts w:ascii="Times New Roman" w:hAnsi="Times New Roman"/>
          <w:sz w:val="24"/>
          <w:szCs w:val="24"/>
        </w:rPr>
        <w:t>S.</w:t>
      </w:r>
      <w:r w:rsidR="005E4CEC" w:rsidRPr="005E4CEC">
        <w:rPr>
          <w:rFonts w:ascii="Times New Roman" w:hAnsi="Times New Roman"/>
          <w:sz w:val="24"/>
          <w:szCs w:val="24"/>
        </w:rPr>
        <w:t xml:space="preserve"> </w:t>
      </w:r>
      <w:r w:rsidR="00F97FE9" w:rsidRPr="005E4CEC">
        <w:rPr>
          <w:rFonts w:ascii="Times New Roman" w:hAnsi="Times New Roman"/>
          <w:sz w:val="24"/>
          <w:szCs w:val="24"/>
        </w:rPr>
        <w:t>Rivas-Martínez (1960</w:t>
      </w:r>
      <w:r w:rsidRPr="005E4CEC">
        <w:rPr>
          <w:rFonts w:ascii="Times New Roman" w:hAnsi="Times New Roman"/>
          <w:sz w:val="24"/>
          <w:szCs w:val="24"/>
        </w:rPr>
        <w:t xml:space="preserve">). </w:t>
      </w:r>
      <w:r w:rsidRPr="0006174C">
        <w:rPr>
          <w:rFonts w:ascii="Times New Roman" w:hAnsi="Times New Roman"/>
          <w:i/>
          <w:sz w:val="24"/>
          <w:szCs w:val="24"/>
        </w:rPr>
        <w:t>Contribución al estúdio de la Quercet</w:t>
      </w:r>
      <w:r>
        <w:rPr>
          <w:rFonts w:ascii="Times New Roman" w:hAnsi="Times New Roman"/>
          <w:i/>
          <w:sz w:val="24"/>
          <w:szCs w:val="24"/>
        </w:rPr>
        <w:t xml:space="preserve">ea ilicis hispânica. Conexión de las comunidades hispânicas com Quercus lusitanica s.l. y sus </w:t>
      </w:r>
      <w:proofErr w:type="gramStart"/>
      <w:r>
        <w:rPr>
          <w:rFonts w:ascii="Times New Roman" w:hAnsi="Times New Roman"/>
          <w:i/>
          <w:sz w:val="24"/>
          <w:szCs w:val="24"/>
        </w:rPr>
        <w:t>correlaciones</w:t>
      </w:r>
      <w:proofErr w:type="gramEnd"/>
      <w:r>
        <w:rPr>
          <w:rFonts w:ascii="Times New Roman" w:hAnsi="Times New Roman"/>
          <w:i/>
          <w:sz w:val="24"/>
          <w:szCs w:val="24"/>
        </w:rPr>
        <w:t xml:space="preserve"> com las alianzas de Quercetalia ilicis, Quercetalia pubescentis y Quercetalia robori-petraeae. </w:t>
      </w:r>
      <w:r>
        <w:rPr>
          <w:rFonts w:ascii="Times New Roman" w:hAnsi="Times New Roman"/>
          <w:sz w:val="24"/>
          <w:szCs w:val="24"/>
        </w:rPr>
        <w:t>Anales Inst. Bot</w:t>
      </w:r>
      <w:r w:rsidR="00070718">
        <w:rPr>
          <w:rFonts w:ascii="Times New Roman" w:hAnsi="Times New Roman"/>
          <w:sz w:val="24"/>
          <w:szCs w:val="24"/>
        </w:rPr>
        <w:t xml:space="preserve">. Cavanilles. 17 (2): 285-406. (Effect. </w:t>
      </w:r>
      <w:proofErr w:type="gramStart"/>
      <w:r w:rsidR="00070718">
        <w:rPr>
          <w:rFonts w:ascii="Times New Roman" w:hAnsi="Times New Roman"/>
          <w:sz w:val="24"/>
          <w:szCs w:val="24"/>
        </w:rPr>
        <w:t>Publ.</w:t>
      </w:r>
      <w:proofErr w:type="gramEnd"/>
      <w:r w:rsidR="00070718">
        <w:rPr>
          <w:rFonts w:ascii="Times New Roman" w:hAnsi="Times New Roman"/>
          <w:sz w:val="24"/>
          <w:szCs w:val="24"/>
        </w:rPr>
        <w:t>: 27.04.1960)</w:t>
      </w:r>
    </w:p>
    <w:p w:rsidR="00C02509" w:rsidRDefault="00C02509" w:rsidP="00C02509">
      <w:pPr>
        <w:spacing w:line="480" w:lineRule="auto"/>
        <w:rPr>
          <w:rFonts w:ascii="Times New Roman" w:hAnsi="Times New Roman"/>
          <w:sz w:val="24"/>
          <w:szCs w:val="24"/>
        </w:rPr>
      </w:pPr>
      <w:r>
        <w:rPr>
          <w:rFonts w:ascii="Times New Roman" w:hAnsi="Times New Roman"/>
          <w:sz w:val="24"/>
          <w:szCs w:val="24"/>
        </w:rPr>
        <w:t>. Rivas-Martínez, S. (1974</w:t>
      </w:r>
      <w:r w:rsidRPr="00F15C6D">
        <w:rPr>
          <w:rFonts w:ascii="Times New Roman" w:hAnsi="Times New Roman"/>
          <w:sz w:val="24"/>
          <w:szCs w:val="24"/>
        </w:rPr>
        <w:t>)</w:t>
      </w:r>
      <w:r w:rsidR="00110038">
        <w:rPr>
          <w:rFonts w:ascii="Times New Roman" w:hAnsi="Times New Roman"/>
          <w:sz w:val="24"/>
          <w:szCs w:val="24"/>
        </w:rPr>
        <w:t>.</w:t>
      </w:r>
      <w:r w:rsidRPr="00F15C6D">
        <w:rPr>
          <w:rFonts w:ascii="Times New Roman" w:hAnsi="Times New Roman"/>
          <w:sz w:val="24"/>
          <w:szCs w:val="24"/>
        </w:rPr>
        <w:t xml:space="preserve"> </w:t>
      </w:r>
      <w:r w:rsidRPr="00D71E02">
        <w:rPr>
          <w:rFonts w:ascii="Times New Roman" w:hAnsi="Times New Roman"/>
          <w:i/>
          <w:sz w:val="24"/>
          <w:szCs w:val="24"/>
        </w:rPr>
        <w:t>Phytosociological Research Center</w:t>
      </w:r>
      <w:r w:rsidRPr="00F15C6D">
        <w:rPr>
          <w:rFonts w:ascii="Times New Roman" w:hAnsi="Times New Roman"/>
          <w:sz w:val="24"/>
          <w:szCs w:val="24"/>
        </w:rPr>
        <w:t>, J.M. Usandizada, 46, 8. Glosario de Térmitos. Madrid.</w:t>
      </w:r>
    </w:p>
    <w:p w:rsidR="0064797F" w:rsidRDefault="0064797F" w:rsidP="00C02509">
      <w:pPr>
        <w:spacing w:line="480" w:lineRule="auto"/>
        <w:rPr>
          <w:rFonts w:ascii="Times New Roman" w:hAnsi="Times New Roman"/>
          <w:sz w:val="24"/>
          <w:szCs w:val="24"/>
        </w:rPr>
      </w:pPr>
      <w:r>
        <w:rPr>
          <w:rFonts w:ascii="Times New Roman" w:hAnsi="Times New Roman"/>
          <w:sz w:val="24"/>
          <w:szCs w:val="24"/>
        </w:rPr>
        <w:t>. Rivas-</w:t>
      </w:r>
      <w:r w:rsidR="00111ACA">
        <w:rPr>
          <w:rFonts w:ascii="Times New Roman" w:hAnsi="Times New Roman"/>
          <w:sz w:val="24"/>
          <w:szCs w:val="24"/>
        </w:rPr>
        <w:t>Martínez, S. (1975</w:t>
      </w:r>
      <w:r w:rsidRPr="00F15C6D">
        <w:rPr>
          <w:rFonts w:ascii="Times New Roman" w:hAnsi="Times New Roman"/>
          <w:sz w:val="24"/>
          <w:szCs w:val="24"/>
        </w:rPr>
        <w:t>)</w:t>
      </w:r>
      <w:r w:rsidR="00110038">
        <w:rPr>
          <w:rFonts w:ascii="Times New Roman" w:hAnsi="Times New Roman"/>
          <w:sz w:val="24"/>
          <w:szCs w:val="24"/>
        </w:rPr>
        <w:t>.</w:t>
      </w:r>
      <w:r w:rsidR="00111ACA">
        <w:rPr>
          <w:rFonts w:ascii="Times New Roman" w:hAnsi="Times New Roman"/>
          <w:sz w:val="24"/>
          <w:szCs w:val="24"/>
        </w:rPr>
        <w:t xml:space="preserve"> La vegetación de la </w:t>
      </w:r>
      <w:r w:rsidR="00111ACA">
        <w:rPr>
          <w:rFonts w:ascii="Times New Roman" w:hAnsi="Times New Roman"/>
          <w:i/>
          <w:sz w:val="24"/>
          <w:szCs w:val="24"/>
        </w:rPr>
        <w:t xml:space="preserve">Quercetea ilicis </w:t>
      </w:r>
      <w:r w:rsidR="00111ACA">
        <w:rPr>
          <w:rFonts w:ascii="Times New Roman" w:hAnsi="Times New Roman"/>
          <w:sz w:val="24"/>
          <w:szCs w:val="24"/>
        </w:rPr>
        <w:t xml:space="preserve">en España y Portugal. </w:t>
      </w:r>
      <w:r w:rsidR="00111ACA">
        <w:rPr>
          <w:rFonts w:ascii="Times New Roman" w:hAnsi="Times New Roman"/>
          <w:i/>
          <w:sz w:val="24"/>
          <w:szCs w:val="24"/>
        </w:rPr>
        <w:t>Anal. Inst. Bot. Cavanilles</w:t>
      </w:r>
      <w:r w:rsidR="00111ACA">
        <w:rPr>
          <w:rFonts w:ascii="Times New Roman" w:hAnsi="Times New Roman"/>
          <w:sz w:val="24"/>
          <w:szCs w:val="24"/>
        </w:rPr>
        <w:t>. 31 (2): 205-259. Madrid.</w:t>
      </w:r>
    </w:p>
    <w:p w:rsidR="002356CB" w:rsidRPr="002356CB" w:rsidRDefault="002356CB" w:rsidP="002356CB">
      <w:pPr>
        <w:autoSpaceDE w:val="0"/>
        <w:autoSpaceDN w:val="0"/>
        <w:adjustRightInd w:val="0"/>
        <w:spacing w:after="0" w:line="480" w:lineRule="auto"/>
        <w:rPr>
          <w:rFonts w:ascii="Times New Roman" w:hAnsi="Times New Roman"/>
          <w:sz w:val="24"/>
          <w:szCs w:val="24"/>
          <w:lang w:eastAsia="pt-PT"/>
        </w:rPr>
      </w:pPr>
      <w:r w:rsidRPr="002356CB">
        <w:rPr>
          <w:rFonts w:ascii="Times New Roman" w:hAnsi="Times New Roman"/>
          <w:sz w:val="24"/>
          <w:szCs w:val="24"/>
        </w:rPr>
        <w:t>. Rivas-Martínez, S. (1976)</w:t>
      </w:r>
      <w:r w:rsidR="00110038">
        <w:rPr>
          <w:rFonts w:ascii="Times New Roman" w:hAnsi="Times New Roman"/>
          <w:sz w:val="24"/>
          <w:szCs w:val="24"/>
        </w:rPr>
        <w:t>.</w:t>
      </w:r>
      <w:r w:rsidRPr="002356CB">
        <w:rPr>
          <w:rFonts w:ascii="Times New Roman" w:hAnsi="Times New Roman"/>
          <w:sz w:val="24"/>
          <w:szCs w:val="24"/>
        </w:rPr>
        <w:t xml:space="preserve"> </w:t>
      </w:r>
      <w:r w:rsidRPr="002356CB">
        <w:rPr>
          <w:rFonts w:ascii="Times New Roman" w:hAnsi="Times New Roman"/>
          <w:sz w:val="24"/>
          <w:szCs w:val="24"/>
          <w:lang w:eastAsia="pt-PT"/>
        </w:rPr>
        <w:t>Sinfitosociologia, una nueva metodologia para el estudio</w:t>
      </w:r>
    </w:p>
    <w:p w:rsidR="002356CB" w:rsidRPr="002356CB" w:rsidRDefault="002356CB" w:rsidP="002356CB">
      <w:pPr>
        <w:autoSpaceDE w:val="0"/>
        <w:autoSpaceDN w:val="0"/>
        <w:adjustRightInd w:val="0"/>
        <w:spacing w:after="0" w:line="480" w:lineRule="auto"/>
        <w:rPr>
          <w:rFonts w:ascii="Times New Roman" w:hAnsi="Times New Roman"/>
          <w:sz w:val="24"/>
          <w:szCs w:val="24"/>
          <w:lang w:eastAsia="pt-PT"/>
        </w:rPr>
      </w:pPr>
      <w:proofErr w:type="gramStart"/>
      <w:r w:rsidRPr="002356CB">
        <w:rPr>
          <w:rFonts w:ascii="Times New Roman" w:hAnsi="Times New Roman"/>
          <w:sz w:val="24"/>
          <w:szCs w:val="24"/>
          <w:lang w:eastAsia="pt-PT"/>
        </w:rPr>
        <w:t>del</w:t>
      </w:r>
      <w:proofErr w:type="gramEnd"/>
      <w:r w:rsidRPr="002356CB">
        <w:rPr>
          <w:rFonts w:ascii="Times New Roman" w:hAnsi="Times New Roman"/>
          <w:sz w:val="24"/>
          <w:szCs w:val="24"/>
          <w:lang w:eastAsia="pt-PT"/>
        </w:rPr>
        <w:t xml:space="preserve"> paisaje vegetal. </w:t>
      </w:r>
      <w:r w:rsidRPr="002356CB">
        <w:rPr>
          <w:rFonts w:ascii="Times New Roman" w:hAnsi="Times New Roman"/>
          <w:i/>
          <w:iCs/>
          <w:sz w:val="24"/>
          <w:szCs w:val="24"/>
          <w:lang w:eastAsia="pt-PT"/>
        </w:rPr>
        <w:t>Anales Inst. Bot. Cavanilles</w:t>
      </w:r>
      <w:r>
        <w:rPr>
          <w:rFonts w:ascii="Times New Roman" w:hAnsi="Times New Roman"/>
          <w:i/>
          <w:iCs/>
          <w:sz w:val="24"/>
          <w:szCs w:val="24"/>
          <w:lang w:eastAsia="pt-PT"/>
        </w:rPr>
        <w:t>.</w:t>
      </w:r>
      <w:r w:rsidRPr="002356CB">
        <w:rPr>
          <w:rFonts w:ascii="Times New Roman" w:hAnsi="Times New Roman"/>
          <w:i/>
          <w:iCs/>
          <w:sz w:val="24"/>
          <w:szCs w:val="24"/>
          <w:lang w:eastAsia="pt-PT"/>
        </w:rPr>
        <w:t xml:space="preserve"> </w:t>
      </w:r>
      <w:r w:rsidRPr="002356CB">
        <w:rPr>
          <w:rFonts w:ascii="Times New Roman" w:hAnsi="Times New Roman"/>
          <w:bCs/>
          <w:sz w:val="24"/>
          <w:szCs w:val="24"/>
          <w:lang w:eastAsia="pt-PT"/>
        </w:rPr>
        <w:t>30:</w:t>
      </w:r>
      <w:r w:rsidRPr="002356CB">
        <w:rPr>
          <w:rFonts w:ascii="Times New Roman" w:hAnsi="Times New Roman"/>
          <w:b/>
          <w:bCs/>
          <w:sz w:val="24"/>
          <w:szCs w:val="24"/>
          <w:lang w:eastAsia="pt-PT"/>
        </w:rPr>
        <w:t xml:space="preserve"> </w:t>
      </w:r>
      <w:r w:rsidRPr="002356CB">
        <w:rPr>
          <w:rFonts w:ascii="Times New Roman" w:hAnsi="Times New Roman"/>
          <w:sz w:val="24"/>
          <w:szCs w:val="24"/>
          <w:lang w:eastAsia="pt-PT"/>
        </w:rPr>
        <w:t>69-87.</w:t>
      </w:r>
      <w:r>
        <w:rPr>
          <w:rFonts w:ascii="Times New Roman" w:hAnsi="Times New Roman"/>
          <w:sz w:val="24"/>
          <w:szCs w:val="24"/>
          <w:lang w:eastAsia="pt-PT"/>
        </w:rPr>
        <w:t xml:space="preserve"> Madrid.</w:t>
      </w:r>
    </w:p>
    <w:p w:rsidR="00C02509" w:rsidRPr="00C02509" w:rsidRDefault="009B53D6" w:rsidP="00C02509">
      <w:pPr>
        <w:spacing w:line="480" w:lineRule="auto"/>
        <w:rPr>
          <w:rFonts w:ascii="Times New Roman" w:hAnsi="Times New Roman"/>
          <w:sz w:val="24"/>
          <w:szCs w:val="24"/>
        </w:rPr>
      </w:pPr>
      <w:r>
        <w:rPr>
          <w:rFonts w:ascii="Times New Roman" w:hAnsi="Times New Roman"/>
          <w:sz w:val="24"/>
          <w:szCs w:val="24"/>
        </w:rPr>
        <w:t>. Rivas-Martinez, S. (1987)</w:t>
      </w:r>
      <w:r w:rsidR="00110038">
        <w:rPr>
          <w:rFonts w:ascii="Times New Roman" w:hAnsi="Times New Roman"/>
          <w:sz w:val="24"/>
          <w:szCs w:val="24"/>
        </w:rPr>
        <w:t>.</w:t>
      </w:r>
      <w:r w:rsidR="00C02509">
        <w:rPr>
          <w:rFonts w:ascii="Times New Roman" w:hAnsi="Times New Roman"/>
          <w:sz w:val="24"/>
          <w:szCs w:val="24"/>
        </w:rPr>
        <w:t xml:space="preserve"> </w:t>
      </w:r>
      <w:r w:rsidR="00C02509" w:rsidRPr="00C02509">
        <w:rPr>
          <w:rFonts w:ascii="Times New Roman" w:hAnsi="Times New Roman"/>
          <w:sz w:val="24"/>
          <w:szCs w:val="24"/>
        </w:rPr>
        <w:t xml:space="preserve">Memoria del mapa de series de vegetation de España. I.C.O.N.A. Série técnica. </w:t>
      </w:r>
      <w:r w:rsidR="00C02509">
        <w:rPr>
          <w:rFonts w:ascii="Times New Roman" w:hAnsi="Times New Roman"/>
          <w:sz w:val="24"/>
          <w:szCs w:val="24"/>
        </w:rPr>
        <w:t xml:space="preserve">Publ. 331. </w:t>
      </w:r>
      <w:r w:rsidR="00C02509" w:rsidRPr="00C02509">
        <w:rPr>
          <w:rFonts w:ascii="Times New Roman" w:hAnsi="Times New Roman"/>
          <w:i/>
          <w:sz w:val="24"/>
          <w:szCs w:val="24"/>
        </w:rPr>
        <w:t>Ministério Agricultura, Pesca y Alimentación</w:t>
      </w:r>
      <w:r w:rsidR="00C02509">
        <w:rPr>
          <w:rFonts w:ascii="Times New Roman" w:hAnsi="Times New Roman"/>
          <w:sz w:val="24"/>
          <w:szCs w:val="24"/>
        </w:rPr>
        <w:t>. Madrid.</w:t>
      </w:r>
    </w:p>
    <w:p w:rsidR="00C02509" w:rsidRPr="00D5634A" w:rsidRDefault="00C02509" w:rsidP="00C02509">
      <w:pPr>
        <w:spacing w:line="480" w:lineRule="auto"/>
        <w:rPr>
          <w:rFonts w:ascii="Times New Roman" w:hAnsi="Times New Roman"/>
          <w:sz w:val="24"/>
          <w:szCs w:val="24"/>
          <w:lang w:val="en-US"/>
        </w:rPr>
      </w:pPr>
      <w:r w:rsidRPr="009D21A6">
        <w:rPr>
          <w:rFonts w:ascii="Times New Roman" w:hAnsi="Times New Roman"/>
          <w:sz w:val="24"/>
          <w:szCs w:val="24"/>
        </w:rPr>
        <w:t xml:space="preserve">. Rivas-Martinez, S., </w:t>
      </w:r>
      <w:r w:rsidR="005E4CEC" w:rsidRPr="009D21A6">
        <w:rPr>
          <w:rFonts w:ascii="Times New Roman" w:hAnsi="Times New Roman"/>
          <w:sz w:val="24"/>
          <w:szCs w:val="24"/>
        </w:rPr>
        <w:t>M. Lousã, T.E.</w:t>
      </w:r>
      <w:r w:rsidRPr="009D21A6">
        <w:rPr>
          <w:rFonts w:ascii="Times New Roman" w:hAnsi="Times New Roman"/>
          <w:sz w:val="24"/>
          <w:szCs w:val="24"/>
        </w:rPr>
        <w:t xml:space="preserve"> Día</w:t>
      </w:r>
      <w:r w:rsidR="005E4CEC" w:rsidRPr="009D21A6">
        <w:rPr>
          <w:rFonts w:ascii="Times New Roman" w:hAnsi="Times New Roman"/>
          <w:sz w:val="24"/>
          <w:szCs w:val="24"/>
        </w:rPr>
        <w:t xml:space="preserve">z, F. Fernández-González </w:t>
      </w:r>
      <w:r w:rsidR="003656F0" w:rsidRPr="009D21A6">
        <w:rPr>
          <w:rFonts w:ascii="Times New Roman" w:hAnsi="Times New Roman"/>
          <w:sz w:val="24"/>
          <w:szCs w:val="24"/>
        </w:rPr>
        <w:t>&amp;</w:t>
      </w:r>
      <w:r w:rsidRPr="009D21A6">
        <w:rPr>
          <w:rFonts w:ascii="Times New Roman" w:hAnsi="Times New Roman"/>
          <w:sz w:val="24"/>
          <w:szCs w:val="24"/>
        </w:rPr>
        <w:t xml:space="preserve"> </w:t>
      </w:r>
      <w:r w:rsidR="005E4CEC" w:rsidRPr="009D21A6">
        <w:rPr>
          <w:rFonts w:ascii="Times New Roman" w:hAnsi="Times New Roman"/>
          <w:sz w:val="24"/>
          <w:szCs w:val="24"/>
        </w:rPr>
        <w:t>J.C. Costa</w:t>
      </w:r>
      <w:r w:rsidRPr="009D21A6">
        <w:rPr>
          <w:rFonts w:ascii="Times New Roman" w:hAnsi="Times New Roman"/>
          <w:sz w:val="24"/>
          <w:szCs w:val="24"/>
        </w:rPr>
        <w:t>. (1990)</w:t>
      </w:r>
      <w:r w:rsidR="00110038">
        <w:rPr>
          <w:rFonts w:ascii="Times New Roman" w:hAnsi="Times New Roman"/>
          <w:sz w:val="24"/>
          <w:szCs w:val="24"/>
        </w:rPr>
        <w:t>.</w:t>
      </w:r>
      <w:r w:rsidRPr="009D21A6">
        <w:rPr>
          <w:rFonts w:ascii="Times New Roman" w:hAnsi="Times New Roman"/>
          <w:sz w:val="24"/>
          <w:szCs w:val="24"/>
        </w:rPr>
        <w:t xml:space="preserve"> </w:t>
      </w:r>
      <w:r w:rsidRPr="009D21A6">
        <w:rPr>
          <w:rFonts w:ascii="Times New Roman" w:hAnsi="Times New Roman"/>
          <w:i/>
          <w:sz w:val="24"/>
          <w:szCs w:val="24"/>
        </w:rPr>
        <w:t>La vegetación del sur de Portugal (Sado, Alentejo Y Algarve</w:t>
      </w:r>
      <w:r w:rsidRPr="009D21A6">
        <w:rPr>
          <w:rFonts w:ascii="Times New Roman" w:hAnsi="Times New Roman"/>
          <w:sz w:val="24"/>
          <w:szCs w:val="24"/>
        </w:rPr>
        <w:t xml:space="preserve">). </w:t>
      </w:r>
      <w:r w:rsidRPr="00D5634A">
        <w:rPr>
          <w:rFonts w:ascii="Times New Roman" w:hAnsi="Times New Roman"/>
          <w:sz w:val="24"/>
          <w:szCs w:val="24"/>
          <w:lang w:val="en-US"/>
        </w:rPr>
        <w:t>Itinera Geobot. 3:5</w:t>
      </w:r>
      <w:r w:rsidR="005E4CEC" w:rsidRPr="00D5634A">
        <w:rPr>
          <w:rFonts w:ascii="Times New Roman" w:hAnsi="Times New Roman"/>
          <w:sz w:val="24"/>
          <w:szCs w:val="24"/>
          <w:lang w:val="en-US"/>
        </w:rPr>
        <w:t>- P.</w:t>
      </w:r>
      <w:r w:rsidRPr="00D5634A">
        <w:rPr>
          <w:rFonts w:ascii="Times New Roman" w:hAnsi="Times New Roman"/>
          <w:sz w:val="24"/>
          <w:szCs w:val="24"/>
          <w:lang w:val="en-US"/>
        </w:rPr>
        <w:t xml:space="preserve"> 126.</w:t>
      </w:r>
      <w:r w:rsidR="00EE6A92" w:rsidRPr="00D5634A">
        <w:rPr>
          <w:rFonts w:ascii="Times New Roman" w:hAnsi="Times New Roman"/>
          <w:sz w:val="24"/>
          <w:szCs w:val="24"/>
          <w:lang w:val="en-US"/>
        </w:rPr>
        <w:t xml:space="preserve"> 5</w:t>
      </w:r>
      <w:r w:rsidR="005E4CEC" w:rsidRPr="00D5634A">
        <w:rPr>
          <w:rFonts w:ascii="Times New Roman" w:hAnsi="Times New Roman"/>
          <w:sz w:val="24"/>
          <w:szCs w:val="24"/>
          <w:lang w:val="en-US"/>
        </w:rPr>
        <w:t>.</w:t>
      </w:r>
    </w:p>
    <w:p w:rsidR="00C02509" w:rsidRPr="009D21A6" w:rsidRDefault="003656F0" w:rsidP="00C02509">
      <w:pPr>
        <w:spacing w:line="480" w:lineRule="auto"/>
        <w:rPr>
          <w:rFonts w:ascii="Times New Roman" w:hAnsi="Times New Roman"/>
          <w:sz w:val="24"/>
          <w:szCs w:val="24"/>
        </w:rPr>
      </w:pPr>
      <w:r w:rsidRPr="00814C4C">
        <w:rPr>
          <w:rFonts w:ascii="Times New Roman" w:hAnsi="Times New Roman"/>
          <w:sz w:val="24"/>
          <w:szCs w:val="24"/>
        </w:rPr>
        <w:lastRenderedPageBreak/>
        <w:t>. Rivas-Martinez, S. &amp;</w:t>
      </w:r>
      <w:r w:rsidR="00C02509" w:rsidRPr="00814C4C">
        <w:rPr>
          <w:rFonts w:ascii="Times New Roman" w:hAnsi="Times New Roman"/>
          <w:sz w:val="24"/>
          <w:szCs w:val="24"/>
        </w:rPr>
        <w:t xml:space="preserve"> Costa</w:t>
      </w:r>
      <w:r w:rsidRPr="00814C4C">
        <w:rPr>
          <w:rFonts w:ascii="Times New Roman" w:hAnsi="Times New Roman"/>
          <w:sz w:val="24"/>
          <w:szCs w:val="24"/>
        </w:rPr>
        <w:t>, J.C.</w:t>
      </w:r>
      <w:r w:rsidR="009B53D6" w:rsidRPr="00814C4C">
        <w:rPr>
          <w:rFonts w:ascii="Times New Roman" w:hAnsi="Times New Roman"/>
          <w:sz w:val="24"/>
          <w:szCs w:val="24"/>
        </w:rPr>
        <w:t xml:space="preserve">. </w:t>
      </w:r>
      <w:r w:rsidR="009B53D6" w:rsidRPr="00D5634A">
        <w:rPr>
          <w:rFonts w:ascii="Times New Roman" w:hAnsi="Times New Roman"/>
          <w:sz w:val="24"/>
          <w:szCs w:val="24"/>
          <w:lang w:val="en-US"/>
        </w:rPr>
        <w:t>(1999)</w:t>
      </w:r>
      <w:r w:rsidR="00110038" w:rsidRPr="00D5634A">
        <w:rPr>
          <w:rFonts w:ascii="Times New Roman" w:hAnsi="Times New Roman"/>
          <w:sz w:val="24"/>
          <w:szCs w:val="24"/>
          <w:lang w:val="en-US"/>
        </w:rPr>
        <w:t>.</w:t>
      </w:r>
      <w:r w:rsidR="00C02509" w:rsidRPr="00D5634A">
        <w:rPr>
          <w:rFonts w:ascii="Times New Roman" w:hAnsi="Times New Roman"/>
          <w:sz w:val="24"/>
          <w:szCs w:val="24"/>
          <w:lang w:val="en-US"/>
        </w:rPr>
        <w:t xml:space="preserve"> </w:t>
      </w:r>
      <w:proofErr w:type="gramStart"/>
      <w:r w:rsidR="00C02509" w:rsidRPr="00D5634A">
        <w:rPr>
          <w:rFonts w:ascii="Times New Roman" w:hAnsi="Times New Roman"/>
          <w:i/>
          <w:sz w:val="24"/>
          <w:szCs w:val="24"/>
          <w:lang w:val="en-US"/>
        </w:rPr>
        <w:t>Terms, index, notions and “Global Bioclimatics</w:t>
      </w:r>
      <w:r w:rsidR="00C02509" w:rsidRPr="00D5634A">
        <w:rPr>
          <w:rFonts w:ascii="Times New Roman" w:hAnsi="Times New Roman"/>
          <w:sz w:val="24"/>
          <w:szCs w:val="24"/>
          <w:lang w:val="en-US"/>
        </w:rPr>
        <w:t>”</w:t>
      </w:r>
      <w:r w:rsidR="00F97FE9" w:rsidRPr="00D5634A">
        <w:rPr>
          <w:rFonts w:ascii="Times New Roman" w:hAnsi="Times New Roman"/>
          <w:sz w:val="24"/>
          <w:szCs w:val="24"/>
          <w:lang w:val="en-US"/>
        </w:rPr>
        <w:t>.</w:t>
      </w:r>
      <w:proofErr w:type="gramEnd"/>
      <w:r w:rsidR="00F97FE9" w:rsidRPr="00D5634A">
        <w:rPr>
          <w:rFonts w:ascii="Times New Roman" w:hAnsi="Times New Roman"/>
          <w:sz w:val="24"/>
          <w:szCs w:val="24"/>
          <w:lang w:val="en-US"/>
        </w:rPr>
        <w:t xml:space="preserve"> </w:t>
      </w:r>
      <w:r w:rsidR="005E4CEC" w:rsidRPr="009D21A6">
        <w:rPr>
          <w:rFonts w:ascii="Times New Roman" w:hAnsi="Times New Roman"/>
          <w:sz w:val="24"/>
          <w:szCs w:val="24"/>
        </w:rPr>
        <w:t>Centro de Investigaciones Fitossociológicas. Espanha.</w:t>
      </w:r>
    </w:p>
    <w:p w:rsidR="00C02509" w:rsidRPr="00397E66" w:rsidRDefault="00C02509" w:rsidP="00C02509">
      <w:pPr>
        <w:spacing w:line="480" w:lineRule="auto"/>
        <w:rPr>
          <w:rFonts w:ascii="Times New Roman" w:hAnsi="Times New Roman"/>
          <w:i/>
          <w:sz w:val="24"/>
          <w:szCs w:val="24"/>
        </w:rPr>
      </w:pPr>
      <w:r w:rsidRPr="009D21A6">
        <w:rPr>
          <w:rFonts w:ascii="Times New Roman" w:hAnsi="Times New Roman"/>
          <w:sz w:val="24"/>
          <w:szCs w:val="24"/>
        </w:rPr>
        <w:t xml:space="preserve">. Rivas-Martinez, S., </w:t>
      </w:r>
      <w:r w:rsidR="00E73C33" w:rsidRPr="009D21A6">
        <w:rPr>
          <w:rFonts w:ascii="Times New Roman" w:hAnsi="Times New Roman"/>
          <w:sz w:val="24"/>
          <w:szCs w:val="24"/>
        </w:rPr>
        <w:t xml:space="preserve">F. </w:t>
      </w:r>
      <w:r w:rsidRPr="009D21A6">
        <w:rPr>
          <w:rFonts w:ascii="Times New Roman" w:hAnsi="Times New Roman"/>
          <w:sz w:val="24"/>
          <w:szCs w:val="24"/>
        </w:rPr>
        <w:t>Fernández-Gon</w:t>
      </w:r>
      <w:r w:rsidR="00E73C33" w:rsidRPr="009D21A6">
        <w:rPr>
          <w:rFonts w:ascii="Times New Roman" w:hAnsi="Times New Roman"/>
          <w:sz w:val="24"/>
          <w:szCs w:val="24"/>
        </w:rPr>
        <w:t>zález</w:t>
      </w:r>
      <w:r w:rsidR="003656F0" w:rsidRPr="009D21A6">
        <w:rPr>
          <w:rFonts w:ascii="Times New Roman" w:hAnsi="Times New Roman"/>
          <w:sz w:val="24"/>
          <w:szCs w:val="24"/>
        </w:rPr>
        <w:t xml:space="preserve">, </w:t>
      </w:r>
      <w:r w:rsidR="00E73C33" w:rsidRPr="009D21A6">
        <w:rPr>
          <w:rFonts w:ascii="Times New Roman" w:hAnsi="Times New Roman"/>
          <w:sz w:val="24"/>
          <w:szCs w:val="24"/>
        </w:rPr>
        <w:t>J. Loidi</w:t>
      </w:r>
      <w:r w:rsidR="003656F0" w:rsidRPr="009D21A6">
        <w:rPr>
          <w:rFonts w:ascii="Times New Roman" w:hAnsi="Times New Roman"/>
          <w:sz w:val="24"/>
          <w:szCs w:val="24"/>
        </w:rPr>
        <w:t xml:space="preserve">, </w:t>
      </w:r>
      <w:r w:rsidR="00E73C33" w:rsidRPr="009D21A6">
        <w:rPr>
          <w:rFonts w:ascii="Times New Roman" w:hAnsi="Times New Roman"/>
          <w:sz w:val="24"/>
          <w:szCs w:val="24"/>
        </w:rPr>
        <w:t xml:space="preserve">M. Lousã </w:t>
      </w:r>
      <w:r w:rsidR="003656F0" w:rsidRPr="009D21A6">
        <w:rPr>
          <w:rFonts w:ascii="Times New Roman" w:hAnsi="Times New Roman"/>
          <w:sz w:val="24"/>
          <w:szCs w:val="24"/>
        </w:rPr>
        <w:t>&amp;</w:t>
      </w:r>
      <w:r w:rsidRPr="009D21A6">
        <w:rPr>
          <w:rFonts w:ascii="Times New Roman" w:hAnsi="Times New Roman"/>
          <w:sz w:val="24"/>
          <w:szCs w:val="24"/>
        </w:rPr>
        <w:t xml:space="preserve"> </w:t>
      </w:r>
      <w:r w:rsidR="00E73C33" w:rsidRPr="009D21A6">
        <w:rPr>
          <w:rFonts w:ascii="Times New Roman" w:hAnsi="Times New Roman"/>
          <w:sz w:val="24"/>
          <w:szCs w:val="24"/>
        </w:rPr>
        <w:t>A. Peres.</w:t>
      </w:r>
      <w:r w:rsidRPr="009D21A6">
        <w:rPr>
          <w:rFonts w:ascii="Times New Roman" w:hAnsi="Times New Roman"/>
          <w:sz w:val="24"/>
          <w:szCs w:val="24"/>
        </w:rPr>
        <w:t xml:space="preserve"> </w:t>
      </w:r>
      <w:proofErr w:type="gramStart"/>
      <w:r w:rsidR="009D21A6" w:rsidRPr="009D21A6">
        <w:rPr>
          <w:rFonts w:ascii="Times New Roman" w:hAnsi="Times New Roman"/>
          <w:sz w:val="24"/>
          <w:szCs w:val="24"/>
          <w:lang w:val="en-US"/>
        </w:rPr>
        <w:t>(2001</w:t>
      </w:r>
      <w:r w:rsidR="009B53D6">
        <w:rPr>
          <w:rFonts w:ascii="Times New Roman" w:hAnsi="Times New Roman"/>
          <w:sz w:val="24"/>
          <w:szCs w:val="24"/>
          <w:lang w:val="en-US"/>
        </w:rPr>
        <w:t>)</w:t>
      </w:r>
      <w:r w:rsidR="00110038">
        <w:rPr>
          <w:rFonts w:ascii="Times New Roman" w:hAnsi="Times New Roman"/>
          <w:sz w:val="24"/>
          <w:szCs w:val="24"/>
          <w:lang w:val="en-US"/>
        </w:rPr>
        <w:t>.</w:t>
      </w:r>
      <w:r w:rsidRPr="009D21A6">
        <w:rPr>
          <w:rFonts w:ascii="Times New Roman" w:hAnsi="Times New Roman"/>
          <w:sz w:val="24"/>
          <w:szCs w:val="24"/>
          <w:lang w:val="en-US"/>
        </w:rPr>
        <w:t xml:space="preserve"> </w:t>
      </w:r>
      <w:r w:rsidRPr="009D21A6">
        <w:rPr>
          <w:rFonts w:ascii="Times New Roman" w:hAnsi="Times New Roman"/>
          <w:i/>
          <w:sz w:val="24"/>
          <w:szCs w:val="24"/>
          <w:lang w:val="en-US"/>
        </w:rPr>
        <w:t>Syntaxonomical checklist of vascular plat communities of Spain and Portugal to Association Level.</w:t>
      </w:r>
      <w:proofErr w:type="gramEnd"/>
      <w:r w:rsidRPr="009D21A6">
        <w:rPr>
          <w:rFonts w:ascii="Times New Roman" w:hAnsi="Times New Roman"/>
          <w:sz w:val="24"/>
          <w:szCs w:val="24"/>
          <w:lang w:val="en-US"/>
        </w:rPr>
        <w:t xml:space="preserve"> </w:t>
      </w:r>
      <w:r w:rsidRPr="00397E66">
        <w:rPr>
          <w:rFonts w:ascii="Times New Roman" w:hAnsi="Times New Roman"/>
          <w:sz w:val="24"/>
          <w:szCs w:val="24"/>
        </w:rPr>
        <w:t>Itinera Geobotanica. 14: 5-341.</w:t>
      </w:r>
      <w:r w:rsidRPr="00397E66">
        <w:rPr>
          <w:rFonts w:ascii="Times New Roman" w:hAnsi="Times New Roman"/>
          <w:i/>
          <w:sz w:val="24"/>
          <w:szCs w:val="24"/>
        </w:rPr>
        <w:t xml:space="preserve"> </w:t>
      </w:r>
    </w:p>
    <w:p w:rsidR="009D21A6" w:rsidRPr="00E91973" w:rsidRDefault="004A6134" w:rsidP="009D21A6">
      <w:pPr>
        <w:pStyle w:val="NormalWeb"/>
        <w:spacing w:line="480" w:lineRule="auto"/>
        <w:jc w:val="both"/>
        <w:rPr>
          <w:lang w:val="en-US"/>
        </w:rPr>
      </w:pPr>
      <w:r w:rsidRPr="00D5634A">
        <w:t>. Rivas-Martínez, S.</w:t>
      </w:r>
      <w:r w:rsidR="0034417F" w:rsidRPr="00D5634A">
        <w:t xml:space="preserve">, </w:t>
      </w:r>
      <w:r w:rsidR="00E73C33" w:rsidRPr="00D5634A">
        <w:t>T.E. Díaz</w:t>
      </w:r>
      <w:r w:rsidR="0034417F" w:rsidRPr="00D5634A">
        <w:t xml:space="preserve">, </w:t>
      </w:r>
      <w:r w:rsidR="00E73C33" w:rsidRPr="00D5634A">
        <w:t>F. Fernández-González</w:t>
      </w:r>
      <w:r w:rsidR="0034417F" w:rsidRPr="00D5634A">
        <w:t>,</w:t>
      </w:r>
      <w:r w:rsidR="003656F0" w:rsidRPr="00D5634A">
        <w:t xml:space="preserve"> </w:t>
      </w:r>
      <w:r w:rsidR="00E73C33" w:rsidRPr="00D5634A">
        <w:t>J. Izco</w:t>
      </w:r>
      <w:r w:rsidR="003656F0" w:rsidRPr="00D5634A">
        <w:t xml:space="preserve">, </w:t>
      </w:r>
      <w:r w:rsidR="00E73C33" w:rsidRPr="00D5634A">
        <w:t>J. Loidi</w:t>
      </w:r>
      <w:r w:rsidR="003656F0" w:rsidRPr="00D5634A">
        <w:t xml:space="preserve">, </w:t>
      </w:r>
      <w:r w:rsidR="00E73C33" w:rsidRPr="00D5634A">
        <w:t>M. Lousã</w:t>
      </w:r>
      <w:r w:rsidR="003656F0" w:rsidRPr="00D5634A">
        <w:t xml:space="preserve"> &amp;</w:t>
      </w:r>
      <w:r w:rsidR="0034417F" w:rsidRPr="00D5634A">
        <w:t xml:space="preserve"> </w:t>
      </w:r>
      <w:r w:rsidR="00E73C33" w:rsidRPr="00D5634A">
        <w:t>A. Penas</w:t>
      </w:r>
      <w:r w:rsidR="0034417F" w:rsidRPr="00D5634A">
        <w:t>.</w:t>
      </w:r>
      <w:r w:rsidRPr="00D5634A">
        <w:t xml:space="preserve"> </w:t>
      </w:r>
      <w:proofErr w:type="gramStart"/>
      <w:r w:rsidR="009B53D6">
        <w:rPr>
          <w:lang w:val="en-US"/>
        </w:rPr>
        <w:t>(2002</w:t>
      </w:r>
      <w:r w:rsidR="00110038">
        <w:rPr>
          <w:lang w:val="en-US"/>
        </w:rPr>
        <w:t>a</w:t>
      </w:r>
      <w:r w:rsidR="009B53D6">
        <w:rPr>
          <w:lang w:val="en-US"/>
        </w:rPr>
        <w:t>)</w:t>
      </w:r>
      <w:r w:rsidR="00110038">
        <w:rPr>
          <w:lang w:val="en-US"/>
        </w:rPr>
        <w:t>.</w:t>
      </w:r>
      <w:r w:rsidR="0034417F" w:rsidRPr="009D21A6">
        <w:rPr>
          <w:lang w:val="en-US"/>
        </w:rPr>
        <w:t xml:space="preserve"> </w:t>
      </w:r>
      <w:r w:rsidR="0034417F" w:rsidRPr="009D21A6">
        <w:rPr>
          <w:i/>
          <w:lang w:val="en-US"/>
        </w:rPr>
        <w:t>Vascular Plant Communities of Spain and Portugal</w:t>
      </w:r>
      <w:r w:rsidR="0034417F" w:rsidRPr="009D21A6">
        <w:rPr>
          <w:lang w:val="en-US"/>
        </w:rPr>
        <w:t>.</w:t>
      </w:r>
      <w:proofErr w:type="gramEnd"/>
      <w:r w:rsidR="0034417F" w:rsidRPr="009D21A6">
        <w:rPr>
          <w:lang w:val="en-US"/>
        </w:rPr>
        <w:t xml:space="preserve"> </w:t>
      </w:r>
      <w:proofErr w:type="gramStart"/>
      <w:r w:rsidR="0034417F" w:rsidRPr="009D21A6">
        <w:rPr>
          <w:lang w:val="en-US"/>
        </w:rPr>
        <w:t xml:space="preserve">Adenda to </w:t>
      </w:r>
      <w:r w:rsidR="0034417F" w:rsidRPr="009D21A6">
        <w:rPr>
          <w:i/>
          <w:lang w:val="en-US"/>
        </w:rPr>
        <w:t>the syntaxonomical checklist of</w:t>
      </w:r>
      <w:r w:rsidR="0034417F" w:rsidRPr="009D21A6">
        <w:rPr>
          <w:lang w:val="en-US"/>
        </w:rPr>
        <w:t xml:space="preserve"> 2001.</w:t>
      </w:r>
      <w:proofErr w:type="gramEnd"/>
      <w:r w:rsidR="0034417F" w:rsidRPr="009D21A6">
        <w:rPr>
          <w:lang w:val="en-US"/>
        </w:rPr>
        <w:t xml:space="preserve"> </w:t>
      </w:r>
      <w:r w:rsidR="0034417F" w:rsidRPr="00E91973">
        <w:rPr>
          <w:lang w:val="en-US"/>
        </w:rPr>
        <w:t xml:space="preserve">Part I. </w:t>
      </w:r>
      <w:r w:rsidR="0034417F" w:rsidRPr="00E91973">
        <w:rPr>
          <w:iCs/>
          <w:lang w:val="en-US"/>
        </w:rPr>
        <w:t>Itinera Geobotanica</w:t>
      </w:r>
      <w:r w:rsidR="0034417F" w:rsidRPr="00E91973">
        <w:rPr>
          <w:lang w:val="en-US"/>
        </w:rPr>
        <w:t xml:space="preserve"> </w:t>
      </w:r>
      <w:r w:rsidR="0034417F" w:rsidRPr="00E91973">
        <w:rPr>
          <w:bCs/>
          <w:lang w:val="en-US"/>
        </w:rPr>
        <w:t>15</w:t>
      </w:r>
      <w:r w:rsidR="0034417F" w:rsidRPr="00E91973">
        <w:rPr>
          <w:lang w:val="en-US"/>
        </w:rPr>
        <w:t>(1): 5-432.</w:t>
      </w:r>
    </w:p>
    <w:p w:rsidR="00C02509" w:rsidRPr="00CA173A" w:rsidRDefault="00C02509" w:rsidP="009D21A6">
      <w:pPr>
        <w:pStyle w:val="NormalWeb"/>
        <w:spacing w:line="480" w:lineRule="auto"/>
        <w:jc w:val="both"/>
      </w:pPr>
      <w:r w:rsidRPr="00D5634A">
        <w:t>. Rivas-Marti</w:t>
      </w:r>
      <w:r w:rsidR="003656F0" w:rsidRPr="00D5634A">
        <w:t xml:space="preserve">nez, S., A. Penas, M.A. </w:t>
      </w:r>
      <w:r w:rsidR="003656F0">
        <w:t>Luengo &amp;</w:t>
      </w:r>
      <w:r w:rsidRPr="008F0230">
        <w:t xml:space="preserve"> S. Rivas-Saenz. </w:t>
      </w:r>
      <w:proofErr w:type="gramStart"/>
      <w:r w:rsidR="009E088A" w:rsidRPr="00D5634A">
        <w:rPr>
          <w:lang w:val="en-US"/>
        </w:rPr>
        <w:t>(2002</w:t>
      </w:r>
      <w:r w:rsidR="00110038" w:rsidRPr="00D5634A">
        <w:rPr>
          <w:lang w:val="en-US"/>
        </w:rPr>
        <w:t>b</w:t>
      </w:r>
      <w:r w:rsidR="009E088A" w:rsidRPr="00D5634A">
        <w:rPr>
          <w:lang w:val="en-US"/>
        </w:rPr>
        <w:t>)</w:t>
      </w:r>
      <w:r w:rsidR="00110038" w:rsidRPr="00D5634A">
        <w:rPr>
          <w:lang w:val="en-US"/>
        </w:rPr>
        <w:t>.</w:t>
      </w:r>
      <w:r w:rsidRPr="00D5634A">
        <w:rPr>
          <w:lang w:val="en-US"/>
        </w:rPr>
        <w:t xml:space="preserve"> </w:t>
      </w:r>
      <w:r w:rsidRPr="00D5634A">
        <w:rPr>
          <w:i/>
          <w:lang w:val="en-US"/>
        </w:rPr>
        <w:t>Worldwide Bioclimatic Classification System</w:t>
      </w:r>
      <w:r w:rsidRPr="00D5634A">
        <w:rPr>
          <w:lang w:val="en-US"/>
        </w:rPr>
        <w:t>- Review of definitions.</w:t>
      </w:r>
      <w:proofErr w:type="gramEnd"/>
      <w:r w:rsidR="00FB0133" w:rsidRPr="00D5634A">
        <w:rPr>
          <w:lang w:val="en-US"/>
        </w:rPr>
        <w:t xml:space="preserve"> </w:t>
      </w:r>
      <w:r w:rsidR="002356CB" w:rsidRPr="00CA173A">
        <w:t>Madrid.</w:t>
      </w:r>
    </w:p>
    <w:p w:rsidR="00CC004A" w:rsidRDefault="00CC004A" w:rsidP="00C02509">
      <w:pPr>
        <w:pStyle w:val="NormalWeb"/>
        <w:spacing w:line="480" w:lineRule="auto"/>
        <w:jc w:val="both"/>
      </w:pPr>
      <w:r>
        <w:t>. Riv</w:t>
      </w:r>
      <w:r w:rsidRPr="00F15C6D">
        <w:t>as-Martínez, S. (2004)</w:t>
      </w:r>
      <w:r w:rsidR="00110038">
        <w:t>.</w:t>
      </w:r>
      <w:r>
        <w:t xml:space="preserve"> </w:t>
      </w:r>
      <w:r>
        <w:rPr>
          <w:i/>
        </w:rPr>
        <w:t xml:space="preserve">La vegetación de la clase </w:t>
      </w:r>
      <w:r w:rsidR="00FB0133">
        <w:rPr>
          <w:i/>
        </w:rPr>
        <w:t>Q</w:t>
      </w:r>
      <w:r w:rsidR="00FB0133" w:rsidRPr="00FB0133">
        <w:rPr>
          <w:i/>
        </w:rPr>
        <w:t>uercetea</w:t>
      </w:r>
      <w:r>
        <w:rPr>
          <w:i/>
        </w:rPr>
        <w:t xml:space="preserve"> </w:t>
      </w:r>
      <w:r w:rsidR="00FB0133">
        <w:rPr>
          <w:i/>
        </w:rPr>
        <w:t>Ilicis</w:t>
      </w:r>
      <w:r>
        <w:rPr>
          <w:i/>
        </w:rPr>
        <w:t xml:space="preserve"> en Espanhã y Portugal. </w:t>
      </w:r>
      <w:r>
        <w:t>Anal. Inst. Bot. Cavanilles. 31 (2): 205-259</w:t>
      </w:r>
      <w:r w:rsidR="002356CB">
        <w:t>.</w:t>
      </w:r>
    </w:p>
    <w:p w:rsidR="00F40804" w:rsidRDefault="00F40804" w:rsidP="00F15C6D">
      <w:pPr>
        <w:spacing w:line="480" w:lineRule="auto"/>
        <w:rPr>
          <w:rFonts w:ascii="Times New Roman" w:hAnsi="Times New Roman"/>
          <w:sz w:val="24"/>
          <w:szCs w:val="24"/>
        </w:rPr>
      </w:pPr>
      <w:r>
        <w:t xml:space="preserve">. </w:t>
      </w:r>
      <w:r w:rsidR="009B53D6">
        <w:rPr>
          <w:rFonts w:ascii="Times New Roman" w:hAnsi="Times New Roman"/>
          <w:sz w:val="24"/>
          <w:szCs w:val="24"/>
        </w:rPr>
        <w:t>Rodrigues, V. (2009)</w:t>
      </w:r>
      <w:r w:rsidR="00110038">
        <w:rPr>
          <w:rFonts w:ascii="Times New Roman" w:hAnsi="Times New Roman"/>
          <w:sz w:val="24"/>
          <w:szCs w:val="24"/>
        </w:rPr>
        <w:t>.</w:t>
      </w:r>
      <w:r w:rsidRPr="00F40804">
        <w:rPr>
          <w:rFonts w:ascii="Times New Roman" w:hAnsi="Times New Roman"/>
          <w:sz w:val="24"/>
          <w:szCs w:val="24"/>
        </w:rPr>
        <w:t xml:space="preserve"> </w:t>
      </w:r>
      <w:r w:rsidRPr="00F40804">
        <w:rPr>
          <w:rFonts w:ascii="Times New Roman" w:hAnsi="Times New Roman"/>
          <w:i/>
          <w:sz w:val="24"/>
          <w:szCs w:val="24"/>
        </w:rPr>
        <w:t>Desenvolvim</w:t>
      </w:r>
      <w:r w:rsidRPr="00C354C5">
        <w:rPr>
          <w:rFonts w:ascii="Times New Roman" w:hAnsi="Times New Roman"/>
          <w:i/>
          <w:sz w:val="24"/>
          <w:szCs w:val="24"/>
        </w:rPr>
        <w:t>ento Sustentável- uma introdução crítica</w:t>
      </w:r>
      <w:r w:rsidRPr="00F15C6D">
        <w:rPr>
          <w:rFonts w:ascii="Times New Roman" w:hAnsi="Times New Roman"/>
          <w:sz w:val="24"/>
          <w:szCs w:val="24"/>
        </w:rPr>
        <w:t>. Princípia. Parede. Pp 146</w:t>
      </w:r>
      <w:r>
        <w:rPr>
          <w:rFonts w:ascii="Times New Roman" w:hAnsi="Times New Roman"/>
          <w:sz w:val="24"/>
          <w:szCs w:val="24"/>
        </w:rPr>
        <w:t>.</w:t>
      </w:r>
    </w:p>
    <w:p w:rsidR="004A72AD" w:rsidRPr="00CA173A" w:rsidRDefault="00D71E02" w:rsidP="00F15C6D">
      <w:pPr>
        <w:spacing w:line="480" w:lineRule="auto"/>
        <w:rPr>
          <w:rFonts w:ascii="Times New Roman" w:hAnsi="Times New Roman"/>
          <w:sz w:val="24"/>
          <w:szCs w:val="24"/>
          <w:lang w:val="en-US"/>
        </w:rPr>
      </w:pPr>
      <w:r>
        <w:rPr>
          <w:rFonts w:ascii="Times New Roman" w:hAnsi="Times New Roman"/>
          <w:sz w:val="24"/>
          <w:szCs w:val="24"/>
        </w:rPr>
        <w:t>. Santos, F.H.C.C. (2009</w:t>
      </w:r>
      <w:r w:rsidR="004A72AD" w:rsidRPr="00F15C6D">
        <w:rPr>
          <w:rFonts w:ascii="Times New Roman" w:hAnsi="Times New Roman"/>
          <w:sz w:val="24"/>
          <w:szCs w:val="24"/>
        </w:rPr>
        <w:t>)</w:t>
      </w:r>
      <w:r w:rsidR="00110038">
        <w:rPr>
          <w:rFonts w:ascii="Times New Roman" w:hAnsi="Times New Roman"/>
          <w:sz w:val="24"/>
          <w:szCs w:val="24"/>
        </w:rPr>
        <w:t>.</w:t>
      </w:r>
      <w:r w:rsidR="004A72AD" w:rsidRPr="00F15C6D">
        <w:rPr>
          <w:rFonts w:ascii="Times New Roman" w:hAnsi="Times New Roman"/>
          <w:sz w:val="24"/>
          <w:szCs w:val="24"/>
        </w:rPr>
        <w:t xml:space="preserve"> </w:t>
      </w:r>
      <w:r w:rsidR="004A72AD" w:rsidRPr="00D71E02">
        <w:rPr>
          <w:rFonts w:ascii="Times New Roman" w:hAnsi="Times New Roman"/>
          <w:i/>
          <w:sz w:val="24"/>
          <w:szCs w:val="24"/>
        </w:rPr>
        <w:t>Custos e Benefícios à Implementação de Sistemas de Gestão Ambiental</w:t>
      </w:r>
      <w:r>
        <w:rPr>
          <w:rFonts w:ascii="Times New Roman" w:hAnsi="Times New Roman"/>
          <w:i/>
          <w:sz w:val="24"/>
          <w:szCs w:val="24"/>
        </w:rPr>
        <w:t>.</w:t>
      </w:r>
      <w:r w:rsidRPr="00D71E02">
        <w:rPr>
          <w:rFonts w:ascii="Times New Roman" w:hAnsi="Times New Roman"/>
          <w:sz w:val="24"/>
          <w:szCs w:val="24"/>
        </w:rPr>
        <w:t xml:space="preserve"> </w:t>
      </w:r>
      <w:r w:rsidRPr="00F15C6D">
        <w:rPr>
          <w:rFonts w:ascii="Times New Roman" w:hAnsi="Times New Roman"/>
          <w:sz w:val="24"/>
          <w:szCs w:val="24"/>
        </w:rPr>
        <w:t xml:space="preserve">Tese de dissertação em Certificação Ambiental de </w:t>
      </w:r>
      <w:r w:rsidRPr="00D71E02">
        <w:rPr>
          <w:rFonts w:ascii="Times New Roman" w:hAnsi="Times New Roman"/>
          <w:sz w:val="24"/>
          <w:szCs w:val="24"/>
        </w:rPr>
        <w:t xml:space="preserve">Campos de Golfe </w:t>
      </w:r>
      <w:r w:rsidR="004A72AD" w:rsidRPr="00D71E02">
        <w:rPr>
          <w:rFonts w:ascii="Times New Roman" w:hAnsi="Times New Roman"/>
          <w:sz w:val="24"/>
          <w:szCs w:val="24"/>
        </w:rPr>
        <w:t>para</w:t>
      </w:r>
      <w:r w:rsidR="004A72AD" w:rsidRPr="00D71E02">
        <w:rPr>
          <w:rFonts w:ascii="Times New Roman" w:hAnsi="Times New Roman"/>
          <w:i/>
          <w:sz w:val="24"/>
          <w:szCs w:val="24"/>
        </w:rPr>
        <w:t xml:space="preserve"> </w:t>
      </w:r>
      <w:r w:rsidR="004A72AD" w:rsidRPr="00F15C6D">
        <w:rPr>
          <w:rFonts w:ascii="Times New Roman" w:hAnsi="Times New Roman"/>
          <w:sz w:val="24"/>
          <w:szCs w:val="24"/>
        </w:rPr>
        <w:t>obtenção do grau de mestre em Engenharia do Ambiente- Especialização em Avaliação e Gestão Ambiental da Universidade do A</w:t>
      </w:r>
      <w:r>
        <w:rPr>
          <w:rFonts w:ascii="Times New Roman" w:hAnsi="Times New Roman"/>
          <w:sz w:val="24"/>
          <w:szCs w:val="24"/>
        </w:rPr>
        <w:t>lgarve.</w:t>
      </w:r>
      <w:r w:rsidR="004A72AD" w:rsidRPr="00F15C6D">
        <w:rPr>
          <w:rFonts w:ascii="Times New Roman" w:hAnsi="Times New Roman"/>
          <w:sz w:val="24"/>
          <w:szCs w:val="24"/>
        </w:rPr>
        <w:t xml:space="preserve"> </w:t>
      </w:r>
      <w:proofErr w:type="gramStart"/>
      <w:r w:rsidR="004A72AD" w:rsidRPr="00FC3B03">
        <w:rPr>
          <w:rFonts w:ascii="Times New Roman" w:hAnsi="Times New Roman"/>
          <w:sz w:val="24"/>
          <w:szCs w:val="24"/>
          <w:lang w:val="en-US"/>
        </w:rPr>
        <w:t>Faro.</w:t>
      </w:r>
      <w:proofErr w:type="gramEnd"/>
    </w:p>
    <w:p w:rsidR="004727D3" w:rsidRDefault="007E135A" w:rsidP="00F15C6D">
      <w:pPr>
        <w:spacing w:line="480" w:lineRule="auto"/>
        <w:rPr>
          <w:rFonts w:ascii="Times New Roman" w:hAnsi="Times New Roman"/>
          <w:sz w:val="24"/>
          <w:szCs w:val="24"/>
          <w:lang w:val="en-US"/>
        </w:rPr>
      </w:pPr>
      <w:r w:rsidRPr="009A04A4">
        <w:rPr>
          <w:rFonts w:ascii="Times New Roman" w:hAnsi="Times New Roman"/>
          <w:sz w:val="24"/>
          <w:szCs w:val="24"/>
          <w:lang w:val="en-US"/>
        </w:rPr>
        <w:t>.</w:t>
      </w:r>
      <w:r w:rsidR="003933A9" w:rsidRPr="009A04A4">
        <w:rPr>
          <w:rFonts w:ascii="Times New Roman" w:hAnsi="Times New Roman"/>
          <w:sz w:val="24"/>
          <w:szCs w:val="24"/>
          <w:lang w:val="en-US"/>
        </w:rPr>
        <w:t xml:space="preserve"> </w:t>
      </w:r>
      <w:r w:rsidRPr="009A04A4">
        <w:rPr>
          <w:rFonts w:ascii="Times New Roman" w:hAnsi="Times New Roman"/>
          <w:sz w:val="24"/>
          <w:szCs w:val="24"/>
          <w:lang w:val="en-US"/>
        </w:rPr>
        <w:t>Sauer, C.O. (1925)</w:t>
      </w:r>
      <w:r w:rsidR="00110038">
        <w:rPr>
          <w:rFonts w:ascii="Times New Roman" w:hAnsi="Times New Roman"/>
          <w:sz w:val="24"/>
          <w:szCs w:val="24"/>
          <w:lang w:val="en-US"/>
        </w:rPr>
        <w:t>.</w:t>
      </w:r>
      <w:r w:rsidRPr="009A04A4">
        <w:rPr>
          <w:rFonts w:ascii="Times New Roman" w:hAnsi="Times New Roman"/>
          <w:sz w:val="24"/>
          <w:szCs w:val="24"/>
          <w:lang w:val="en-US"/>
        </w:rPr>
        <w:t xml:space="preserve"> </w:t>
      </w:r>
      <w:proofErr w:type="gramStart"/>
      <w:r w:rsidRPr="00D71E02">
        <w:rPr>
          <w:rFonts w:ascii="Times New Roman" w:hAnsi="Times New Roman"/>
          <w:i/>
          <w:sz w:val="24"/>
          <w:szCs w:val="24"/>
          <w:lang w:val="en-US"/>
        </w:rPr>
        <w:t>The morphology of landscape</w:t>
      </w:r>
      <w:r w:rsidRPr="009A04A4">
        <w:rPr>
          <w:rFonts w:ascii="Times New Roman" w:hAnsi="Times New Roman"/>
          <w:sz w:val="24"/>
          <w:szCs w:val="24"/>
          <w:lang w:val="en-US"/>
        </w:rPr>
        <w:t>, University of California Publications in Geography, Val.2.</w:t>
      </w:r>
      <w:proofErr w:type="gramEnd"/>
      <w:r w:rsidRPr="009A04A4">
        <w:rPr>
          <w:rFonts w:ascii="Times New Roman" w:hAnsi="Times New Roman"/>
          <w:sz w:val="24"/>
          <w:szCs w:val="24"/>
          <w:lang w:val="en-US"/>
        </w:rPr>
        <w:t xml:space="preserve"> </w:t>
      </w:r>
      <w:proofErr w:type="gramStart"/>
      <w:r w:rsidRPr="00FC3B03">
        <w:rPr>
          <w:rFonts w:ascii="Times New Roman" w:hAnsi="Times New Roman"/>
          <w:sz w:val="24"/>
          <w:szCs w:val="24"/>
          <w:lang w:val="en-US"/>
        </w:rPr>
        <w:t>Nº2.</w:t>
      </w:r>
      <w:proofErr w:type="gramEnd"/>
      <w:r w:rsidRPr="00FC3B03">
        <w:rPr>
          <w:rFonts w:ascii="Times New Roman" w:hAnsi="Times New Roman"/>
          <w:sz w:val="24"/>
          <w:szCs w:val="24"/>
          <w:lang w:val="en-US"/>
        </w:rPr>
        <w:t xml:space="preserve"> Pp</w:t>
      </w:r>
      <w:r w:rsidR="002E5032" w:rsidRPr="002E5032">
        <w:rPr>
          <w:rFonts w:ascii="Times New Roman" w:hAnsi="Times New Roman"/>
          <w:color w:val="FF0000"/>
          <w:sz w:val="24"/>
          <w:szCs w:val="24"/>
          <w:lang w:val="en-US"/>
        </w:rPr>
        <w:t>.</w:t>
      </w:r>
      <w:r w:rsidRPr="002E5032">
        <w:rPr>
          <w:rFonts w:ascii="Times New Roman" w:hAnsi="Times New Roman"/>
          <w:color w:val="FF0000"/>
          <w:sz w:val="24"/>
          <w:szCs w:val="24"/>
          <w:lang w:val="en-US"/>
        </w:rPr>
        <w:t xml:space="preserve"> </w:t>
      </w:r>
      <w:r w:rsidRPr="00FC3B03">
        <w:rPr>
          <w:rFonts w:ascii="Times New Roman" w:hAnsi="Times New Roman"/>
          <w:sz w:val="24"/>
          <w:szCs w:val="24"/>
          <w:lang w:val="en-US"/>
        </w:rPr>
        <w:t>19-53</w:t>
      </w:r>
    </w:p>
    <w:p w:rsidR="003F4471" w:rsidRPr="00110038" w:rsidRDefault="003F4471" w:rsidP="003F4471">
      <w:pPr>
        <w:spacing w:line="480" w:lineRule="auto"/>
        <w:rPr>
          <w:rFonts w:ascii="Times New Roman" w:hAnsi="Times New Roman"/>
          <w:sz w:val="24"/>
          <w:szCs w:val="24"/>
          <w:lang w:val="en-US"/>
        </w:rPr>
      </w:pPr>
      <w:r w:rsidRPr="00B657F9">
        <w:rPr>
          <w:rFonts w:ascii="Times New Roman" w:hAnsi="Times New Roman"/>
          <w:sz w:val="24"/>
          <w:szCs w:val="24"/>
          <w:lang w:val="en-US"/>
        </w:rPr>
        <w:t>. Stubbs, D. (1997)</w:t>
      </w:r>
      <w:r w:rsidR="00110038">
        <w:rPr>
          <w:rFonts w:ascii="Times New Roman" w:hAnsi="Times New Roman"/>
          <w:sz w:val="24"/>
          <w:szCs w:val="24"/>
          <w:lang w:val="en-US"/>
        </w:rPr>
        <w:t>.</w:t>
      </w:r>
      <w:r w:rsidRPr="00B657F9">
        <w:rPr>
          <w:rFonts w:ascii="Times New Roman" w:hAnsi="Times New Roman"/>
          <w:sz w:val="24"/>
          <w:szCs w:val="24"/>
          <w:lang w:val="en-US"/>
        </w:rPr>
        <w:t xml:space="preserve"> </w:t>
      </w:r>
      <w:proofErr w:type="gramStart"/>
      <w:r w:rsidRPr="00B657F9">
        <w:rPr>
          <w:rFonts w:ascii="Times New Roman" w:hAnsi="Times New Roman"/>
          <w:i/>
          <w:sz w:val="24"/>
          <w:szCs w:val="24"/>
          <w:lang w:val="en-US"/>
        </w:rPr>
        <w:t>An environmental programme for golf courses.</w:t>
      </w:r>
      <w:proofErr w:type="gramEnd"/>
      <w:r w:rsidRPr="00B657F9">
        <w:rPr>
          <w:rFonts w:ascii="Times New Roman" w:hAnsi="Times New Roman"/>
          <w:i/>
          <w:sz w:val="24"/>
          <w:szCs w:val="24"/>
          <w:lang w:val="en-US"/>
        </w:rPr>
        <w:t xml:space="preserve"> </w:t>
      </w:r>
      <w:proofErr w:type="gramStart"/>
      <w:r w:rsidRPr="00110038">
        <w:rPr>
          <w:rFonts w:ascii="Times New Roman" w:hAnsi="Times New Roman"/>
          <w:sz w:val="24"/>
          <w:szCs w:val="24"/>
          <w:lang w:val="en-US"/>
        </w:rPr>
        <w:t>Golf Association.</w:t>
      </w:r>
      <w:proofErr w:type="gramEnd"/>
      <w:r w:rsidRPr="00110038">
        <w:rPr>
          <w:rFonts w:ascii="Times New Roman" w:hAnsi="Times New Roman"/>
          <w:sz w:val="24"/>
          <w:szCs w:val="24"/>
          <w:lang w:val="en-US"/>
        </w:rPr>
        <w:t xml:space="preserve"> Oxford. </w:t>
      </w:r>
      <w:proofErr w:type="gramStart"/>
      <w:r w:rsidRPr="00110038">
        <w:rPr>
          <w:rFonts w:ascii="Times New Roman" w:hAnsi="Times New Roman"/>
          <w:sz w:val="24"/>
          <w:szCs w:val="24"/>
          <w:lang w:val="en-US"/>
        </w:rPr>
        <w:t>European.</w:t>
      </w:r>
      <w:proofErr w:type="gramEnd"/>
    </w:p>
    <w:p w:rsidR="00B16941" w:rsidRPr="003F4471" w:rsidRDefault="00B16941" w:rsidP="00F15C6D">
      <w:pPr>
        <w:spacing w:line="480" w:lineRule="auto"/>
        <w:rPr>
          <w:rFonts w:ascii="Times New Roman" w:hAnsi="Times New Roman"/>
          <w:sz w:val="24"/>
          <w:szCs w:val="24"/>
          <w:lang w:val="en-US"/>
        </w:rPr>
      </w:pPr>
      <w:r w:rsidRPr="00B657F9">
        <w:rPr>
          <w:rFonts w:ascii="Times New Roman" w:hAnsi="Times New Roman"/>
          <w:sz w:val="24"/>
          <w:szCs w:val="24"/>
          <w:lang w:val="en-US"/>
        </w:rPr>
        <w:lastRenderedPageBreak/>
        <w:t>. Swanwick, C. (2002)</w:t>
      </w:r>
      <w:r w:rsidR="00110038">
        <w:rPr>
          <w:rFonts w:ascii="Times New Roman" w:hAnsi="Times New Roman"/>
          <w:sz w:val="24"/>
          <w:szCs w:val="24"/>
          <w:lang w:val="en-US"/>
        </w:rPr>
        <w:t>.</w:t>
      </w:r>
      <w:r w:rsidRPr="00B657F9">
        <w:rPr>
          <w:rFonts w:ascii="Times New Roman" w:hAnsi="Times New Roman"/>
          <w:sz w:val="24"/>
          <w:szCs w:val="24"/>
          <w:lang w:val="en-US"/>
        </w:rPr>
        <w:t xml:space="preserve"> </w:t>
      </w:r>
      <w:proofErr w:type="gramStart"/>
      <w:r w:rsidRPr="00B657F9">
        <w:rPr>
          <w:rFonts w:ascii="Times New Roman" w:hAnsi="Times New Roman"/>
          <w:i/>
          <w:sz w:val="24"/>
          <w:szCs w:val="24"/>
          <w:lang w:val="en-US"/>
        </w:rPr>
        <w:t>Landscape character assessment- Guidance for England and Scotland.</w:t>
      </w:r>
      <w:proofErr w:type="gramEnd"/>
      <w:r w:rsidRPr="00B657F9">
        <w:rPr>
          <w:rFonts w:ascii="Times New Roman" w:hAnsi="Times New Roman"/>
          <w:i/>
          <w:sz w:val="24"/>
          <w:szCs w:val="24"/>
          <w:lang w:val="en-US"/>
        </w:rPr>
        <w:t xml:space="preserve"> </w:t>
      </w:r>
      <w:proofErr w:type="gramStart"/>
      <w:r w:rsidR="004727D3" w:rsidRPr="00B657F9">
        <w:rPr>
          <w:rFonts w:ascii="Times New Roman" w:hAnsi="Times New Roman"/>
          <w:sz w:val="24"/>
          <w:szCs w:val="24"/>
          <w:lang w:val="en-US"/>
        </w:rPr>
        <w:t>The Countryside Agency.</w:t>
      </w:r>
      <w:proofErr w:type="gramEnd"/>
      <w:r w:rsidR="004727D3" w:rsidRPr="00B657F9">
        <w:rPr>
          <w:rFonts w:ascii="Times New Roman" w:hAnsi="Times New Roman"/>
          <w:sz w:val="24"/>
          <w:szCs w:val="24"/>
          <w:lang w:val="en-US"/>
        </w:rPr>
        <w:t xml:space="preserve"> </w:t>
      </w:r>
      <w:r w:rsidRPr="003F4471">
        <w:rPr>
          <w:rFonts w:ascii="Times New Roman" w:hAnsi="Times New Roman"/>
          <w:sz w:val="24"/>
          <w:szCs w:val="24"/>
          <w:lang w:val="en-US"/>
        </w:rPr>
        <w:t xml:space="preserve">Disponível em URL: </w:t>
      </w:r>
      <w:hyperlink r:id="rId36" w:history="1">
        <w:r w:rsidRPr="00C328FD">
          <w:rPr>
            <w:rStyle w:val="Hiperligao"/>
            <w:rFonts w:ascii="Times New Roman" w:hAnsi="Times New Roman"/>
            <w:color w:val="auto"/>
            <w:sz w:val="24"/>
            <w:szCs w:val="24"/>
            <w:u w:val="none"/>
            <w:lang w:val="en-US"/>
          </w:rPr>
          <w:t>http://www.naturalengland.org.uk/Images/lcaguidance_tcm6-7460.pdf</w:t>
        </w:r>
      </w:hyperlink>
      <w:r w:rsidR="004727D3" w:rsidRPr="00C328FD">
        <w:rPr>
          <w:rFonts w:ascii="Times New Roman" w:hAnsi="Times New Roman"/>
          <w:sz w:val="24"/>
          <w:szCs w:val="24"/>
          <w:lang w:val="en-US"/>
        </w:rPr>
        <w:t>.</w:t>
      </w:r>
    </w:p>
    <w:p w:rsidR="00E3027E" w:rsidRPr="00E3027E" w:rsidRDefault="00E3027E" w:rsidP="00F15C6D">
      <w:pPr>
        <w:spacing w:line="480" w:lineRule="auto"/>
        <w:rPr>
          <w:rFonts w:ascii="Times New Roman" w:hAnsi="Times New Roman"/>
          <w:b/>
          <w:sz w:val="24"/>
          <w:szCs w:val="24"/>
        </w:rPr>
      </w:pPr>
      <w:r w:rsidRPr="00362D48">
        <w:rPr>
          <w:rFonts w:ascii="Times New Roman" w:hAnsi="Times New Roman"/>
          <w:sz w:val="24"/>
          <w:szCs w:val="24"/>
          <w:lang w:val="en-US"/>
        </w:rPr>
        <w:t xml:space="preserve">. </w:t>
      </w:r>
      <w:r w:rsidRPr="00D5634A">
        <w:rPr>
          <w:rFonts w:ascii="Times New Roman" w:hAnsi="Times New Roman"/>
          <w:sz w:val="24"/>
          <w:szCs w:val="24"/>
          <w:lang w:val="en-US"/>
        </w:rPr>
        <w:t>Tuxen, R. (1956)</w:t>
      </w:r>
      <w:r w:rsidR="00110038" w:rsidRPr="00D5634A">
        <w:rPr>
          <w:rFonts w:ascii="Times New Roman" w:hAnsi="Times New Roman"/>
          <w:sz w:val="24"/>
          <w:szCs w:val="24"/>
          <w:lang w:val="en-US"/>
        </w:rPr>
        <w:t>.</w:t>
      </w:r>
      <w:r w:rsidRPr="00D5634A">
        <w:rPr>
          <w:rFonts w:ascii="Times New Roman" w:hAnsi="Times New Roman"/>
          <w:sz w:val="24"/>
          <w:szCs w:val="24"/>
          <w:lang w:val="en-US"/>
        </w:rPr>
        <w:t xml:space="preserve"> </w:t>
      </w:r>
      <w:r w:rsidRPr="00D5634A">
        <w:rPr>
          <w:rFonts w:ascii="Times New Roman" w:hAnsi="Times New Roman"/>
          <w:i/>
          <w:sz w:val="24"/>
          <w:szCs w:val="24"/>
          <w:lang w:val="en-US"/>
        </w:rPr>
        <w:t xml:space="preserve">Die heutige potentielle naturliche Vegetation </w:t>
      </w:r>
      <w:proofErr w:type="gramStart"/>
      <w:r w:rsidRPr="00D5634A">
        <w:rPr>
          <w:rFonts w:ascii="Times New Roman" w:hAnsi="Times New Roman"/>
          <w:i/>
          <w:sz w:val="24"/>
          <w:szCs w:val="24"/>
          <w:lang w:val="en-US"/>
        </w:rPr>
        <w:t>als</w:t>
      </w:r>
      <w:proofErr w:type="gramEnd"/>
      <w:r w:rsidRPr="00D5634A">
        <w:rPr>
          <w:rFonts w:ascii="Times New Roman" w:hAnsi="Times New Roman"/>
          <w:i/>
          <w:sz w:val="24"/>
          <w:szCs w:val="24"/>
          <w:lang w:val="en-US"/>
        </w:rPr>
        <w:t xml:space="preserve"> Gegenstand der Vegetationskartierung. </w:t>
      </w:r>
      <w:r w:rsidRPr="00E3027E">
        <w:rPr>
          <w:rFonts w:ascii="Times New Roman" w:hAnsi="Times New Roman"/>
          <w:sz w:val="24"/>
          <w:szCs w:val="24"/>
        </w:rPr>
        <w:t xml:space="preserve">Angew. Pflanzensoziol. </w:t>
      </w:r>
      <w:r>
        <w:rPr>
          <w:rFonts w:ascii="Times New Roman" w:hAnsi="Times New Roman"/>
          <w:sz w:val="24"/>
          <w:szCs w:val="24"/>
        </w:rPr>
        <w:t>Stolzenau. 13: 5-42.</w:t>
      </w:r>
    </w:p>
    <w:p w:rsidR="00436BD9" w:rsidRPr="00397E66" w:rsidRDefault="00436BD9" w:rsidP="00F15C6D">
      <w:pPr>
        <w:spacing w:line="480" w:lineRule="auto"/>
        <w:rPr>
          <w:rFonts w:ascii="Times New Roman" w:hAnsi="Times New Roman"/>
          <w:sz w:val="24"/>
          <w:szCs w:val="24"/>
          <w:lang w:val="en-US"/>
        </w:rPr>
      </w:pPr>
      <w:r w:rsidRPr="001079C7">
        <w:rPr>
          <w:rFonts w:ascii="Times New Roman" w:hAnsi="Times New Roman"/>
          <w:sz w:val="24"/>
          <w:szCs w:val="24"/>
        </w:rPr>
        <w:t xml:space="preserve">. </w:t>
      </w:r>
      <w:r w:rsidRPr="00436BD9">
        <w:rPr>
          <w:rFonts w:ascii="Times New Roman" w:hAnsi="Times New Roman"/>
          <w:sz w:val="24"/>
          <w:szCs w:val="24"/>
        </w:rPr>
        <w:t>Valle Tendero, F. (2004)</w:t>
      </w:r>
      <w:r w:rsidR="00110038">
        <w:rPr>
          <w:rFonts w:ascii="Times New Roman" w:hAnsi="Times New Roman"/>
          <w:sz w:val="24"/>
          <w:szCs w:val="24"/>
        </w:rPr>
        <w:t>.</w:t>
      </w:r>
      <w:r w:rsidRPr="00436BD9">
        <w:rPr>
          <w:rFonts w:ascii="Times New Roman" w:hAnsi="Times New Roman"/>
          <w:sz w:val="24"/>
          <w:szCs w:val="24"/>
        </w:rPr>
        <w:t xml:space="preserve"> </w:t>
      </w:r>
      <w:r w:rsidR="00294B55">
        <w:rPr>
          <w:rFonts w:ascii="Times New Roman" w:hAnsi="Times New Roman"/>
          <w:i/>
          <w:sz w:val="24"/>
          <w:szCs w:val="24"/>
        </w:rPr>
        <w:t>D</w:t>
      </w:r>
      <w:r>
        <w:rPr>
          <w:rFonts w:ascii="Times New Roman" w:hAnsi="Times New Roman"/>
          <w:i/>
          <w:sz w:val="24"/>
          <w:szCs w:val="24"/>
        </w:rPr>
        <w:t>ados bot</w:t>
      </w:r>
      <w:r w:rsidR="00294B55">
        <w:rPr>
          <w:rFonts w:ascii="Times New Roman" w:hAnsi="Times New Roman"/>
          <w:i/>
          <w:sz w:val="24"/>
          <w:szCs w:val="24"/>
        </w:rPr>
        <w:t>ânicos ap</w:t>
      </w:r>
      <w:r>
        <w:rPr>
          <w:rFonts w:ascii="Times New Roman" w:hAnsi="Times New Roman"/>
          <w:i/>
          <w:sz w:val="24"/>
          <w:szCs w:val="24"/>
        </w:rPr>
        <w:t xml:space="preserve">licados a la gestion del médio ambiente andaluz. Séries de Vegetación. </w:t>
      </w:r>
      <w:r w:rsidR="00294B55" w:rsidRPr="001079C7">
        <w:rPr>
          <w:rFonts w:ascii="Times New Roman" w:hAnsi="Times New Roman"/>
          <w:sz w:val="24"/>
          <w:szCs w:val="24"/>
        </w:rPr>
        <w:t xml:space="preserve">Junta de Andalucía. Consejería de Medio Ambiente. </w:t>
      </w:r>
      <w:proofErr w:type="gramStart"/>
      <w:r w:rsidR="00294B55" w:rsidRPr="00397E66">
        <w:rPr>
          <w:rFonts w:ascii="Times New Roman" w:hAnsi="Times New Roman"/>
          <w:sz w:val="24"/>
          <w:szCs w:val="24"/>
          <w:lang w:val="en-US"/>
        </w:rPr>
        <w:t>Escadón impresores.</w:t>
      </w:r>
      <w:proofErr w:type="gramEnd"/>
    </w:p>
    <w:p w:rsidR="004F4975" w:rsidRPr="00CA173A" w:rsidRDefault="004F4975" w:rsidP="00F15C6D">
      <w:pPr>
        <w:spacing w:line="480" w:lineRule="auto"/>
        <w:rPr>
          <w:rFonts w:ascii="Times New Roman" w:hAnsi="Times New Roman"/>
          <w:sz w:val="24"/>
          <w:szCs w:val="24"/>
          <w:lang w:val="en-US"/>
        </w:rPr>
      </w:pPr>
      <w:r w:rsidRPr="00D5634A">
        <w:rPr>
          <w:rFonts w:ascii="Times New Roman" w:hAnsi="Times New Roman"/>
          <w:sz w:val="24"/>
          <w:szCs w:val="24"/>
          <w:lang w:val="en-US"/>
        </w:rPr>
        <w:t xml:space="preserve">. </w:t>
      </w:r>
      <w:r w:rsidR="002E5032" w:rsidRPr="00110038">
        <w:rPr>
          <w:rFonts w:ascii="Times New Roman" w:hAnsi="Times New Roman"/>
          <w:sz w:val="24"/>
          <w:szCs w:val="24"/>
          <w:lang w:val="en-US"/>
        </w:rPr>
        <w:t>Ward-Thomas, P</w:t>
      </w:r>
      <w:r w:rsidRPr="00110038">
        <w:rPr>
          <w:rFonts w:ascii="Times New Roman" w:hAnsi="Times New Roman"/>
          <w:sz w:val="24"/>
          <w:szCs w:val="24"/>
          <w:lang w:val="en-US"/>
        </w:rPr>
        <w:t>. (1987)</w:t>
      </w:r>
      <w:r w:rsidR="00110038" w:rsidRPr="00110038">
        <w:rPr>
          <w:rFonts w:ascii="Times New Roman" w:hAnsi="Times New Roman"/>
          <w:sz w:val="24"/>
          <w:szCs w:val="24"/>
          <w:lang w:val="en-US"/>
        </w:rPr>
        <w:t>.</w:t>
      </w:r>
      <w:r w:rsidRPr="00110038">
        <w:rPr>
          <w:rFonts w:ascii="Times New Roman" w:hAnsi="Times New Roman"/>
          <w:sz w:val="24"/>
          <w:szCs w:val="24"/>
          <w:lang w:val="en-US"/>
        </w:rPr>
        <w:t xml:space="preserve"> </w:t>
      </w:r>
      <w:proofErr w:type="gramStart"/>
      <w:r w:rsidRPr="00110038">
        <w:rPr>
          <w:rFonts w:ascii="Times New Roman" w:hAnsi="Times New Roman"/>
          <w:i/>
          <w:sz w:val="24"/>
          <w:szCs w:val="24"/>
          <w:lang w:val="en-US"/>
        </w:rPr>
        <w:t xml:space="preserve">The world </w:t>
      </w:r>
      <w:r w:rsidRPr="004F4975">
        <w:rPr>
          <w:rFonts w:ascii="Times New Roman" w:hAnsi="Times New Roman"/>
          <w:i/>
          <w:sz w:val="24"/>
          <w:szCs w:val="24"/>
          <w:lang w:val="en-US"/>
        </w:rPr>
        <w:t>Atlas of Golf- The Great courses and how they are played.</w:t>
      </w:r>
      <w:proofErr w:type="gramEnd"/>
      <w:r w:rsidRPr="004F4975">
        <w:rPr>
          <w:rFonts w:ascii="Times New Roman" w:hAnsi="Times New Roman"/>
          <w:i/>
          <w:sz w:val="24"/>
          <w:szCs w:val="24"/>
          <w:lang w:val="en-US"/>
        </w:rPr>
        <w:t xml:space="preserve"> </w:t>
      </w:r>
      <w:r w:rsidRPr="00CA173A">
        <w:rPr>
          <w:rFonts w:ascii="Times New Roman" w:hAnsi="Times New Roman"/>
          <w:sz w:val="24"/>
          <w:szCs w:val="24"/>
          <w:lang w:val="en-US"/>
        </w:rPr>
        <w:t xml:space="preserve">Ed. </w:t>
      </w:r>
      <w:proofErr w:type="gramStart"/>
      <w:r w:rsidRPr="00CA173A">
        <w:rPr>
          <w:rFonts w:ascii="Times New Roman" w:hAnsi="Times New Roman"/>
          <w:sz w:val="24"/>
          <w:szCs w:val="24"/>
          <w:lang w:val="en-US"/>
        </w:rPr>
        <w:t>Lain</w:t>
      </w:r>
      <w:proofErr w:type="gramEnd"/>
      <w:r w:rsidRPr="00CA173A">
        <w:rPr>
          <w:rFonts w:ascii="Times New Roman" w:hAnsi="Times New Roman"/>
          <w:sz w:val="24"/>
          <w:szCs w:val="24"/>
          <w:lang w:val="en-US"/>
        </w:rPr>
        <w:t xml:space="preserve"> Parsons, Michell Beazley Publishers.</w:t>
      </w:r>
      <w:r w:rsidR="004727D3" w:rsidRPr="00CA173A">
        <w:rPr>
          <w:rFonts w:ascii="Times New Roman" w:hAnsi="Times New Roman"/>
          <w:sz w:val="24"/>
          <w:szCs w:val="24"/>
          <w:lang w:val="en-US"/>
        </w:rPr>
        <w:t xml:space="preserve"> </w:t>
      </w:r>
      <w:proofErr w:type="gramStart"/>
      <w:r w:rsidR="004E2097" w:rsidRPr="00CA173A">
        <w:rPr>
          <w:rFonts w:ascii="Times New Roman" w:hAnsi="Times New Roman"/>
          <w:sz w:val="24"/>
          <w:szCs w:val="24"/>
          <w:lang w:val="en-US"/>
        </w:rPr>
        <w:t>Inglaterra.</w:t>
      </w:r>
      <w:proofErr w:type="gramEnd"/>
    </w:p>
    <w:p w:rsidR="009D21A6" w:rsidRPr="00D5634A" w:rsidRDefault="009D21A6" w:rsidP="00F15C6D">
      <w:pPr>
        <w:spacing w:line="480" w:lineRule="auto"/>
        <w:rPr>
          <w:rFonts w:ascii="Times New Roman" w:hAnsi="Times New Roman"/>
          <w:sz w:val="24"/>
          <w:szCs w:val="24"/>
        </w:rPr>
      </w:pPr>
      <w:r w:rsidRPr="00CA173A">
        <w:rPr>
          <w:rFonts w:ascii="Times New Roman" w:hAnsi="Times New Roman"/>
          <w:sz w:val="24"/>
          <w:szCs w:val="24"/>
          <w:lang w:val="en-US"/>
        </w:rPr>
        <w:t xml:space="preserve">. </w:t>
      </w:r>
      <w:proofErr w:type="gramStart"/>
      <w:r w:rsidRPr="00CA173A">
        <w:rPr>
          <w:rFonts w:ascii="Times New Roman" w:hAnsi="Times New Roman"/>
          <w:sz w:val="24"/>
          <w:szCs w:val="24"/>
          <w:lang w:val="en-US"/>
        </w:rPr>
        <w:t>Williamso</w:t>
      </w:r>
      <w:r w:rsidR="009E5DE2" w:rsidRPr="00CA173A">
        <w:rPr>
          <w:rFonts w:ascii="Times New Roman" w:hAnsi="Times New Roman"/>
          <w:sz w:val="24"/>
          <w:szCs w:val="24"/>
          <w:lang w:val="en-US"/>
        </w:rPr>
        <w:t xml:space="preserve">n, M. (1999) </w:t>
      </w:r>
      <w:r w:rsidR="009E5DE2" w:rsidRPr="00CA173A">
        <w:rPr>
          <w:rFonts w:ascii="Times New Roman" w:hAnsi="Times New Roman"/>
          <w:i/>
          <w:sz w:val="24"/>
          <w:szCs w:val="24"/>
          <w:lang w:val="en-US"/>
        </w:rPr>
        <w:t>Invasions.</w:t>
      </w:r>
      <w:proofErr w:type="gramEnd"/>
      <w:r w:rsidR="009E5DE2" w:rsidRPr="00CA173A">
        <w:rPr>
          <w:rFonts w:ascii="Times New Roman" w:hAnsi="Times New Roman"/>
          <w:i/>
          <w:sz w:val="24"/>
          <w:szCs w:val="24"/>
          <w:lang w:val="en-US"/>
        </w:rPr>
        <w:t xml:space="preserve"> </w:t>
      </w:r>
      <w:r w:rsidR="009E5DE2" w:rsidRPr="00D5634A">
        <w:rPr>
          <w:rFonts w:ascii="Times New Roman" w:hAnsi="Times New Roman"/>
          <w:sz w:val="24"/>
          <w:szCs w:val="24"/>
        </w:rPr>
        <w:t>Ecography. 22: 5-12.</w:t>
      </w:r>
    </w:p>
    <w:p w:rsidR="00ED3514" w:rsidRPr="00D5634A" w:rsidRDefault="00ED3514" w:rsidP="00F15C6D">
      <w:pPr>
        <w:spacing w:line="480" w:lineRule="auto"/>
        <w:rPr>
          <w:rFonts w:ascii="Times New Roman" w:hAnsi="Times New Roman"/>
          <w:sz w:val="24"/>
          <w:szCs w:val="24"/>
        </w:rPr>
      </w:pPr>
    </w:p>
    <w:p w:rsidR="004A72AD" w:rsidRDefault="00764C2C" w:rsidP="004A72AD">
      <w:pPr>
        <w:spacing w:line="480" w:lineRule="auto"/>
        <w:rPr>
          <w:rFonts w:ascii="Times New Roman" w:hAnsi="Times New Roman"/>
          <w:b/>
          <w:sz w:val="24"/>
          <w:szCs w:val="24"/>
        </w:rPr>
      </w:pPr>
      <w:r w:rsidRPr="00D5634A">
        <w:rPr>
          <w:rFonts w:ascii="Times New Roman" w:hAnsi="Times New Roman"/>
          <w:b/>
          <w:sz w:val="24"/>
          <w:szCs w:val="24"/>
        </w:rPr>
        <w:t>VI</w:t>
      </w:r>
      <w:r w:rsidR="009E088A" w:rsidRPr="00D5634A">
        <w:rPr>
          <w:rFonts w:ascii="Times New Roman" w:hAnsi="Times New Roman"/>
          <w:b/>
          <w:sz w:val="24"/>
          <w:szCs w:val="24"/>
        </w:rPr>
        <w:t>.2</w:t>
      </w:r>
      <w:r w:rsidR="0090673E" w:rsidRPr="00D5634A">
        <w:rPr>
          <w:rFonts w:ascii="Times New Roman" w:hAnsi="Times New Roman"/>
          <w:b/>
          <w:sz w:val="24"/>
          <w:szCs w:val="24"/>
        </w:rPr>
        <w:t xml:space="preserve">. </w:t>
      </w:r>
      <w:r w:rsidR="00240A61" w:rsidRPr="002554DF">
        <w:rPr>
          <w:rFonts w:ascii="Times New Roman" w:hAnsi="Times New Roman"/>
          <w:b/>
          <w:sz w:val="24"/>
          <w:szCs w:val="24"/>
        </w:rPr>
        <w:t>DOCUMENTOS ELECTRÓNICOS</w:t>
      </w:r>
    </w:p>
    <w:p w:rsidR="00240A61" w:rsidRDefault="00240A61" w:rsidP="004A72AD">
      <w:pPr>
        <w:spacing w:line="480" w:lineRule="auto"/>
        <w:rPr>
          <w:rFonts w:ascii="Times New Roman" w:hAnsi="Times New Roman"/>
          <w:b/>
          <w:sz w:val="24"/>
          <w:szCs w:val="24"/>
        </w:rPr>
      </w:pPr>
    </w:p>
    <w:p w:rsidR="00EA237B" w:rsidRPr="00092D13" w:rsidRDefault="00EA237B" w:rsidP="00EA237B">
      <w:pPr>
        <w:spacing w:line="480" w:lineRule="auto"/>
        <w:rPr>
          <w:rFonts w:ascii="Times New Roman" w:hAnsi="Times New Roman"/>
          <w:sz w:val="24"/>
          <w:szCs w:val="24"/>
        </w:rPr>
      </w:pPr>
      <w:r w:rsidRPr="00092D13">
        <w:rPr>
          <w:rFonts w:ascii="Times New Roman" w:hAnsi="Times New Roman"/>
          <w:sz w:val="24"/>
          <w:szCs w:val="24"/>
        </w:rPr>
        <w:t xml:space="preserve">. ALFA. </w:t>
      </w:r>
      <w:r w:rsidRPr="00092D13">
        <w:rPr>
          <w:rFonts w:ascii="Times New Roman" w:hAnsi="Times New Roman"/>
          <w:i/>
          <w:sz w:val="24"/>
          <w:szCs w:val="24"/>
        </w:rPr>
        <w:t xml:space="preserve">Cheklist </w:t>
      </w:r>
      <w:r w:rsidRPr="00092D13">
        <w:rPr>
          <w:rFonts w:ascii="Times New Roman" w:hAnsi="Times New Roman"/>
          <w:sz w:val="24"/>
          <w:szCs w:val="24"/>
        </w:rPr>
        <w:t xml:space="preserve">da Flora de Portugal. (2010). Disponível em URL: </w:t>
      </w:r>
      <w:hyperlink r:id="rId37" w:history="1">
        <w:r w:rsidRPr="00092D13">
          <w:rPr>
            <w:rStyle w:val="Hiperligao"/>
            <w:rFonts w:ascii="Times New Roman" w:hAnsi="Times New Roman"/>
            <w:color w:val="auto"/>
            <w:sz w:val="24"/>
            <w:szCs w:val="24"/>
          </w:rPr>
          <w:t>http://www3.uma.pt/alfa/checklist_flora_pt.html</w:t>
        </w:r>
      </w:hyperlink>
      <w:r w:rsidRPr="00092D13">
        <w:rPr>
          <w:rFonts w:ascii="Times New Roman" w:hAnsi="Times New Roman"/>
          <w:sz w:val="24"/>
          <w:szCs w:val="24"/>
        </w:rPr>
        <w:t>. (consultado em 2011).</w:t>
      </w:r>
    </w:p>
    <w:p w:rsidR="00092D13" w:rsidRDefault="00EA237B" w:rsidP="00F15C6D">
      <w:pPr>
        <w:spacing w:line="480" w:lineRule="auto"/>
        <w:rPr>
          <w:rFonts w:ascii="Times New Roman" w:hAnsi="Times New Roman"/>
          <w:sz w:val="24"/>
          <w:szCs w:val="24"/>
        </w:rPr>
      </w:pPr>
      <w:r>
        <w:rPr>
          <w:rFonts w:ascii="Times New Roman" w:hAnsi="Times New Roman"/>
          <w:sz w:val="24"/>
          <w:szCs w:val="24"/>
        </w:rPr>
        <w:t>.</w:t>
      </w:r>
      <w:r w:rsidR="00F15C6D" w:rsidRPr="002554DF">
        <w:rPr>
          <w:rFonts w:ascii="Times New Roman" w:hAnsi="Times New Roman"/>
          <w:sz w:val="24"/>
          <w:szCs w:val="24"/>
        </w:rPr>
        <w:t xml:space="preserve"> </w:t>
      </w:r>
      <w:r w:rsidR="004727D3" w:rsidRPr="002554DF">
        <w:rPr>
          <w:rFonts w:ascii="Times New Roman" w:hAnsi="Times New Roman"/>
          <w:sz w:val="24"/>
          <w:szCs w:val="24"/>
        </w:rPr>
        <w:t xml:space="preserve">APA- </w:t>
      </w:r>
      <w:r w:rsidR="00F15C6D" w:rsidRPr="002554DF">
        <w:rPr>
          <w:rFonts w:ascii="Times New Roman" w:hAnsi="Times New Roman"/>
          <w:sz w:val="24"/>
          <w:szCs w:val="24"/>
        </w:rPr>
        <w:t xml:space="preserve">Agência Portuguesa do Ambiente. Ministério do Ambiente </w:t>
      </w:r>
      <w:r w:rsidR="002554DF" w:rsidRPr="002554DF">
        <w:rPr>
          <w:rFonts w:ascii="Times New Roman" w:hAnsi="Times New Roman"/>
          <w:sz w:val="24"/>
          <w:szCs w:val="24"/>
        </w:rPr>
        <w:t xml:space="preserve">e do Ordenamento do Território. </w:t>
      </w:r>
      <w:r w:rsidR="00B657F9" w:rsidRPr="002554DF">
        <w:rPr>
          <w:rFonts w:ascii="Times New Roman" w:hAnsi="Times New Roman"/>
          <w:sz w:val="24"/>
          <w:szCs w:val="24"/>
        </w:rPr>
        <w:t>(2009)</w:t>
      </w:r>
      <w:r w:rsidR="00110038">
        <w:rPr>
          <w:rFonts w:ascii="Times New Roman" w:hAnsi="Times New Roman"/>
          <w:sz w:val="24"/>
          <w:szCs w:val="24"/>
        </w:rPr>
        <w:t>.</w:t>
      </w:r>
      <w:r w:rsidR="00B657F9" w:rsidRPr="002554DF">
        <w:rPr>
          <w:rFonts w:ascii="Times New Roman" w:hAnsi="Times New Roman"/>
          <w:sz w:val="24"/>
          <w:szCs w:val="24"/>
        </w:rPr>
        <w:t xml:space="preserve"> </w:t>
      </w:r>
      <w:r w:rsidR="00F15C6D" w:rsidRPr="002554DF">
        <w:rPr>
          <w:rFonts w:ascii="Times New Roman" w:hAnsi="Times New Roman"/>
          <w:sz w:val="24"/>
          <w:szCs w:val="24"/>
        </w:rPr>
        <w:t xml:space="preserve">Disponível em URL: </w:t>
      </w:r>
    </w:p>
    <w:p w:rsidR="00F15C6D" w:rsidRDefault="00F15C6D" w:rsidP="00F15C6D">
      <w:pPr>
        <w:spacing w:line="480" w:lineRule="auto"/>
        <w:rPr>
          <w:rFonts w:ascii="Times New Roman" w:hAnsi="Times New Roman"/>
          <w:sz w:val="24"/>
          <w:szCs w:val="24"/>
        </w:rPr>
      </w:pPr>
      <w:r w:rsidRPr="00092D13">
        <w:rPr>
          <w:rFonts w:ascii="Times New Roman" w:hAnsi="Times New Roman"/>
          <w:sz w:val="24"/>
          <w:szCs w:val="24"/>
        </w:rPr>
        <w:t>&lt;</w:t>
      </w:r>
      <w:hyperlink r:id="rId38" w:history="1">
        <w:r w:rsidRPr="00092D13">
          <w:rPr>
            <w:rStyle w:val="Hiperligao"/>
            <w:rFonts w:ascii="Times New Roman" w:hAnsi="Times New Roman"/>
            <w:color w:val="auto"/>
            <w:sz w:val="24"/>
            <w:szCs w:val="24"/>
          </w:rPr>
          <w:t>http://www.apambiente.pt/Instrumentos/QualificacaoAmbiental</w:t>
        </w:r>
      </w:hyperlink>
      <w:r w:rsidRPr="00092D13">
        <w:rPr>
          <w:rFonts w:ascii="Times New Roman" w:hAnsi="Times New Roman"/>
          <w:sz w:val="24"/>
          <w:szCs w:val="24"/>
        </w:rPr>
        <w:t>&gt;.</w:t>
      </w:r>
      <w:r w:rsidR="002554DF" w:rsidRPr="00092D13">
        <w:rPr>
          <w:rFonts w:ascii="Times New Roman" w:hAnsi="Times New Roman"/>
          <w:sz w:val="24"/>
          <w:szCs w:val="24"/>
        </w:rPr>
        <w:t xml:space="preserve"> (consultado em Dezembro de 2010).</w:t>
      </w:r>
    </w:p>
    <w:p w:rsidR="00F15C6D" w:rsidRPr="00E91973" w:rsidRDefault="0068123D" w:rsidP="00F15C6D">
      <w:pPr>
        <w:spacing w:line="480" w:lineRule="auto"/>
        <w:rPr>
          <w:rFonts w:ascii="Times New Roman" w:hAnsi="Times New Roman"/>
          <w:sz w:val="24"/>
          <w:szCs w:val="24"/>
          <w:lang w:val="en-US"/>
        </w:rPr>
      </w:pPr>
      <w:hyperlink r:id="rId39" w:history="1">
        <w:r w:rsidR="00110038" w:rsidRPr="00EA237B">
          <w:rPr>
            <w:rStyle w:val="Hiperligao"/>
            <w:rFonts w:ascii="Times New Roman" w:hAnsi="Times New Roman"/>
            <w:color w:val="auto"/>
            <w:sz w:val="24"/>
            <w:szCs w:val="24"/>
            <w:u w:val="none"/>
          </w:rPr>
          <w:t xml:space="preserve">. Apcer- a Marca da Certificação. (2010). Disponível em URL: &lt; </w:t>
        </w:r>
      </w:hyperlink>
      <w:hyperlink r:id="rId40" w:history="1">
        <w:r w:rsidR="00F15C6D" w:rsidRPr="00EA237B">
          <w:rPr>
            <w:rStyle w:val="Hiperligao"/>
            <w:rFonts w:ascii="Times New Roman" w:hAnsi="Times New Roman"/>
            <w:color w:val="auto"/>
            <w:sz w:val="24"/>
            <w:szCs w:val="24"/>
          </w:rPr>
          <w:t>http://www.apcer.pt</w:t>
        </w:r>
      </w:hyperlink>
      <w:hyperlink r:id="rId41" w:history="1">
        <w:r w:rsidR="00F15C6D" w:rsidRPr="00EA237B">
          <w:rPr>
            <w:rStyle w:val="Hiperligao"/>
            <w:rFonts w:ascii="Times New Roman" w:hAnsi="Times New Roman"/>
            <w:color w:val="auto"/>
            <w:sz w:val="24"/>
            <w:szCs w:val="24"/>
          </w:rPr>
          <w:t>. 02/10/10</w:t>
        </w:r>
      </w:hyperlink>
      <w:r w:rsidR="00F15C6D" w:rsidRPr="00EA237B">
        <w:rPr>
          <w:rFonts w:ascii="Times New Roman" w:hAnsi="Times New Roman"/>
          <w:sz w:val="24"/>
          <w:szCs w:val="24"/>
        </w:rPr>
        <w:t>&gt;</w:t>
      </w:r>
      <w:r w:rsidR="002E5032" w:rsidRPr="00EA237B">
        <w:rPr>
          <w:rFonts w:ascii="Times New Roman" w:hAnsi="Times New Roman"/>
          <w:sz w:val="24"/>
          <w:szCs w:val="24"/>
        </w:rPr>
        <w:t>.</w:t>
      </w:r>
      <w:r w:rsidR="00B657F9" w:rsidRPr="00EA237B">
        <w:rPr>
          <w:rFonts w:ascii="Times New Roman" w:hAnsi="Times New Roman"/>
          <w:sz w:val="24"/>
          <w:szCs w:val="24"/>
        </w:rPr>
        <w:t xml:space="preserve"> </w:t>
      </w:r>
      <w:r w:rsidR="00E91359" w:rsidRPr="00E91973">
        <w:rPr>
          <w:rFonts w:ascii="Times New Roman" w:hAnsi="Times New Roman"/>
          <w:sz w:val="24"/>
          <w:szCs w:val="24"/>
          <w:lang w:val="en-US"/>
        </w:rPr>
        <w:t>(</w:t>
      </w:r>
      <w:proofErr w:type="gramStart"/>
      <w:r w:rsidR="00E91359" w:rsidRPr="00E91973">
        <w:rPr>
          <w:rFonts w:ascii="Times New Roman" w:hAnsi="Times New Roman"/>
          <w:sz w:val="24"/>
          <w:szCs w:val="24"/>
          <w:lang w:val="en-US"/>
        </w:rPr>
        <w:t>consulta</w:t>
      </w:r>
      <w:r w:rsidR="00B657F9" w:rsidRPr="00E91973">
        <w:rPr>
          <w:rFonts w:ascii="Times New Roman" w:hAnsi="Times New Roman"/>
          <w:sz w:val="24"/>
          <w:szCs w:val="24"/>
          <w:lang w:val="en-US"/>
        </w:rPr>
        <w:t>do</w:t>
      </w:r>
      <w:proofErr w:type="gramEnd"/>
      <w:r w:rsidR="00B657F9" w:rsidRPr="00E91973">
        <w:rPr>
          <w:rFonts w:ascii="Times New Roman" w:hAnsi="Times New Roman"/>
          <w:sz w:val="24"/>
          <w:szCs w:val="24"/>
          <w:lang w:val="en-US"/>
        </w:rPr>
        <w:t xml:space="preserve"> em Dezembro de 2010)</w:t>
      </w:r>
      <w:r w:rsidR="00E91359" w:rsidRPr="00E91973">
        <w:rPr>
          <w:rFonts w:ascii="Times New Roman" w:hAnsi="Times New Roman"/>
          <w:sz w:val="24"/>
          <w:szCs w:val="24"/>
          <w:lang w:val="en-US"/>
        </w:rPr>
        <w:t>.</w:t>
      </w:r>
    </w:p>
    <w:p w:rsidR="00DC47C6" w:rsidRPr="00D5634A" w:rsidRDefault="00DC47C6" w:rsidP="00F15C6D">
      <w:pPr>
        <w:spacing w:line="480" w:lineRule="auto"/>
        <w:rPr>
          <w:rFonts w:ascii="Times New Roman" w:hAnsi="Times New Roman"/>
          <w:sz w:val="24"/>
          <w:szCs w:val="24"/>
        </w:rPr>
      </w:pPr>
      <w:r w:rsidRPr="00D5634A">
        <w:rPr>
          <w:rFonts w:ascii="Times New Roman" w:hAnsi="Times New Roman"/>
          <w:i/>
          <w:sz w:val="24"/>
          <w:szCs w:val="24"/>
          <w:lang w:val="en-US"/>
        </w:rPr>
        <w:lastRenderedPageBreak/>
        <w:t xml:space="preserve">. </w:t>
      </w:r>
      <w:r w:rsidRPr="00D5634A">
        <w:rPr>
          <w:rFonts w:ascii="Times New Roman" w:hAnsi="Times New Roman"/>
          <w:sz w:val="24"/>
          <w:szCs w:val="24"/>
          <w:lang w:val="en-US"/>
        </w:rPr>
        <w:t>Audubon’s Mission</w:t>
      </w:r>
      <w:r w:rsidRPr="00D5634A">
        <w:rPr>
          <w:rFonts w:ascii="Times New Roman" w:hAnsi="Times New Roman"/>
          <w:i/>
          <w:sz w:val="24"/>
          <w:szCs w:val="24"/>
          <w:lang w:val="en-US"/>
        </w:rPr>
        <w:t xml:space="preserve">: </w:t>
      </w:r>
      <w:r w:rsidRPr="00D5634A">
        <w:rPr>
          <w:rStyle w:val="Forte"/>
          <w:rFonts w:ascii="Times New Roman" w:hAnsi="Times New Roman"/>
          <w:b w:val="0"/>
          <w:i/>
          <w:sz w:val="24"/>
          <w:szCs w:val="24"/>
          <w:lang w:val="en-US"/>
        </w:rPr>
        <w:t>To conserve and restore natural ecosystems, focusing on bird</w:t>
      </w:r>
      <w:r w:rsidRPr="00092D13">
        <w:rPr>
          <w:rStyle w:val="Forte"/>
          <w:rFonts w:ascii="Times New Roman" w:hAnsi="Times New Roman"/>
          <w:b w:val="0"/>
          <w:i/>
          <w:sz w:val="24"/>
          <w:szCs w:val="24"/>
          <w:lang w:val="en-US"/>
        </w:rPr>
        <w:t>s, other wildlife, and their habitats for the benefit of humanity and the earth's biological diversity</w:t>
      </w:r>
      <w:r w:rsidRPr="00092D13">
        <w:rPr>
          <w:rStyle w:val="Forte"/>
          <w:rFonts w:ascii="Times New Roman" w:hAnsi="Times New Roman"/>
          <w:b w:val="0"/>
          <w:sz w:val="24"/>
          <w:szCs w:val="24"/>
          <w:lang w:val="en-US"/>
        </w:rPr>
        <w:t xml:space="preserve">. </w:t>
      </w:r>
      <w:r w:rsidR="00B657F9" w:rsidRPr="00D5634A">
        <w:rPr>
          <w:rStyle w:val="Forte"/>
          <w:rFonts w:ascii="Times New Roman" w:hAnsi="Times New Roman"/>
          <w:b w:val="0"/>
          <w:sz w:val="24"/>
          <w:szCs w:val="24"/>
        </w:rPr>
        <w:t>(2010)</w:t>
      </w:r>
      <w:r w:rsidR="00110038" w:rsidRPr="00D5634A">
        <w:rPr>
          <w:rStyle w:val="Forte"/>
          <w:rFonts w:ascii="Times New Roman" w:hAnsi="Times New Roman"/>
          <w:b w:val="0"/>
          <w:sz w:val="24"/>
          <w:szCs w:val="24"/>
        </w:rPr>
        <w:t>.</w:t>
      </w:r>
      <w:r w:rsidR="00B657F9" w:rsidRPr="00D5634A">
        <w:rPr>
          <w:rStyle w:val="Forte"/>
          <w:rFonts w:ascii="Times New Roman" w:hAnsi="Times New Roman"/>
          <w:b w:val="0"/>
          <w:sz w:val="24"/>
          <w:szCs w:val="24"/>
        </w:rPr>
        <w:t xml:space="preserve"> </w:t>
      </w:r>
      <w:r w:rsidRPr="00D5634A">
        <w:rPr>
          <w:rFonts w:ascii="Times New Roman" w:hAnsi="Times New Roman"/>
          <w:sz w:val="24"/>
          <w:szCs w:val="24"/>
        </w:rPr>
        <w:t>Disponível em URL</w:t>
      </w:r>
      <w:proofErr w:type="gramStart"/>
      <w:r w:rsidRPr="00D5634A">
        <w:rPr>
          <w:rFonts w:ascii="Times New Roman" w:hAnsi="Times New Roman"/>
          <w:sz w:val="24"/>
          <w:szCs w:val="24"/>
        </w:rPr>
        <w:t xml:space="preserve">: </w:t>
      </w:r>
      <w:r w:rsidRPr="00D5634A">
        <w:rPr>
          <w:rStyle w:val="Forte"/>
          <w:rFonts w:ascii="Times New Roman" w:hAnsi="Times New Roman"/>
          <w:b w:val="0"/>
          <w:sz w:val="24"/>
          <w:szCs w:val="24"/>
        </w:rPr>
        <w:t xml:space="preserve">  &lt;</w:t>
      </w:r>
      <w:proofErr w:type="gramEnd"/>
      <w:r w:rsidR="0068123D" w:rsidRPr="0068123D">
        <w:fldChar w:fldCharType="begin"/>
      </w:r>
      <w:r w:rsidR="00F02539">
        <w:instrText xml:space="preserve"> HYPERLINK "http://www.audubon.org/" </w:instrText>
      </w:r>
      <w:r w:rsidR="0068123D" w:rsidRPr="0068123D">
        <w:fldChar w:fldCharType="separate"/>
      </w:r>
      <w:r w:rsidRPr="00D5634A">
        <w:rPr>
          <w:rStyle w:val="Hiperligao"/>
          <w:rFonts w:ascii="Times New Roman" w:hAnsi="Times New Roman"/>
          <w:color w:val="auto"/>
          <w:sz w:val="24"/>
          <w:szCs w:val="24"/>
        </w:rPr>
        <w:t>http://www.audubon.org/</w:t>
      </w:r>
      <w:r w:rsidR="0068123D">
        <w:rPr>
          <w:rStyle w:val="Hiperligao"/>
          <w:rFonts w:ascii="Times New Roman" w:hAnsi="Times New Roman"/>
          <w:color w:val="auto"/>
          <w:sz w:val="24"/>
          <w:szCs w:val="24"/>
        </w:rPr>
        <w:fldChar w:fldCharType="end"/>
      </w:r>
      <w:r w:rsidRPr="00D5634A">
        <w:rPr>
          <w:rFonts w:ascii="Times New Roman" w:hAnsi="Times New Roman"/>
          <w:sz w:val="24"/>
          <w:szCs w:val="24"/>
        </w:rPr>
        <w:t>&gt;</w:t>
      </w:r>
      <w:r w:rsidR="002E5032" w:rsidRPr="00D5634A">
        <w:rPr>
          <w:rFonts w:ascii="Times New Roman" w:hAnsi="Times New Roman"/>
          <w:sz w:val="24"/>
          <w:szCs w:val="24"/>
        </w:rPr>
        <w:t>.</w:t>
      </w:r>
      <w:r w:rsidR="00E91359" w:rsidRPr="00D5634A">
        <w:rPr>
          <w:rStyle w:val="Forte"/>
          <w:rFonts w:ascii="Times New Roman" w:hAnsi="Times New Roman"/>
          <w:b w:val="0"/>
          <w:sz w:val="24"/>
          <w:szCs w:val="24"/>
        </w:rPr>
        <w:t>(consultado em</w:t>
      </w:r>
      <w:r w:rsidR="00E91359" w:rsidRPr="00D5634A">
        <w:rPr>
          <w:rStyle w:val="Forte"/>
          <w:rFonts w:ascii="Times New Roman" w:hAnsi="Times New Roman"/>
          <w:sz w:val="24"/>
          <w:szCs w:val="24"/>
        </w:rPr>
        <w:t xml:space="preserve"> </w:t>
      </w:r>
      <w:r w:rsidR="00E91359" w:rsidRPr="00D5634A">
        <w:rPr>
          <w:rStyle w:val="Forte"/>
          <w:rFonts w:ascii="Times New Roman" w:hAnsi="Times New Roman"/>
          <w:b w:val="0"/>
          <w:sz w:val="24"/>
          <w:szCs w:val="24"/>
        </w:rPr>
        <w:t>10 de Maio de 2011).</w:t>
      </w:r>
      <w:r w:rsidR="00E91359" w:rsidRPr="00D5634A">
        <w:rPr>
          <w:rFonts w:ascii="Times New Roman" w:hAnsi="Times New Roman"/>
          <w:sz w:val="24"/>
          <w:szCs w:val="24"/>
        </w:rPr>
        <w:t xml:space="preserve"> </w:t>
      </w:r>
    </w:p>
    <w:p w:rsidR="00F15C6D" w:rsidRDefault="00F15C6D" w:rsidP="00F15C6D">
      <w:pPr>
        <w:spacing w:line="480" w:lineRule="auto"/>
        <w:rPr>
          <w:rFonts w:ascii="Times New Roman" w:hAnsi="Times New Roman"/>
          <w:sz w:val="24"/>
          <w:szCs w:val="24"/>
        </w:rPr>
      </w:pPr>
      <w:r w:rsidRPr="002554DF">
        <w:rPr>
          <w:rFonts w:ascii="Times New Roman" w:hAnsi="Times New Roman"/>
          <w:sz w:val="24"/>
          <w:szCs w:val="24"/>
          <w:lang w:val="en-US"/>
        </w:rPr>
        <w:t xml:space="preserve">. </w:t>
      </w:r>
      <w:proofErr w:type="gramStart"/>
      <w:r w:rsidRPr="002554DF">
        <w:rPr>
          <w:rFonts w:ascii="Times New Roman" w:hAnsi="Times New Roman"/>
          <w:sz w:val="24"/>
          <w:szCs w:val="24"/>
          <w:lang w:val="en-US"/>
        </w:rPr>
        <w:t>Australian Government, Department of Sustainnability, Environment, Water, Population and Communities.</w:t>
      </w:r>
      <w:proofErr w:type="gramEnd"/>
      <w:r w:rsidRPr="002554DF">
        <w:rPr>
          <w:rFonts w:ascii="Times New Roman" w:hAnsi="Times New Roman"/>
          <w:sz w:val="24"/>
          <w:szCs w:val="24"/>
          <w:lang w:val="en-US"/>
        </w:rPr>
        <w:t xml:space="preserve"> </w:t>
      </w:r>
      <w:r w:rsidR="00B657F9" w:rsidRPr="00D5634A">
        <w:rPr>
          <w:rFonts w:ascii="Times New Roman" w:hAnsi="Times New Roman"/>
          <w:sz w:val="24"/>
          <w:szCs w:val="24"/>
        </w:rPr>
        <w:t>(2009)</w:t>
      </w:r>
      <w:r w:rsidRPr="00D5634A">
        <w:rPr>
          <w:rFonts w:ascii="Times New Roman" w:hAnsi="Times New Roman"/>
          <w:sz w:val="24"/>
          <w:szCs w:val="24"/>
        </w:rPr>
        <w:t xml:space="preserve">. Disponível em </w:t>
      </w:r>
      <w:r w:rsidRPr="002554DF">
        <w:rPr>
          <w:rFonts w:ascii="Times New Roman" w:hAnsi="Times New Roman"/>
          <w:sz w:val="24"/>
          <w:szCs w:val="24"/>
        </w:rPr>
        <w:t xml:space="preserve">URL: &lt; </w:t>
      </w:r>
      <w:hyperlink r:id="rId42" w:history="1">
        <w:r w:rsidRPr="002554DF">
          <w:rPr>
            <w:rStyle w:val="Hiperligao"/>
            <w:rFonts w:ascii="Times New Roman" w:hAnsi="Times New Roman"/>
            <w:color w:val="auto"/>
            <w:sz w:val="24"/>
            <w:szCs w:val="24"/>
          </w:rPr>
          <w:t>http://www.environment.gov.au</w:t>
        </w:r>
      </w:hyperlink>
      <w:r w:rsidRPr="002554DF">
        <w:rPr>
          <w:rFonts w:ascii="Times New Roman" w:hAnsi="Times New Roman"/>
          <w:sz w:val="24"/>
          <w:szCs w:val="24"/>
        </w:rPr>
        <w:t>.&gt;.</w:t>
      </w:r>
      <w:r w:rsidR="00B657F9" w:rsidRPr="002554DF">
        <w:rPr>
          <w:rFonts w:ascii="Times New Roman" w:hAnsi="Times New Roman"/>
          <w:sz w:val="24"/>
          <w:szCs w:val="24"/>
        </w:rPr>
        <w:t xml:space="preserve"> </w:t>
      </w:r>
      <w:r w:rsidR="00E91359" w:rsidRPr="002554DF">
        <w:rPr>
          <w:rFonts w:ascii="Times New Roman" w:hAnsi="Times New Roman"/>
          <w:sz w:val="24"/>
          <w:szCs w:val="24"/>
        </w:rPr>
        <w:t>(consulta</w:t>
      </w:r>
      <w:r w:rsidR="00B657F9" w:rsidRPr="002554DF">
        <w:rPr>
          <w:rFonts w:ascii="Times New Roman" w:hAnsi="Times New Roman"/>
          <w:sz w:val="24"/>
          <w:szCs w:val="24"/>
        </w:rPr>
        <w:t>do em 4 de Outubro de 2010).</w:t>
      </w:r>
    </w:p>
    <w:p w:rsidR="00EA237B" w:rsidRDefault="00EA237B" w:rsidP="00EA237B">
      <w:pPr>
        <w:spacing w:line="480" w:lineRule="auto"/>
        <w:rPr>
          <w:rFonts w:ascii="Times New Roman" w:hAnsi="Times New Roman"/>
          <w:sz w:val="24"/>
          <w:szCs w:val="24"/>
        </w:rPr>
      </w:pPr>
      <w:r w:rsidRPr="00EA237B">
        <w:rPr>
          <w:rFonts w:ascii="Times New Roman" w:hAnsi="Times New Roman"/>
          <w:sz w:val="24"/>
          <w:szCs w:val="24"/>
        </w:rPr>
        <w:t xml:space="preserve">. Convenção Europeia da Paisagem. (2005). Decreto-Lei nº 4/2005, de 14 de Fevereiro, art.º 1º. Florença. Disponível em URL: </w:t>
      </w:r>
      <w:hyperlink r:id="rId43" w:history="1">
        <w:r w:rsidRPr="00EA237B">
          <w:rPr>
            <w:rStyle w:val="Hiperligao"/>
            <w:rFonts w:ascii="Times New Roman" w:hAnsi="Times New Roman"/>
            <w:color w:val="auto"/>
            <w:sz w:val="24"/>
            <w:szCs w:val="24"/>
          </w:rPr>
          <w:t>http://www.cm-mirandela.pt/files/53/5328.pdf</w:t>
        </w:r>
      </w:hyperlink>
      <w:r w:rsidRPr="00EA237B">
        <w:rPr>
          <w:rFonts w:ascii="Times New Roman" w:hAnsi="Times New Roman"/>
          <w:sz w:val="24"/>
          <w:szCs w:val="24"/>
        </w:rPr>
        <w:t>. (consultado em Maio 2011).</w:t>
      </w:r>
    </w:p>
    <w:p w:rsidR="00EA237B" w:rsidRPr="00397E66" w:rsidRDefault="00EA237B" w:rsidP="00EA237B">
      <w:pPr>
        <w:spacing w:after="0" w:line="480" w:lineRule="auto"/>
        <w:textAlignment w:val="top"/>
        <w:rPr>
          <w:rFonts w:ascii="Times New Roman" w:eastAsia="Times New Roman" w:hAnsi="Times New Roman"/>
          <w:sz w:val="24"/>
          <w:szCs w:val="24"/>
          <w:lang w:val="en-US" w:eastAsia="pt-PT"/>
        </w:rPr>
      </w:pPr>
      <w:r w:rsidRPr="00294B47">
        <w:rPr>
          <w:rFonts w:ascii="Times New Roman" w:eastAsia="Times New Roman" w:hAnsi="Times New Roman"/>
          <w:sz w:val="24"/>
          <w:szCs w:val="24"/>
          <w:lang w:eastAsia="pt-PT"/>
        </w:rPr>
        <w:t xml:space="preserve">. EC3 Global. Austrália. </w:t>
      </w:r>
      <w:r>
        <w:rPr>
          <w:rFonts w:ascii="Times New Roman" w:eastAsia="Times New Roman" w:hAnsi="Times New Roman"/>
          <w:sz w:val="24"/>
          <w:szCs w:val="24"/>
          <w:lang w:eastAsia="pt-PT"/>
        </w:rPr>
        <w:t xml:space="preserve">(sem data). </w:t>
      </w:r>
      <w:r w:rsidRPr="00294B47">
        <w:rPr>
          <w:rFonts w:ascii="Times New Roman" w:eastAsia="Times New Roman" w:hAnsi="Times New Roman"/>
          <w:sz w:val="24"/>
          <w:szCs w:val="24"/>
          <w:lang w:eastAsia="pt-PT"/>
        </w:rPr>
        <w:t xml:space="preserve">Disponível em URL: </w:t>
      </w:r>
      <w:hyperlink r:id="rId44" w:history="1">
        <w:r w:rsidRPr="00294B47">
          <w:rPr>
            <w:rStyle w:val="Hiperligao"/>
            <w:rFonts w:ascii="Times New Roman" w:eastAsia="Times New Roman" w:hAnsi="Times New Roman"/>
            <w:color w:val="auto"/>
            <w:sz w:val="24"/>
            <w:szCs w:val="24"/>
            <w:lang w:eastAsia="pt-PT"/>
          </w:rPr>
          <w:t>http://www.ec3global.com/about/</w:t>
        </w:r>
      </w:hyperlink>
      <w:r w:rsidRPr="00294B47">
        <w:rPr>
          <w:rFonts w:ascii="Times New Roman" w:hAnsi="Times New Roman"/>
          <w:sz w:val="24"/>
          <w:szCs w:val="24"/>
        </w:rPr>
        <w:t xml:space="preserve">. </w:t>
      </w:r>
      <w:r w:rsidRPr="00397E66">
        <w:rPr>
          <w:rFonts w:ascii="Times New Roman" w:eastAsia="Times New Roman" w:hAnsi="Times New Roman"/>
          <w:sz w:val="24"/>
          <w:szCs w:val="24"/>
          <w:lang w:val="en-US" w:eastAsia="pt-PT"/>
        </w:rPr>
        <w:t>(consultado em Novembro de 2010).</w:t>
      </w:r>
    </w:p>
    <w:p w:rsidR="00D03A79" w:rsidRPr="00294B47" w:rsidRDefault="00D03A79" w:rsidP="00F0254A">
      <w:pPr>
        <w:spacing w:line="480" w:lineRule="auto"/>
        <w:rPr>
          <w:rFonts w:ascii="Times New Roman" w:hAnsi="Times New Roman"/>
          <w:sz w:val="24"/>
          <w:szCs w:val="24"/>
        </w:rPr>
      </w:pPr>
      <w:r w:rsidRPr="00294B47">
        <w:rPr>
          <w:rFonts w:ascii="Times New Roman" w:hAnsi="Times New Roman"/>
          <w:sz w:val="24"/>
          <w:szCs w:val="24"/>
          <w:lang w:val="en-US"/>
        </w:rPr>
        <w:t xml:space="preserve">. </w:t>
      </w:r>
      <w:r w:rsidRPr="00294B47">
        <w:rPr>
          <w:rFonts w:ascii="Times New Roman" w:hAnsi="Times New Roman"/>
          <w:i/>
          <w:sz w:val="24"/>
          <w:szCs w:val="24"/>
          <w:lang w:val="en-US"/>
        </w:rPr>
        <w:t xml:space="preserve">European Environment Agengy, Sustainable use and management of natural, resourses. </w:t>
      </w:r>
      <w:r w:rsidR="00B657F9" w:rsidRPr="00294B47">
        <w:rPr>
          <w:rFonts w:ascii="Times New Roman" w:hAnsi="Times New Roman"/>
          <w:sz w:val="24"/>
          <w:szCs w:val="24"/>
        </w:rPr>
        <w:t>EEA. (2005)</w:t>
      </w:r>
      <w:r w:rsidRPr="00294B47">
        <w:rPr>
          <w:rFonts w:ascii="Times New Roman" w:hAnsi="Times New Roman"/>
          <w:sz w:val="24"/>
          <w:szCs w:val="24"/>
        </w:rPr>
        <w:t xml:space="preserve">. Disponível em URL: </w:t>
      </w:r>
      <w:hyperlink r:id="rId45" w:history="1">
        <w:r w:rsidR="00B657F9" w:rsidRPr="00294B47">
          <w:rPr>
            <w:rStyle w:val="Hiperligao"/>
            <w:rFonts w:ascii="Times New Roman" w:hAnsi="Times New Roman"/>
            <w:color w:val="auto"/>
            <w:sz w:val="24"/>
            <w:szCs w:val="24"/>
          </w:rPr>
          <w:t>http://reports.eea.europa.eu/eea_report_2005_9/en</w:t>
        </w:r>
      </w:hyperlink>
      <w:r w:rsidRPr="00294B47">
        <w:rPr>
          <w:rFonts w:ascii="Times New Roman" w:hAnsi="Times New Roman"/>
          <w:sz w:val="24"/>
          <w:szCs w:val="24"/>
        </w:rPr>
        <w:t>.</w:t>
      </w:r>
      <w:r w:rsidR="00B657F9" w:rsidRPr="00294B47">
        <w:rPr>
          <w:rFonts w:ascii="Times New Roman" w:hAnsi="Times New Roman"/>
          <w:sz w:val="24"/>
          <w:szCs w:val="24"/>
        </w:rPr>
        <w:t xml:space="preserve"> (consultado em Dezembro 2010).</w:t>
      </w:r>
    </w:p>
    <w:p w:rsidR="004A72AD" w:rsidRPr="00294B47" w:rsidRDefault="004A72AD" w:rsidP="00F0254A">
      <w:pPr>
        <w:spacing w:line="480" w:lineRule="auto"/>
        <w:rPr>
          <w:rFonts w:ascii="Times New Roman" w:hAnsi="Times New Roman"/>
          <w:sz w:val="24"/>
          <w:szCs w:val="24"/>
        </w:rPr>
      </w:pPr>
      <w:r w:rsidRPr="00397E66">
        <w:rPr>
          <w:rFonts w:ascii="Times New Roman" w:hAnsi="Times New Roman"/>
          <w:sz w:val="24"/>
          <w:szCs w:val="24"/>
        </w:rPr>
        <w:t xml:space="preserve">. </w:t>
      </w:r>
      <w:r w:rsidRPr="00397E66">
        <w:rPr>
          <w:rFonts w:ascii="Times New Roman" w:hAnsi="Times New Roman"/>
          <w:i/>
          <w:sz w:val="24"/>
          <w:szCs w:val="24"/>
        </w:rPr>
        <w:t>European Golf Association Ecology Unit</w:t>
      </w:r>
      <w:r w:rsidRPr="00397E66">
        <w:rPr>
          <w:rFonts w:ascii="Times New Roman" w:hAnsi="Times New Roman"/>
          <w:sz w:val="24"/>
          <w:szCs w:val="24"/>
        </w:rPr>
        <w:t xml:space="preserve"> (EGA). </w:t>
      </w:r>
      <w:r w:rsidRPr="00294B47">
        <w:rPr>
          <w:rFonts w:ascii="Times New Roman" w:hAnsi="Times New Roman"/>
          <w:sz w:val="24"/>
          <w:szCs w:val="24"/>
        </w:rPr>
        <w:t>(1999). Declaração de</w:t>
      </w:r>
      <w:r w:rsidRPr="00294B47">
        <w:rPr>
          <w:rFonts w:ascii="Times New Roman" w:hAnsi="Times New Roman"/>
          <w:i/>
          <w:sz w:val="24"/>
          <w:szCs w:val="24"/>
        </w:rPr>
        <w:t xml:space="preserve"> Valderrama</w:t>
      </w:r>
      <w:r w:rsidR="00B657F9" w:rsidRPr="00294B47">
        <w:rPr>
          <w:rFonts w:ascii="Times New Roman" w:hAnsi="Times New Roman"/>
          <w:sz w:val="24"/>
          <w:szCs w:val="24"/>
        </w:rPr>
        <w:t xml:space="preserve">. </w:t>
      </w:r>
      <w:r w:rsidRPr="00294B47">
        <w:rPr>
          <w:rFonts w:ascii="Times New Roman" w:hAnsi="Times New Roman"/>
          <w:sz w:val="24"/>
          <w:szCs w:val="24"/>
        </w:rPr>
        <w:t>Disponível em URL:</w:t>
      </w:r>
      <w:r w:rsidRPr="00294B47">
        <w:rPr>
          <w:rFonts w:ascii="Times New Roman" w:hAnsi="Times New Roman"/>
          <w:i/>
          <w:sz w:val="24"/>
          <w:szCs w:val="24"/>
        </w:rPr>
        <w:t xml:space="preserve"> </w:t>
      </w:r>
      <w:r w:rsidRPr="00294B47">
        <w:rPr>
          <w:rFonts w:ascii="Times New Roman" w:hAnsi="Times New Roman"/>
          <w:sz w:val="24"/>
          <w:szCs w:val="24"/>
        </w:rPr>
        <w:t>&lt;http//www.golfecology.co.uk/articles/valdec.html&gt;</w:t>
      </w:r>
      <w:r w:rsidR="002E5032" w:rsidRPr="00294B47">
        <w:rPr>
          <w:rFonts w:ascii="Times New Roman" w:hAnsi="Times New Roman"/>
          <w:sz w:val="24"/>
          <w:szCs w:val="24"/>
        </w:rPr>
        <w:t>.</w:t>
      </w:r>
      <w:r w:rsidR="00B657F9" w:rsidRPr="00294B47">
        <w:rPr>
          <w:rFonts w:ascii="Times New Roman" w:hAnsi="Times New Roman"/>
          <w:sz w:val="24"/>
          <w:szCs w:val="24"/>
        </w:rPr>
        <w:t xml:space="preserve"> (consultado em Dezembro de 2010)</w:t>
      </w:r>
    </w:p>
    <w:p w:rsidR="0092609C" w:rsidRPr="00294B47" w:rsidRDefault="0092609C" w:rsidP="004B28CD">
      <w:pPr>
        <w:spacing w:after="0" w:line="480" w:lineRule="auto"/>
        <w:textAlignment w:val="top"/>
        <w:rPr>
          <w:rFonts w:ascii="Times New Roman" w:eastAsia="Times New Roman" w:hAnsi="Times New Roman"/>
          <w:sz w:val="24"/>
          <w:szCs w:val="24"/>
          <w:lang w:eastAsia="pt-PT"/>
        </w:rPr>
      </w:pPr>
      <w:r w:rsidRPr="00294B47">
        <w:rPr>
          <w:rFonts w:ascii="Times New Roman" w:eastAsia="Times New Roman" w:hAnsi="Times New Roman"/>
          <w:sz w:val="24"/>
          <w:szCs w:val="24"/>
          <w:lang w:eastAsia="pt-PT"/>
        </w:rPr>
        <w:t xml:space="preserve">. Flora digital de Portugal. Jardim botânico UTAD. </w:t>
      </w:r>
      <w:r w:rsidR="00110038">
        <w:rPr>
          <w:rFonts w:ascii="Times New Roman" w:eastAsia="Times New Roman" w:hAnsi="Times New Roman"/>
          <w:sz w:val="24"/>
          <w:szCs w:val="24"/>
          <w:lang w:eastAsia="pt-PT"/>
        </w:rPr>
        <w:t xml:space="preserve">(sem data). </w:t>
      </w:r>
      <w:r w:rsidRPr="00294B47">
        <w:rPr>
          <w:rFonts w:ascii="Times New Roman" w:eastAsia="Times New Roman" w:hAnsi="Times New Roman"/>
          <w:sz w:val="24"/>
          <w:szCs w:val="24"/>
          <w:lang w:eastAsia="pt-PT"/>
        </w:rPr>
        <w:t xml:space="preserve">Disponível em URL: </w:t>
      </w:r>
      <w:hyperlink r:id="rId46" w:history="1">
        <w:r w:rsidR="00B657F9" w:rsidRPr="00294B47">
          <w:rPr>
            <w:rStyle w:val="Hiperligao"/>
            <w:rFonts w:ascii="Times New Roman" w:eastAsia="Times New Roman" w:hAnsi="Times New Roman"/>
            <w:color w:val="auto"/>
            <w:sz w:val="24"/>
            <w:szCs w:val="24"/>
            <w:lang w:eastAsia="pt-PT"/>
          </w:rPr>
          <w:t>http://www.jb.utad.pt/pt/herbario/cons_reg.asp</w:t>
        </w:r>
      </w:hyperlink>
      <w:r w:rsidR="002E5032" w:rsidRPr="00294B47">
        <w:rPr>
          <w:rFonts w:ascii="Times New Roman" w:eastAsia="Times New Roman" w:hAnsi="Times New Roman"/>
          <w:sz w:val="24"/>
          <w:szCs w:val="24"/>
          <w:lang w:eastAsia="pt-PT"/>
        </w:rPr>
        <w:t>.</w:t>
      </w:r>
      <w:r w:rsidR="00B657F9" w:rsidRPr="00294B47">
        <w:rPr>
          <w:rFonts w:ascii="Times New Roman" w:eastAsia="Times New Roman" w:hAnsi="Times New Roman"/>
          <w:sz w:val="24"/>
          <w:szCs w:val="24"/>
          <w:lang w:eastAsia="pt-PT"/>
        </w:rPr>
        <w:t xml:space="preserve"> (consultado em 2011)</w:t>
      </w:r>
      <w:r w:rsidR="00110038">
        <w:rPr>
          <w:rFonts w:ascii="Times New Roman" w:eastAsia="Times New Roman" w:hAnsi="Times New Roman"/>
          <w:sz w:val="24"/>
          <w:szCs w:val="24"/>
          <w:lang w:eastAsia="pt-PT"/>
        </w:rPr>
        <w:t>.</w:t>
      </w:r>
    </w:p>
    <w:p w:rsidR="00F15C6D" w:rsidRDefault="00F15C6D" w:rsidP="00F15C6D">
      <w:pPr>
        <w:spacing w:line="480" w:lineRule="auto"/>
        <w:rPr>
          <w:rFonts w:ascii="Times New Roman" w:hAnsi="Times New Roman"/>
          <w:sz w:val="24"/>
          <w:szCs w:val="24"/>
        </w:rPr>
      </w:pPr>
      <w:r w:rsidRPr="00294B47">
        <w:rPr>
          <w:rFonts w:ascii="Times New Roman" w:hAnsi="Times New Roman"/>
          <w:sz w:val="24"/>
          <w:szCs w:val="24"/>
        </w:rPr>
        <w:t xml:space="preserve">. </w:t>
      </w:r>
      <w:r w:rsidRPr="00B74AD5">
        <w:rPr>
          <w:rFonts w:ascii="Times New Roman" w:hAnsi="Times New Roman"/>
          <w:i/>
          <w:sz w:val="24"/>
          <w:szCs w:val="24"/>
        </w:rPr>
        <w:t>Golf Course Environment Awards</w:t>
      </w:r>
      <w:r w:rsidRPr="00294B47">
        <w:rPr>
          <w:rFonts w:ascii="Times New Roman" w:hAnsi="Times New Roman"/>
          <w:sz w:val="24"/>
          <w:szCs w:val="24"/>
        </w:rPr>
        <w:t xml:space="preserve">. </w:t>
      </w:r>
      <w:r w:rsidR="00B657F9" w:rsidRPr="00294B47">
        <w:rPr>
          <w:rFonts w:ascii="Times New Roman" w:hAnsi="Times New Roman"/>
          <w:sz w:val="24"/>
          <w:szCs w:val="24"/>
        </w:rPr>
        <w:t>(</w:t>
      </w:r>
      <w:r w:rsidRPr="00294B47">
        <w:rPr>
          <w:rFonts w:ascii="Times New Roman" w:hAnsi="Times New Roman"/>
          <w:sz w:val="24"/>
          <w:szCs w:val="24"/>
        </w:rPr>
        <w:t>2009</w:t>
      </w:r>
      <w:r w:rsidR="00B657F9" w:rsidRPr="00294B47">
        <w:rPr>
          <w:rFonts w:ascii="Times New Roman" w:hAnsi="Times New Roman"/>
          <w:sz w:val="24"/>
          <w:szCs w:val="24"/>
        </w:rPr>
        <w:t>)</w:t>
      </w:r>
      <w:r w:rsidRPr="00294B47">
        <w:rPr>
          <w:rFonts w:ascii="Times New Roman" w:hAnsi="Times New Roman"/>
          <w:sz w:val="24"/>
          <w:szCs w:val="24"/>
        </w:rPr>
        <w:t xml:space="preserve">. Disponível em URL: &lt; </w:t>
      </w:r>
      <w:hyperlink r:id="rId47" w:history="1">
        <w:r w:rsidR="00B657F9" w:rsidRPr="00294B47">
          <w:rPr>
            <w:rStyle w:val="Hiperligao"/>
            <w:rFonts w:ascii="Times New Roman" w:hAnsi="Times New Roman"/>
            <w:color w:val="auto"/>
            <w:sz w:val="24"/>
            <w:szCs w:val="24"/>
          </w:rPr>
          <w:t>http://www.golfecology.co.uk/2009/golf_course_environment_awards.html</w:t>
        </w:r>
      </w:hyperlink>
      <w:r w:rsidRPr="00294B47">
        <w:rPr>
          <w:rFonts w:ascii="Times New Roman" w:hAnsi="Times New Roman"/>
          <w:sz w:val="24"/>
          <w:szCs w:val="24"/>
        </w:rPr>
        <w:t>.&gt;</w:t>
      </w:r>
      <w:r w:rsidR="002E5032" w:rsidRPr="00294B47">
        <w:rPr>
          <w:rFonts w:ascii="Times New Roman" w:hAnsi="Times New Roman"/>
          <w:sz w:val="24"/>
          <w:szCs w:val="24"/>
        </w:rPr>
        <w:t>.</w:t>
      </w:r>
      <w:r w:rsidR="00B657F9" w:rsidRPr="00294B47">
        <w:rPr>
          <w:rFonts w:ascii="Times New Roman" w:hAnsi="Times New Roman"/>
          <w:sz w:val="24"/>
          <w:szCs w:val="24"/>
        </w:rPr>
        <w:t xml:space="preserve"> (consultado em 9 de Outubro de 2010).</w:t>
      </w:r>
    </w:p>
    <w:p w:rsidR="00331908" w:rsidRDefault="00331908" w:rsidP="00331908">
      <w:pPr>
        <w:spacing w:line="480" w:lineRule="auto"/>
        <w:rPr>
          <w:rFonts w:ascii="Times New Roman" w:hAnsi="Times New Roman"/>
          <w:sz w:val="24"/>
          <w:szCs w:val="24"/>
        </w:rPr>
      </w:pPr>
      <w:r w:rsidRPr="00294B47">
        <w:rPr>
          <w:rFonts w:ascii="Times New Roman" w:hAnsi="Times New Roman"/>
          <w:sz w:val="24"/>
          <w:szCs w:val="24"/>
        </w:rPr>
        <w:lastRenderedPageBreak/>
        <w:t xml:space="preserve">. </w:t>
      </w:r>
      <w:r w:rsidRPr="00B74AD5">
        <w:rPr>
          <w:rFonts w:ascii="Times New Roman" w:hAnsi="Times New Roman"/>
          <w:i/>
          <w:sz w:val="24"/>
          <w:szCs w:val="24"/>
        </w:rPr>
        <w:t>Golf Course Environment Awards</w:t>
      </w:r>
      <w:r w:rsidRPr="00294B47">
        <w:rPr>
          <w:rFonts w:ascii="Times New Roman" w:hAnsi="Times New Roman"/>
          <w:sz w:val="24"/>
          <w:szCs w:val="24"/>
        </w:rPr>
        <w:t xml:space="preserve">. </w:t>
      </w:r>
      <w:r>
        <w:rPr>
          <w:rFonts w:ascii="Times New Roman" w:hAnsi="Times New Roman"/>
          <w:sz w:val="24"/>
          <w:szCs w:val="24"/>
        </w:rPr>
        <w:t xml:space="preserve">Declaração de Valderrama. </w:t>
      </w:r>
      <w:r w:rsidRPr="00294B47">
        <w:rPr>
          <w:rFonts w:ascii="Times New Roman" w:hAnsi="Times New Roman"/>
          <w:sz w:val="24"/>
          <w:szCs w:val="24"/>
        </w:rPr>
        <w:t>(</w:t>
      </w:r>
      <w:r>
        <w:rPr>
          <w:rFonts w:ascii="Times New Roman" w:hAnsi="Times New Roman"/>
          <w:sz w:val="24"/>
          <w:szCs w:val="24"/>
        </w:rPr>
        <w:t>1999</w:t>
      </w:r>
      <w:r w:rsidRPr="00294B47">
        <w:rPr>
          <w:rFonts w:ascii="Times New Roman" w:hAnsi="Times New Roman"/>
          <w:sz w:val="24"/>
          <w:szCs w:val="24"/>
        </w:rPr>
        <w:t xml:space="preserve">). Disponível em URL: &lt; </w:t>
      </w:r>
      <w:hyperlink r:id="rId48" w:history="1">
        <w:r w:rsidRPr="00294B47">
          <w:rPr>
            <w:rStyle w:val="Hiperligao"/>
            <w:rFonts w:ascii="Times New Roman" w:hAnsi="Times New Roman"/>
            <w:color w:val="auto"/>
            <w:sz w:val="24"/>
            <w:szCs w:val="24"/>
          </w:rPr>
          <w:t>http://www.golfecology.co.uk/2009/golf_course_environment_awards.html</w:t>
        </w:r>
      </w:hyperlink>
      <w:r w:rsidRPr="00294B47">
        <w:rPr>
          <w:rFonts w:ascii="Times New Roman" w:hAnsi="Times New Roman"/>
          <w:sz w:val="24"/>
          <w:szCs w:val="24"/>
        </w:rPr>
        <w:t xml:space="preserve">.&gt;. (consultado em </w:t>
      </w:r>
      <w:r>
        <w:rPr>
          <w:rFonts w:ascii="Times New Roman" w:hAnsi="Times New Roman"/>
          <w:sz w:val="24"/>
          <w:szCs w:val="24"/>
        </w:rPr>
        <w:t>Novembro</w:t>
      </w:r>
      <w:r w:rsidRPr="00294B47">
        <w:rPr>
          <w:rFonts w:ascii="Times New Roman" w:hAnsi="Times New Roman"/>
          <w:sz w:val="24"/>
          <w:szCs w:val="24"/>
        </w:rPr>
        <w:t xml:space="preserve"> de 2010).</w:t>
      </w:r>
    </w:p>
    <w:p w:rsidR="00F15C6D" w:rsidRDefault="00C11C3B" w:rsidP="00F15C6D">
      <w:pPr>
        <w:spacing w:line="480" w:lineRule="auto"/>
        <w:rPr>
          <w:rFonts w:ascii="Times New Roman" w:hAnsi="Times New Roman"/>
          <w:sz w:val="24"/>
          <w:szCs w:val="24"/>
        </w:rPr>
      </w:pPr>
      <w:r w:rsidRPr="00D5634A">
        <w:rPr>
          <w:rFonts w:ascii="Times New Roman" w:hAnsi="Times New Roman"/>
          <w:sz w:val="24"/>
          <w:szCs w:val="24"/>
        </w:rPr>
        <w:t>.</w:t>
      </w:r>
      <w:r w:rsidR="00F15C6D" w:rsidRPr="00D5634A">
        <w:rPr>
          <w:rFonts w:ascii="Times New Roman" w:hAnsi="Times New Roman"/>
          <w:i/>
          <w:sz w:val="24"/>
          <w:szCs w:val="24"/>
        </w:rPr>
        <w:t>Golfe Environment Europe</w:t>
      </w:r>
      <w:r w:rsidR="00F15C6D" w:rsidRPr="00D5634A">
        <w:rPr>
          <w:rFonts w:ascii="Times New Roman" w:hAnsi="Times New Roman"/>
          <w:sz w:val="24"/>
          <w:szCs w:val="24"/>
        </w:rPr>
        <w:t>.</w:t>
      </w:r>
      <w:r w:rsidR="00110038" w:rsidRPr="00D5634A">
        <w:rPr>
          <w:rFonts w:ascii="Times New Roman" w:hAnsi="Times New Roman"/>
          <w:sz w:val="24"/>
          <w:szCs w:val="24"/>
        </w:rPr>
        <w:t xml:space="preserve"> </w:t>
      </w:r>
      <w:r w:rsidR="00D03E29" w:rsidRPr="00D5634A">
        <w:rPr>
          <w:rFonts w:ascii="Times New Roman" w:hAnsi="Times New Roman"/>
          <w:sz w:val="24"/>
          <w:szCs w:val="24"/>
        </w:rPr>
        <w:t xml:space="preserve">Kneen, Judith. </w:t>
      </w:r>
      <w:r w:rsidR="00110038" w:rsidRPr="00D5634A">
        <w:rPr>
          <w:rFonts w:ascii="Times New Roman" w:hAnsi="Times New Roman"/>
          <w:sz w:val="24"/>
          <w:szCs w:val="24"/>
        </w:rPr>
        <w:t>(</w:t>
      </w:r>
      <w:r w:rsidR="00D03E29" w:rsidRPr="00D5634A">
        <w:rPr>
          <w:rFonts w:ascii="Times New Roman" w:hAnsi="Times New Roman"/>
          <w:sz w:val="24"/>
          <w:szCs w:val="24"/>
        </w:rPr>
        <w:t>2007</w:t>
      </w:r>
      <w:r w:rsidR="00110038" w:rsidRPr="00D5634A">
        <w:rPr>
          <w:rFonts w:ascii="Times New Roman" w:hAnsi="Times New Roman"/>
          <w:sz w:val="24"/>
          <w:szCs w:val="24"/>
        </w:rPr>
        <w:t>).</w:t>
      </w:r>
      <w:r w:rsidR="00F15C6D" w:rsidRPr="00D5634A">
        <w:rPr>
          <w:rFonts w:ascii="Times New Roman" w:hAnsi="Times New Roman"/>
          <w:sz w:val="24"/>
          <w:szCs w:val="24"/>
        </w:rPr>
        <w:t xml:space="preserve"> </w:t>
      </w:r>
      <w:r w:rsidR="00F15C6D" w:rsidRPr="00294B47">
        <w:rPr>
          <w:rFonts w:ascii="Times New Roman" w:hAnsi="Times New Roman"/>
          <w:sz w:val="24"/>
          <w:szCs w:val="24"/>
        </w:rPr>
        <w:t>Disponível em URL: &lt;</w:t>
      </w:r>
      <w:hyperlink r:id="rId49" w:history="1">
        <w:r w:rsidR="00F15C6D" w:rsidRPr="00294B47">
          <w:rPr>
            <w:rStyle w:val="Hiperligao"/>
            <w:rFonts w:ascii="Times New Roman" w:hAnsi="Times New Roman"/>
            <w:color w:val="auto"/>
            <w:sz w:val="24"/>
            <w:szCs w:val="24"/>
          </w:rPr>
          <w:t>www.golfenvironmenteurope.org/newgolfdevelopment.html</w:t>
        </w:r>
      </w:hyperlink>
      <w:r w:rsidR="00F15C6D" w:rsidRPr="00294B47">
        <w:rPr>
          <w:rFonts w:ascii="Times New Roman" w:hAnsi="Times New Roman"/>
          <w:sz w:val="24"/>
          <w:szCs w:val="24"/>
        </w:rPr>
        <w:t>&gt;</w:t>
      </w:r>
      <w:r w:rsidR="002E5032" w:rsidRPr="00294B47">
        <w:rPr>
          <w:rFonts w:ascii="Times New Roman" w:hAnsi="Times New Roman"/>
          <w:sz w:val="24"/>
          <w:szCs w:val="24"/>
        </w:rPr>
        <w:t>.</w:t>
      </w:r>
      <w:r w:rsidRPr="00294B47">
        <w:rPr>
          <w:rFonts w:ascii="Times New Roman" w:hAnsi="Times New Roman"/>
          <w:sz w:val="24"/>
          <w:szCs w:val="24"/>
        </w:rPr>
        <w:t xml:space="preserve"> (consultado em 7 de Outubro de 2010).</w:t>
      </w:r>
    </w:p>
    <w:p w:rsidR="003C15DB" w:rsidRDefault="00C11C3B" w:rsidP="00F15C6D">
      <w:pPr>
        <w:spacing w:line="480" w:lineRule="auto"/>
        <w:rPr>
          <w:rFonts w:ascii="Times New Roman" w:hAnsi="Times New Roman"/>
          <w:sz w:val="24"/>
          <w:szCs w:val="24"/>
        </w:rPr>
      </w:pPr>
      <w:r w:rsidRPr="00294B47">
        <w:rPr>
          <w:rFonts w:ascii="Times New Roman" w:hAnsi="Times New Roman"/>
          <w:sz w:val="24"/>
          <w:szCs w:val="24"/>
        </w:rPr>
        <w:t>. Google E</w:t>
      </w:r>
      <w:r w:rsidR="003C15DB" w:rsidRPr="00294B47">
        <w:rPr>
          <w:rFonts w:ascii="Times New Roman" w:hAnsi="Times New Roman"/>
          <w:sz w:val="24"/>
          <w:szCs w:val="24"/>
        </w:rPr>
        <w:t xml:space="preserve">arth. </w:t>
      </w:r>
      <w:r w:rsidRPr="00294B47">
        <w:rPr>
          <w:rFonts w:ascii="Times New Roman" w:hAnsi="Times New Roman"/>
          <w:sz w:val="24"/>
          <w:szCs w:val="24"/>
        </w:rPr>
        <w:t>(2007)</w:t>
      </w:r>
      <w:r w:rsidR="00110038">
        <w:rPr>
          <w:rFonts w:ascii="Times New Roman" w:hAnsi="Times New Roman"/>
          <w:sz w:val="24"/>
          <w:szCs w:val="24"/>
        </w:rPr>
        <w:t>.</w:t>
      </w:r>
      <w:r w:rsidRPr="00294B47">
        <w:rPr>
          <w:rFonts w:ascii="Times New Roman" w:hAnsi="Times New Roman"/>
          <w:sz w:val="24"/>
          <w:szCs w:val="24"/>
        </w:rPr>
        <w:t xml:space="preserve"> </w:t>
      </w:r>
      <w:r w:rsidR="00923BF1">
        <w:rPr>
          <w:rFonts w:ascii="Times New Roman" w:hAnsi="Times New Roman"/>
          <w:i/>
          <w:sz w:val="24"/>
          <w:szCs w:val="24"/>
        </w:rPr>
        <w:t>Fotografia aérea</w:t>
      </w:r>
      <w:r w:rsidR="006552A0">
        <w:rPr>
          <w:rFonts w:ascii="Times New Roman" w:hAnsi="Times New Roman"/>
          <w:i/>
          <w:sz w:val="24"/>
          <w:szCs w:val="24"/>
        </w:rPr>
        <w:t xml:space="preserve"> do Campo de Golfe Monte Rei. </w:t>
      </w:r>
      <w:r w:rsidR="00E91359" w:rsidRPr="00294B47">
        <w:rPr>
          <w:rFonts w:ascii="Times New Roman" w:hAnsi="Times New Roman"/>
          <w:sz w:val="24"/>
          <w:szCs w:val="24"/>
        </w:rPr>
        <w:t xml:space="preserve">Disponível em URL: www.earth.google.com. </w:t>
      </w:r>
      <w:r w:rsidRPr="00294B47">
        <w:rPr>
          <w:rFonts w:ascii="Times New Roman" w:hAnsi="Times New Roman"/>
          <w:sz w:val="24"/>
          <w:szCs w:val="24"/>
        </w:rPr>
        <w:t xml:space="preserve">(citado em 17 de Outubro de 2011). </w:t>
      </w:r>
    </w:p>
    <w:p w:rsidR="00110038" w:rsidRPr="00294B47" w:rsidRDefault="00110038" w:rsidP="00110038">
      <w:pPr>
        <w:spacing w:after="0" w:line="480" w:lineRule="auto"/>
        <w:textAlignment w:val="top"/>
        <w:rPr>
          <w:rFonts w:ascii="Times New Roman" w:hAnsi="Times New Roman"/>
          <w:sz w:val="24"/>
          <w:szCs w:val="24"/>
        </w:rPr>
      </w:pPr>
      <w:r w:rsidRPr="00D5634A">
        <w:rPr>
          <w:rFonts w:ascii="Times New Roman" w:hAnsi="Times New Roman"/>
          <w:sz w:val="24"/>
          <w:szCs w:val="24"/>
          <w:lang w:val="en-US"/>
        </w:rPr>
        <w:t xml:space="preserve">. </w:t>
      </w:r>
      <w:proofErr w:type="gramStart"/>
      <w:r w:rsidRPr="00D5634A">
        <w:rPr>
          <w:rFonts w:ascii="Times New Roman" w:hAnsi="Times New Roman"/>
          <w:i/>
          <w:sz w:val="24"/>
          <w:szCs w:val="24"/>
          <w:lang w:val="en-US"/>
        </w:rPr>
        <w:t>Green Globes</w:t>
      </w:r>
      <w:r w:rsidRPr="00D5634A">
        <w:rPr>
          <w:rFonts w:ascii="Times New Roman" w:hAnsi="Times New Roman"/>
          <w:sz w:val="24"/>
          <w:szCs w:val="24"/>
          <w:lang w:val="en-US"/>
        </w:rPr>
        <w:t>.</w:t>
      </w:r>
      <w:proofErr w:type="gramEnd"/>
      <w:r w:rsidRPr="00D5634A">
        <w:rPr>
          <w:rFonts w:ascii="Times New Roman" w:hAnsi="Times New Roman"/>
          <w:sz w:val="24"/>
          <w:szCs w:val="24"/>
          <w:lang w:val="en-US"/>
        </w:rPr>
        <w:t xml:space="preserve"> (2000). </w:t>
      </w:r>
      <w:proofErr w:type="gramStart"/>
      <w:r w:rsidRPr="00110038">
        <w:rPr>
          <w:rFonts w:ascii="Times New Roman" w:hAnsi="Times New Roman"/>
          <w:i/>
          <w:sz w:val="24"/>
          <w:szCs w:val="24"/>
          <w:lang w:val="en-US"/>
        </w:rPr>
        <w:t>The</w:t>
      </w:r>
      <w:proofErr w:type="gramEnd"/>
      <w:r w:rsidRPr="00110038">
        <w:rPr>
          <w:rFonts w:ascii="Times New Roman" w:hAnsi="Times New Roman"/>
          <w:i/>
          <w:sz w:val="24"/>
          <w:szCs w:val="24"/>
          <w:lang w:val="en-US"/>
        </w:rPr>
        <w:t xml:space="preserve"> practical building rating system. </w:t>
      </w:r>
      <w:r w:rsidRPr="00294B47">
        <w:rPr>
          <w:rFonts w:ascii="Times New Roman" w:hAnsi="Times New Roman"/>
          <w:sz w:val="24"/>
          <w:szCs w:val="24"/>
        </w:rPr>
        <w:t>Canada. Disponível em URL: &lt;</w:t>
      </w:r>
      <w:hyperlink r:id="rId50" w:history="1">
        <w:r w:rsidRPr="00294B47">
          <w:rPr>
            <w:rStyle w:val="Hiperligao"/>
            <w:rFonts w:ascii="Times New Roman" w:eastAsia="Times New Roman" w:hAnsi="Times New Roman"/>
            <w:color w:val="auto"/>
            <w:sz w:val="24"/>
            <w:szCs w:val="24"/>
            <w:lang w:eastAsia="pt-PT"/>
          </w:rPr>
          <w:t>http://www.greenglobes.com/</w:t>
        </w:r>
      </w:hyperlink>
      <w:r w:rsidRPr="00294B47">
        <w:rPr>
          <w:rFonts w:ascii="Times New Roman" w:hAnsi="Times New Roman"/>
          <w:sz w:val="24"/>
          <w:szCs w:val="24"/>
        </w:rPr>
        <w:t>&gt;. (consultado em Outubro de 2010)</w:t>
      </w:r>
    </w:p>
    <w:p w:rsidR="00F15C6D" w:rsidRDefault="00F15C6D" w:rsidP="00F15C6D">
      <w:pPr>
        <w:spacing w:line="480" w:lineRule="auto"/>
        <w:rPr>
          <w:rFonts w:ascii="Times New Roman" w:hAnsi="Times New Roman"/>
          <w:sz w:val="24"/>
          <w:szCs w:val="24"/>
        </w:rPr>
      </w:pPr>
      <w:r w:rsidRPr="00294B47">
        <w:rPr>
          <w:rFonts w:ascii="Times New Roman" w:hAnsi="Times New Roman"/>
          <w:sz w:val="24"/>
          <w:szCs w:val="24"/>
        </w:rPr>
        <w:t xml:space="preserve">. ICNB. Relatório Nacional de Implementação da </w:t>
      </w:r>
      <w:r w:rsidR="0006793B" w:rsidRPr="00294B47">
        <w:rPr>
          <w:rFonts w:ascii="Times New Roman" w:hAnsi="Times New Roman"/>
          <w:sz w:val="24"/>
          <w:szCs w:val="24"/>
        </w:rPr>
        <w:t>Diretiva</w:t>
      </w:r>
      <w:r w:rsidRPr="00294B47">
        <w:rPr>
          <w:rFonts w:ascii="Times New Roman" w:hAnsi="Times New Roman"/>
          <w:sz w:val="24"/>
          <w:szCs w:val="24"/>
        </w:rPr>
        <w:t xml:space="preserve"> </w:t>
      </w:r>
      <w:r w:rsidRPr="00294B47">
        <w:rPr>
          <w:rFonts w:ascii="Times New Roman" w:hAnsi="Times New Roman"/>
          <w:i/>
          <w:sz w:val="24"/>
          <w:szCs w:val="24"/>
        </w:rPr>
        <w:t>Habitats</w:t>
      </w:r>
      <w:r w:rsidRPr="00294B47">
        <w:rPr>
          <w:rFonts w:ascii="Times New Roman" w:hAnsi="Times New Roman"/>
          <w:sz w:val="24"/>
          <w:szCs w:val="24"/>
        </w:rPr>
        <w:t xml:space="preserve">. </w:t>
      </w:r>
      <w:r w:rsidR="00E91359" w:rsidRPr="00294B47">
        <w:rPr>
          <w:rFonts w:ascii="Times New Roman" w:hAnsi="Times New Roman"/>
          <w:sz w:val="24"/>
          <w:szCs w:val="24"/>
        </w:rPr>
        <w:t>(</w:t>
      </w:r>
      <w:r w:rsidRPr="00294B47">
        <w:rPr>
          <w:rFonts w:ascii="Times New Roman" w:hAnsi="Times New Roman"/>
          <w:sz w:val="24"/>
          <w:szCs w:val="24"/>
        </w:rPr>
        <w:t>2008</w:t>
      </w:r>
      <w:r w:rsidR="00E91359" w:rsidRPr="00294B47">
        <w:rPr>
          <w:rFonts w:ascii="Times New Roman" w:hAnsi="Times New Roman"/>
          <w:sz w:val="24"/>
          <w:szCs w:val="24"/>
        </w:rPr>
        <w:t>)</w:t>
      </w:r>
      <w:r w:rsidRPr="00294B47">
        <w:rPr>
          <w:rFonts w:ascii="Times New Roman" w:hAnsi="Times New Roman"/>
          <w:sz w:val="24"/>
          <w:szCs w:val="24"/>
        </w:rPr>
        <w:t xml:space="preserve">. Disponível em URL: </w:t>
      </w:r>
      <w:hyperlink r:id="rId51" w:history="1">
        <w:r w:rsidR="002E5032" w:rsidRPr="00294B47">
          <w:rPr>
            <w:rStyle w:val="Hiperligao"/>
            <w:rFonts w:ascii="Times New Roman" w:hAnsi="Times New Roman"/>
            <w:color w:val="auto"/>
            <w:sz w:val="24"/>
            <w:szCs w:val="24"/>
          </w:rPr>
          <w:t>http://www.icnb.pt</w:t>
        </w:r>
      </w:hyperlink>
      <w:r w:rsidR="002E5032" w:rsidRPr="00294B47">
        <w:rPr>
          <w:rFonts w:ascii="Times New Roman" w:hAnsi="Times New Roman"/>
          <w:sz w:val="24"/>
          <w:szCs w:val="24"/>
        </w:rPr>
        <w:t>.</w:t>
      </w:r>
      <w:r w:rsidR="00110038">
        <w:rPr>
          <w:rFonts w:ascii="Times New Roman" w:hAnsi="Times New Roman"/>
          <w:sz w:val="24"/>
          <w:szCs w:val="24"/>
        </w:rPr>
        <w:t xml:space="preserve"> (consultado em Outubro de 2011).</w:t>
      </w:r>
    </w:p>
    <w:p w:rsidR="00CC23C6" w:rsidRPr="00D5634A" w:rsidRDefault="00CC23C6" w:rsidP="00F15C6D">
      <w:pPr>
        <w:spacing w:after="0" w:line="480" w:lineRule="auto"/>
        <w:textAlignment w:val="top"/>
        <w:rPr>
          <w:rFonts w:ascii="Times New Roman" w:hAnsi="Times New Roman"/>
          <w:sz w:val="24"/>
          <w:szCs w:val="24"/>
        </w:rPr>
      </w:pPr>
      <w:r w:rsidRPr="00CC23C6">
        <w:rPr>
          <w:rFonts w:ascii="Times New Roman" w:hAnsi="Times New Roman"/>
          <w:sz w:val="24"/>
          <w:szCs w:val="24"/>
        </w:rPr>
        <w:t xml:space="preserve">.RTA- Região de Turismo do Algarve. (2003). Disponível em URL: </w:t>
      </w:r>
      <w:hyperlink r:id="rId52" w:history="1">
        <w:r w:rsidRPr="00CC23C6">
          <w:rPr>
            <w:rStyle w:val="Hiperligao"/>
            <w:rFonts w:ascii="Times New Roman" w:hAnsi="Times New Roman"/>
            <w:color w:val="auto"/>
            <w:sz w:val="24"/>
            <w:szCs w:val="24"/>
          </w:rPr>
          <w:t>www.rtaalgarve.pt/</w:t>
        </w:r>
      </w:hyperlink>
      <w:r w:rsidRPr="00CC23C6">
        <w:rPr>
          <w:rFonts w:ascii="Times New Roman" w:hAnsi="Times New Roman"/>
          <w:sz w:val="24"/>
          <w:szCs w:val="24"/>
        </w:rPr>
        <w:t xml:space="preserve">. </w:t>
      </w:r>
      <w:r w:rsidRPr="006552A0">
        <w:rPr>
          <w:rFonts w:ascii="Times New Roman" w:hAnsi="Times New Roman"/>
          <w:sz w:val="24"/>
          <w:szCs w:val="24"/>
        </w:rPr>
        <w:t>(cons</w:t>
      </w:r>
      <w:r w:rsidRPr="00D5634A">
        <w:rPr>
          <w:rFonts w:ascii="Times New Roman" w:hAnsi="Times New Roman"/>
          <w:sz w:val="24"/>
          <w:szCs w:val="24"/>
        </w:rPr>
        <w:t>ultado em 2010).</w:t>
      </w:r>
    </w:p>
    <w:p w:rsidR="006552A0" w:rsidRPr="00092D13" w:rsidRDefault="006552A0" w:rsidP="006552A0">
      <w:pPr>
        <w:spacing w:line="480" w:lineRule="auto"/>
        <w:rPr>
          <w:rFonts w:ascii="Times New Roman" w:hAnsi="Times New Roman"/>
          <w:sz w:val="24"/>
          <w:szCs w:val="24"/>
        </w:rPr>
      </w:pPr>
      <w:r w:rsidRPr="00092D13">
        <w:rPr>
          <w:rFonts w:ascii="Times New Roman" w:hAnsi="Times New Roman"/>
          <w:sz w:val="24"/>
          <w:szCs w:val="24"/>
        </w:rPr>
        <w:t xml:space="preserve">. </w:t>
      </w:r>
      <w:r>
        <w:rPr>
          <w:rFonts w:ascii="Times New Roman" w:hAnsi="Times New Roman"/>
          <w:sz w:val="24"/>
          <w:szCs w:val="24"/>
        </w:rPr>
        <w:t xml:space="preserve">Sport Leisure. (2011). </w:t>
      </w:r>
      <w:r w:rsidRPr="00092D13">
        <w:rPr>
          <w:rFonts w:ascii="Times New Roman" w:hAnsi="Times New Roman"/>
          <w:sz w:val="24"/>
          <w:szCs w:val="24"/>
        </w:rPr>
        <w:t xml:space="preserve">Listagem dos campos de golfe do Algarve. </w:t>
      </w:r>
      <w:r w:rsidRPr="00294B47">
        <w:rPr>
          <w:rFonts w:ascii="Times New Roman" w:hAnsi="Times New Roman"/>
          <w:sz w:val="24"/>
          <w:szCs w:val="24"/>
        </w:rPr>
        <w:t xml:space="preserve">Disponível em URL: </w:t>
      </w:r>
      <w:hyperlink r:id="rId53" w:history="1">
        <w:r w:rsidRPr="00092D13">
          <w:rPr>
            <w:rStyle w:val="Hiperligao"/>
            <w:rFonts w:ascii="Times New Roman" w:hAnsi="Times New Roman"/>
            <w:color w:val="auto"/>
            <w:sz w:val="24"/>
            <w:szCs w:val="24"/>
          </w:rPr>
          <w:t>www.algarve-portal.com/pt/sport_leisure/golf/eastern-algarve/</w:t>
        </w:r>
      </w:hyperlink>
      <w:r w:rsidRPr="00092D13">
        <w:rPr>
          <w:rFonts w:ascii="Times New Roman" w:hAnsi="Times New Roman"/>
          <w:sz w:val="24"/>
          <w:szCs w:val="24"/>
        </w:rPr>
        <w:t>. (consultado em 20 de Setembro de 2011).</w:t>
      </w:r>
    </w:p>
    <w:p w:rsidR="00102E4D" w:rsidRPr="0040673A" w:rsidRDefault="009E088A" w:rsidP="00F15C6D">
      <w:pPr>
        <w:spacing w:after="0" w:line="480" w:lineRule="auto"/>
        <w:textAlignment w:val="top"/>
        <w:rPr>
          <w:rFonts w:ascii="Times New Roman" w:hAnsi="Times New Roman"/>
          <w:sz w:val="24"/>
          <w:szCs w:val="24"/>
        </w:rPr>
      </w:pPr>
      <w:r w:rsidRPr="00397E66">
        <w:rPr>
          <w:rFonts w:ascii="Times New Roman" w:hAnsi="Times New Roman"/>
          <w:sz w:val="24"/>
          <w:szCs w:val="24"/>
        </w:rPr>
        <w:t>.</w:t>
      </w:r>
      <w:r w:rsidR="001924B8" w:rsidRPr="00397E66">
        <w:rPr>
          <w:rFonts w:ascii="Times New Roman" w:hAnsi="Times New Roman"/>
          <w:sz w:val="24"/>
          <w:szCs w:val="24"/>
        </w:rPr>
        <w:t xml:space="preserve"> </w:t>
      </w:r>
      <w:r w:rsidRPr="00397E66">
        <w:rPr>
          <w:rFonts w:ascii="Times New Roman" w:hAnsi="Times New Roman"/>
          <w:sz w:val="24"/>
          <w:szCs w:val="24"/>
        </w:rPr>
        <w:t xml:space="preserve">UNESCO- </w:t>
      </w:r>
      <w:r w:rsidRPr="00397E66">
        <w:rPr>
          <w:rFonts w:ascii="Times New Roman" w:hAnsi="Times New Roman"/>
          <w:i/>
          <w:sz w:val="24"/>
          <w:szCs w:val="24"/>
        </w:rPr>
        <w:t>United Nations Education Science</w:t>
      </w:r>
      <w:r w:rsidR="00102E4D" w:rsidRPr="00397E66">
        <w:rPr>
          <w:rFonts w:ascii="Times New Roman" w:hAnsi="Times New Roman"/>
          <w:i/>
          <w:sz w:val="24"/>
          <w:szCs w:val="24"/>
        </w:rPr>
        <w:t xml:space="preserve"> </w:t>
      </w:r>
      <w:r w:rsidRPr="00397E66">
        <w:rPr>
          <w:rFonts w:ascii="Times New Roman" w:hAnsi="Times New Roman"/>
          <w:i/>
          <w:sz w:val="24"/>
          <w:szCs w:val="24"/>
        </w:rPr>
        <w:t xml:space="preserve">and </w:t>
      </w:r>
      <w:r w:rsidR="00C02BE6" w:rsidRPr="00397E66">
        <w:rPr>
          <w:rFonts w:ascii="Times New Roman" w:hAnsi="Times New Roman"/>
          <w:i/>
          <w:sz w:val="24"/>
          <w:szCs w:val="24"/>
        </w:rPr>
        <w:t>Culture Organization</w:t>
      </w:r>
      <w:r w:rsidR="00C02BE6" w:rsidRPr="00397E66">
        <w:rPr>
          <w:rFonts w:ascii="Times New Roman" w:hAnsi="Times New Roman"/>
          <w:sz w:val="24"/>
          <w:szCs w:val="24"/>
        </w:rPr>
        <w:t xml:space="preserve">. </w:t>
      </w:r>
      <w:r w:rsidR="00102E4D" w:rsidRPr="0040673A">
        <w:rPr>
          <w:rFonts w:ascii="Times New Roman" w:hAnsi="Times New Roman"/>
          <w:sz w:val="24"/>
          <w:szCs w:val="24"/>
        </w:rPr>
        <w:t>(2010). Logótipo da biodiversidade. Disponível</w:t>
      </w:r>
      <w:r w:rsidR="00C02BE6">
        <w:rPr>
          <w:rFonts w:ascii="Times New Roman" w:hAnsi="Times New Roman"/>
          <w:sz w:val="24"/>
          <w:szCs w:val="24"/>
        </w:rPr>
        <w:t xml:space="preserve"> </w:t>
      </w:r>
      <w:r w:rsidR="00102E4D" w:rsidRPr="0040673A">
        <w:rPr>
          <w:rFonts w:ascii="Times New Roman" w:hAnsi="Times New Roman"/>
          <w:sz w:val="24"/>
          <w:szCs w:val="24"/>
        </w:rPr>
        <w:t xml:space="preserve">em URS: </w:t>
      </w:r>
      <w:hyperlink r:id="rId54" w:history="1">
        <w:r w:rsidR="0040673A" w:rsidRPr="0040673A">
          <w:rPr>
            <w:rStyle w:val="Hiperligao"/>
            <w:rFonts w:ascii="Times New Roman" w:hAnsi="Times New Roman"/>
            <w:color w:val="auto"/>
            <w:sz w:val="24"/>
            <w:szCs w:val="24"/>
          </w:rPr>
          <w:t>http://www.peaunesco.com.br/BIO2010/Diretrizes_Gerais%20%20Ano%20Internacional%20da%20Biodiversidade%20-%202010.pdf</w:t>
        </w:r>
      </w:hyperlink>
      <w:r w:rsidR="0040673A" w:rsidRPr="0040673A">
        <w:rPr>
          <w:rFonts w:ascii="Times New Roman" w:hAnsi="Times New Roman"/>
          <w:sz w:val="24"/>
          <w:szCs w:val="24"/>
        </w:rPr>
        <w:t>. (citado em 2011).</w:t>
      </w:r>
    </w:p>
    <w:p w:rsidR="002554DF" w:rsidRDefault="0051469A" w:rsidP="00F15C6D">
      <w:pPr>
        <w:spacing w:after="0" w:line="480" w:lineRule="auto"/>
        <w:textAlignment w:val="top"/>
        <w:rPr>
          <w:rFonts w:ascii="Times New Roman" w:hAnsi="Times New Roman"/>
          <w:sz w:val="24"/>
          <w:szCs w:val="24"/>
        </w:rPr>
      </w:pPr>
      <w:r w:rsidRPr="00CC23C6">
        <w:rPr>
          <w:rFonts w:ascii="Times New Roman" w:hAnsi="Times New Roman"/>
          <w:sz w:val="24"/>
          <w:szCs w:val="24"/>
        </w:rPr>
        <w:t>.</w:t>
      </w:r>
      <w:r w:rsidR="002554DF" w:rsidRPr="00CC23C6">
        <w:rPr>
          <w:rFonts w:ascii="Times New Roman" w:hAnsi="Times New Roman"/>
          <w:sz w:val="24"/>
          <w:szCs w:val="24"/>
        </w:rPr>
        <w:t xml:space="preserve">Wikipédia. </w:t>
      </w:r>
      <w:r w:rsidRPr="00CC23C6">
        <w:rPr>
          <w:rFonts w:ascii="Times New Roman" w:hAnsi="Times New Roman"/>
          <w:sz w:val="24"/>
          <w:szCs w:val="24"/>
        </w:rPr>
        <w:t>Vegetação.</w:t>
      </w:r>
      <w:r w:rsidR="00110038">
        <w:rPr>
          <w:rFonts w:ascii="Times New Roman" w:hAnsi="Times New Roman"/>
          <w:sz w:val="24"/>
          <w:szCs w:val="24"/>
        </w:rPr>
        <w:t xml:space="preserve"> (sem data).</w:t>
      </w:r>
      <w:r w:rsidRPr="00CC23C6">
        <w:rPr>
          <w:rFonts w:ascii="Times New Roman" w:hAnsi="Times New Roman"/>
          <w:sz w:val="24"/>
          <w:szCs w:val="24"/>
        </w:rPr>
        <w:t xml:space="preserve"> Disponível em URL: </w:t>
      </w:r>
      <w:hyperlink r:id="rId55" w:history="1">
        <w:r w:rsidRPr="00CC23C6">
          <w:rPr>
            <w:rStyle w:val="Hiperligao"/>
            <w:rFonts w:ascii="Times New Roman" w:hAnsi="Times New Roman"/>
            <w:color w:val="auto"/>
            <w:sz w:val="24"/>
            <w:szCs w:val="24"/>
          </w:rPr>
          <w:t>http://pt.wikipedia.org/wiki/vegeta%C3%A7%C3%A3</w:t>
        </w:r>
      </w:hyperlink>
      <w:r w:rsidRPr="00CC23C6">
        <w:rPr>
          <w:rFonts w:ascii="Times New Roman" w:hAnsi="Times New Roman"/>
          <w:sz w:val="24"/>
          <w:szCs w:val="24"/>
        </w:rPr>
        <w:t>. (citado em 28 de Setembro de</w:t>
      </w:r>
      <w:r w:rsidRPr="00294B47">
        <w:rPr>
          <w:rFonts w:ascii="Times New Roman" w:hAnsi="Times New Roman"/>
          <w:sz w:val="24"/>
          <w:szCs w:val="24"/>
        </w:rPr>
        <w:t xml:space="preserve"> 2010).</w:t>
      </w:r>
    </w:p>
    <w:p w:rsidR="00D8374D" w:rsidRPr="00294B47" w:rsidRDefault="00D8374D" w:rsidP="00F15C6D">
      <w:pPr>
        <w:spacing w:after="0" w:line="480" w:lineRule="auto"/>
        <w:textAlignment w:val="top"/>
        <w:rPr>
          <w:rFonts w:ascii="Times New Roman" w:hAnsi="Times New Roman"/>
          <w:sz w:val="24"/>
          <w:szCs w:val="24"/>
        </w:rPr>
      </w:pPr>
    </w:p>
    <w:p w:rsidR="003C7A65" w:rsidRPr="00294B47" w:rsidRDefault="003933A9" w:rsidP="00F0254A">
      <w:pPr>
        <w:spacing w:line="480" w:lineRule="auto"/>
        <w:rPr>
          <w:rFonts w:ascii="Times New Roman" w:hAnsi="Times New Roman"/>
          <w:bCs/>
          <w:sz w:val="24"/>
          <w:szCs w:val="24"/>
          <w:shd w:val="clear" w:color="auto" w:fill="FFFF00"/>
        </w:rPr>
      </w:pPr>
      <w:r w:rsidRPr="00294B47">
        <w:rPr>
          <w:rFonts w:ascii="Times New Roman" w:hAnsi="Times New Roman"/>
          <w:sz w:val="24"/>
          <w:szCs w:val="24"/>
        </w:rPr>
        <w:t>.</w:t>
      </w:r>
      <w:r w:rsidR="00F15C6D" w:rsidRPr="00294B47">
        <w:rPr>
          <w:rFonts w:ascii="Times New Roman" w:hAnsi="Times New Roman"/>
          <w:sz w:val="24"/>
          <w:szCs w:val="24"/>
        </w:rPr>
        <w:t xml:space="preserve"> </w:t>
      </w:r>
      <w:r w:rsidR="003C7A65" w:rsidRPr="00294B47">
        <w:rPr>
          <w:rFonts w:ascii="Times New Roman" w:hAnsi="Times New Roman"/>
          <w:sz w:val="24"/>
          <w:szCs w:val="24"/>
        </w:rPr>
        <w:t xml:space="preserve">Wikipédia. </w:t>
      </w:r>
      <w:r w:rsidR="0051469A" w:rsidRPr="00294B47">
        <w:rPr>
          <w:rFonts w:ascii="Times New Roman" w:hAnsi="Times New Roman"/>
          <w:sz w:val="24"/>
          <w:szCs w:val="24"/>
        </w:rPr>
        <w:t xml:space="preserve">Flora. </w:t>
      </w:r>
      <w:r w:rsidR="00110038">
        <w:rPr>
          <w:rFonts w:ascii="Times New Roman" w:hAnsi="Times New Roman"/>
          <w:sz w:val="24"/>
          <w:szCs w:val="24"/>
        </w:rPr>
        <w:t xml:space="preserve">(sem data). </w:t>
      </w:r>
      <w:r w:rsidR="003C7A65" w:rsidRPr="00294B47">
        <w:rPr>
          <w:rFonts w:ascii="Times New Roman" w:hAnsi="Times New Roman"/>
          <w:sz w:val="24"/>
          <w:szCs w:val="24"/>
        </w:rPr>
        <w:t>Disponível em URL: &lt;</w:t>
      </w:r>
      <w:hyperlink r:id="rId56" w:history="1">
        <w:r w:rsidR="003C7A65" w:rsidRPr="00294B47">
          <w:rPr>
            <w:rStyle w:val="Hiperligao"/>
            <w:rFonts w:ascii="Times New Roman" w:hAnsi="Times New Roman"/>
            <w:color w:val="auto"/>
            <w:sz w:val="24"/>
            <w:szCs w:val="24"/>
          </w:rPr>
          <w:t>http://pt.wikipedia.org/wiki/Flora</w:t>
        </w:r>
      </w:hyperlink>
      <w:proofErr w:type="gramStart"/>
      <w:r w:rsidR="003C7A65" w:rsidRPr="00294B47">
        <w:rPr>
          <w:rFonts w:ascii="Times New Roman" w:hAnsi="Times New Roman"/>
          <w:sz w:val="24"/>
          <w:szCs w:val="24"/>
        </w:rPr>
        <w:t xml:space="preserve"> &gt;</w:t>
      </w:r>
      <w:r w:rsidR="002E5032" w:rsidRPr="00294B47">
        <w:rPr>
          <w:rFonts w:ascii="Times New Roman" w:hAnsi="Times New Roman"/>
          <w:sz w:val="24"/>
          <w:szCs w:val="24"/>
        </w:rPr>
        <w:t>.</w:t>
      </w:r>
      <w:proofErr w:type="gramEnd"/>
      <w:r w:rsidR="0051469A" w:rsidRPr="00294B47">
        <w:rPr>
          <w:rFonts w:ascii="Times New Roman" w:hAnsi="Times New Roman"/>
          <w:sz w:val="24"/>
          <w:szCs w:val="24"/>
        </w:rPr>
        <w:t xml:space="preserve"> (citado em 28 de Setembro de 2010).</w:t>
      </w:r>
    </w:p>
    <w:p w:rsidR="00DE7B78" w:rsidRDefault="003C7A65" w:rsidP="00F0254A">
      <w:pPr>
        <w:spacing w:line="480" w:lineRule="auto"/>
        <w:rPr>
          <w:rFonts w:ascii="Times New Roman" w:hAnsi="Times New Roman"/>
          <w:sz w:val="24"/>
          <w:szCs w:val="24"/>
        </w:rPr>
      </w:pPr>
      <w:r w:rsidRPr="00294B47">
        <w:rPr>
          <w:rFonts w:ascii="Times New Roman" w:hAnsi="Times New Roman"/>
          <w:sz w:val="24"/>
          <w:szCs w:val="24"/>
        </w:rPr>
        <w:t xml:space="preserve">.Wikipédia. </w:t>
      </w:r>
      <w:r w:rsidR="0051469A" w:rsidRPr="00294B47">
        <w:rPr>
          <w:rFonts w:ascii="Times New Roman" w:hAnsi="Times New Roman"/>
          <w:sz w:val="24"/>
          <w:szCs w:val="24"/>
        </w:rPr>
        <w:t xml:space="preserve">Fitossociologia. </w:t>
      </w:r>
      <w:r w:rsidR="00110038">
        <w:rPr>
          <w:rFonts w:ascii="Times New Roman" w:hAnsi="Times New Roman"/>
          <w:sz w:val="24"/>
          <w:szCs w:val="24"/>
        </w:rPr>
        <w:t xml:space="preserve">(sem data). </w:t>
      </w:r>
      <w:r w:rsidRPr="00294B47">
        <w:rPr>
          <w:rFonts w:ascii="Times New Roman" w:hAnsi="Times New Roman"/>
          <w:sz w:val="24"/>
          <w:szCs w:val="24"/>
        </w:rPr>
        <w:t xml:space="preserve">Disponível em URL: </w:t>
      </w:r>
      <w:hyperlink r:id="rId57" w:history="1">
        <w:r w:rsidR="002E5032" w:rsidRPr="00294B47">
          <w:rPr>
            <w:rStyle w:val="Hiperligao"/>
            <w:rFonts w:ascii="Times New Roman" w:hAnsi="Times New Roman"/>
            <w:color w:val="auto"/>
            <w:sz w:val="24"/>
            <w:szCs w:val="24"/>
          </w:rPr>
          <w:t>http://pt.wikipedia.org/wiki/Fitossociologia</w:t>
        </w:r>
      </w:hyperlink>
      <w:r w:rsidR="002E5032" w:rsidRPr="00294B47">
        <w:rPr>
          <w:rFonts w:ascii="Times New Roman" w:hAnsi="Times New Roman"/>
          <w:sz w:val="24"/>
          <w:szCs w:val="24"/>
        </w:rPr>
        <w:t>.</w:t>
      </w:r>
      <w:r w:rsidR="0051469A" w:rsidRPr="00294B47">
        <w:rPr>
          <w:rFonts w:ascii="Times New Roman" w:hAnsi="Times New Roman"/>
          <w:sz w:val="24"/>
          <w:szCs w:val="24"/>
        </w:rPr>
        <w:t xml:space="preserve"> (citado em 4 de Outubro de 2010).</w:t>
      </w:r>
    </w:p>
    <w:p w:rsidR="004A72AD" w:rsidRPr="003C7A65" w:rsidRDefault="004A72AD" w:rsidP="00F0254A">
      <w:pPr>
        <w:spacing w:line="480" w:lineRule="auto"/>
        <w:rPr>
          <w:rFonts w:ascii="Times New Roman" w:hAnsi="Times New Roman"/>
          <w:bCs/>
          <w:color w:val="C0504D"/>
          <w:sz w:val="24"/>
          <w:szCs w:val="24"/>
          <w:shd w:val="clear" w:color="auto" w:fill="FFFF00"/>
        </w:rPr>
      </w:pPr>
    </w:p>
    <w:p w:rsidR="00DE7B78" w:rsidRPr="003C7A65" w:rsidRDefault="00DE7B78" w:rsidP="00307E1B">
      <w:pPr>
        <w:spacing w:line="360" w:lineRule="auto"/>
        <w:rPr>
          <w:rFonts w:ascii="Times New Roman" w:hAnsi="Times New Roman"/>
          <w:sz w:val="24"/>
          <w:szCs w:val="24"/>
        </w:rPr>
      </w:pPr>
    </w:p>
    <w:p w:rsidR="009F3959" w:rsidRDefault="009F3959" w:rsidP="00307E1B">
      <w:pPr>
        <w:spacing w:line="360" w:lineRule="auto"/>
        <w:rPr>
          <w:rFonts w:ascii="Times New Roman" w:hAnsi="Times New Roman"/>
          <w:sz w:val="24"/>
          <w:szCs w:val="24"/>
        </w:rPr>
      </w:pPr>
    </w:p>
    <w:p w:rsidR="001B78A0" w:rsidRDefault="001B78A0" w:rsidP="00307E1B">
      <w:pPr>
        <w:spacing w:line="360" w:lineRule="auto"/>
        <w:rPr>
          <w:rFonts w:ascii="Times New Roman" w:hAnsi="Times New Roman"/>
          <w:sz w:val="24"/>
          <w:szCs w:val="24"/>
        </w:rPr>
      </w:pPr>
    </w:p>
    <w:p w:rsidR="001B78A0" w:rsidRDefault="001B78A0" w:rsidP="00307E1B">
      <w:pPr>
        <w:spacing w:line="360" w:lineRule="auto"/>
        <w:rPr>
          <w:rFonts w:ascii="Times New Roman" w:hAnsi="Times New Roman"/>
          <w:sz w:val="24"/>
          <w:szCs w:val="24"/>
        </w:rPr>
      </w:pPr>
    </w:p>
    <w:p w:rsidR="001B78A0" w:rsidRDefault="001B78A0" w:rsidP="00307E1B">
      <w:pPr>
        <w:spacing w:line="360" w:lineRule="auto"/>
        <w:rPr>
          <w:rFonts w:ascii="Times New Roman" w:hAnsi="Times New Roman"/>
          <w:sz w:val="24"/>
          <w:szCs w:val="24"/>
        </w:rPr>
      </w:pPr>
    </w:p>
    <w:p w:rsidR="001B78A0" w:rsidRDefault="001B78A0" w:rsidP="003F3A28">
      <w:pPr>
        <w:spacing w:line="360" w:lineRule="auto"/>
        <w:jc w:val="center"/>
        <w:rPr>
          <w:rFonts w:ascii="Times New Roman" w:hAnsi="Times New Roman"/>
          <w:sz w:val="24"/>
          <w:szCs w:val="24"/>
        </w:rPr>
      </w:pPr>
    </w:p>
    <w:p w:rsidR="00A1053F" w:rsidRDefault="00A1053F" w:rsidP="00DC7EEB">
      <w:pPr>
        <w:spacing w:line="360" w:lineRule="auto"/>
        <w:rPr>
          <w:rFonts w:ascii="Times New Roman" w:hAnsi="Times New Roman"/>
          <w:b/>
          <w:sz w:val="28"/>
          <w:szCs w:val="28"/>
        </w:rPr>
      </w:pPr>
    </w:p>
    <w:p w:rsidR="00A1053F" w:rsidRDefault="00A1053F" w:rsidP="00DC7EEB">
      <w:pPr>
        <w:spacing w:line="360" w:lineRule="auto"/>
        <w:rPr>
          <w:rFonts w:ascii="Times New Roman" w:hAnsi="Times New Roman"/>
          <w:b/>
          <w:sz w:val="28"/>
          <w:szCs w:val="28"/>
        </w:rPr>
      </w:pPr>
    </w:p>
    <w:p w:rsidR="00A1053F" w:rsidRDefault="00A1053F" w:rsidP="00DC7EEB">
      <w:pPr>
        <w:spacing w:line="360" w:lineRule="auto"/>
        <w:rPr>
          <w:rFonts w:ascii="Times New Roman" w:hAnsi="Times New Roman"/>
          <w:b/>
          <w:sz w:val="28"/>
          <w:szCs w:val="28"/>
        </w:rPr>
      </w:pPr>
    </w:p>
    <w:p w:rsidR="00A1053F" w:rsidRDefault="00A1053F"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DA4772" w:rsidRDefault="00DA4772" w:rsidP="00DC7EEB">
      <w:pPr>
        <w:spacing w:line="360" w:lineRule="auto"/>
        <w:rPr>
          <w:rFonts w:ascii="Times New Roman" w:hAnsi="Times New Roman"/>
          <w:b/>
          <w:sz w:val="28"/>
          <w:szCs w:val="28"/>
        </w:rPr>
      </w:pPr>
    </w:p>
    <w:p w:rsidR="00ED5DEE" w:rsidRDefault="00ED5DEE" w:rsidP="00DC7EEB">
      <w:pPr>
        <w:spacing w:line="360" w:lineRule="auto"/>
        <w:rPr>
          <w:rFonts w:ascii="Times New Roman" w:hAnsi="Times New Roman"/>
          <w:b/>
          <w:sz w:val="28"/>
          <w:szCs w:val="28"/>
        </w:rPr>
      </w:pPr>
    </w:p>
    <w:p w:rsidR="00ED5DEE" w:rsidRDefault="00ED5DEE" w:rsidP="00DC7EEB">
      <w:pPr>
        <w:spacing w:line="360" w:lineRule="auto"/>
        <w:rPr>
          <w:rFonts w:ascii="Times New Roman" w:hAnsi="Times New Roman"/>
          <w:b/>
          <w:sz w:val="28"/>
          <w:szCs w:val="28"/>
        </w:rPr>
      </w:pPr>
    </w:p>
    <w:p w:rsidR="00ED5DEE" w:rsidRDefault="00ED5DEE" w:rsidP="00DC7EEB">
      <w:pPr>
        <w:spacing w:line="360" w:lineRule="auto"/>
        <w:rPr>
          <w:rFonts w:ascii="Times New Roman" w:hAnsi="Times New Roman"/>
          <w:b/>
          <w:sz w:val="28"/>
          <w:szCs w:val="28"/>
        </w:rPr>
      </w:pPr>
    </w:p>
    <w:p w:rsidR="00ED5DEE" w:rsidRDefault="00ED5DEE" w:rsidP="00DC7EEB">
      <w:pPr>
        <w:spacing w:line="360" w:lineRule="auto"/>
        <w:rPr>
          <w:rFonts w:ascii="Times New Roman" w:hAnsi="Times New Roman"/>
          <w:b/>
          <w:sz w:val="28"/>
          <w:szCs w:val="28"/>
        </w:rPr>
      </w:pPr>
    </w:p>
    <w:p w:rsidR="00ED5DEE" w:rsidRDefault="00ED5DEE" w:rsidP="00DC7EEB">
      <w:pPr>
        <w:spacing w:line="360" w:lineRule="auto"/>
        <w:rPr>
          <w:rFonts w:ascii="Times New Roman" w:hAnsi="Times New Roman"/>
          <w:b/>
          <w:sz w:val="28"/>
          <w:szCs w:val="28"/>
        </w:rPr>
      </w:pPr>
    </w:p>
    <w:p w:rsidR="003F3A28" w:rsidRPr="003F3A28" w:rsidRDefault="003F3A28" w:rsidP="003F3A28">
      <w:pPr>
        <w:spacing w:line="360" w:lineRule="auto"/>
        <w:jc w:val="center"/>
        <w:rPr>
          <w:rFonts w:ascii="Times New Roman" w:hAnsi="Times New Roman"/>
          <w:b/>
          <w:sz w:val="28"/>
          <w:szCs w:val="28"/>
        </w:rPr>
      </w:pPr>
      <w:r w:rsidRPr="003F3A28">
        <w:rPr>
          <w:rFonts w:ascii="Times New Roman" w:hAnsi="Times New Roman"/>
          <w:b/>
          <w:sz w:val="28"/>
          <w:szCs w:val="28"/>
        </w:rPr>
        <w:t>ANEXO I</w:t>
      </w:r>
    </w:p>
    <w:p w:rsidR="003F3A28" w:rsidRDefault="003F3A28" w:rsidP="004E2964">
      <w:pPr>
        <w:spacing w:line="480" w:lineRule="auto"/>
        <w:jc w:val="center"/>
        <w:rPr>
          <w:rFonts w:ascii="Times New Roman" w:hAnsi="Times New Roman"/>
          <w:b/>
          <w:sz w:val="24"/>
          <w:szCs w:val="24"/>
        </w:rPr>
      </w:pPr>
    </w:p>
    <w:p w:rsidR="003F3A28" w:rsidRDefault="003F3A28" w:rsidP="004E2964">
      <w:pPr>
        <w:spacing w:line="480" w:lineRule="auto"/>
        <w:jc w:val="center"/>
        <w:rPr>
          <w:rFonts w:ascii="Times New Roman" w:hAnsi="Times New Roman"/>
          <w:b/>
          <w:sz w:val="24"/>
          <w:szCs w:val="24"/>
        </w:rPr>
      </w:pPr>
      <w:r>
        <w:rPr>
          <w:rFonts w:ascii="Times New Roman" w:hAnsi="Times New Roman"/>
          <w:b/>
          <w:sz w:val="24"/>
          <w:szCs w:val="24"/>
        </w:rPr>
        <w:t>MATRIZ DE VERIFICAÇÃO</w:t>
      </w:r>
    </w:p>
    <w:p w:rsidR="003F3A28" w:rsidRDefault="0060789D" w:rsidP="004E2964">
      <w:pPr>
        <w:spacing w:line="480" w:lineRule="auto"/>
        <w:jc w:val="center"/>
        <w:rPr>
          <w:rFonts w:ascii="Times New Roman" w:hAnsi="Times New Roman"/>
          <w:b/>
          <w:sz w:val="24"/>
          <w:szCs w:val="24"/>
        </w:rPr>
      </w:pPr>
      <w:r>
        <w:rPr>
          <w:rFonts w:ascii="Times New Roman" w:hAnsi="Times New Roman"/>
          <w:b/>
          <w:sz w:val="24"/>
          <w:szCs w:val="24"/>
        </w:rPr>
        <w:t xml:space="preserve">MATRIZ DE </w:t>
      </w:r>
      <w:r w:rsidR="003F3A28">
        <w:rPr>
          <w:rFonts w:ascii="Times New Roman" w:hAnsi="Times New Roman"/>
          <w:b/>
          <w:sz w:val="24"/>
          <w:szCs w:val="24"/>
        </w:rPr>
        <w:t>CLASSIFICAÇÃO PAISAGÍSTICA</w:t>
      </w:r>
    </w:p>
    <w:p w:rsidR="004E2964" w:rsidRPr="003F3A28" w:rsidRDefault="0060789D" w:rsidP="004E2964">
      <w:pPr>
        <w:spacing w:line="480" w:lineRule="auto"/>
        <w:jc w:val="center"/>
        <w:rPr>
          <w:rFonts w:ascii="Times New Roman" w:hAnsi="Times New Roman"/>
          <w:b/>
          <w:sz w:val="24"/>
          <w:szCs w:val="24"/>
        </w:rPr>
      </w:pPr>
      <w:r>
        <w:rPr>
          <w:rFonts w:ascii="Times New Roman" w:hAnsi="Times New Roman"/>
          <w:b/>
          <w:sz w:val="24"/>
          <w:szCs w:val="24"/>
        </w:rPr>
        <w:t xml:space="preserve">MATRIZ DE </w:t>
      </w:r>
      <w:r w:rsidR="004E2964">
        <w:rPr>
          <w:rFonts w:ascii="Times New Roman" w:hAnsi="Times New Roman"/>
          <w:b/>
          <w:sz w:val="24"/>
          <w:szCs w:val="24"/>
        </w:rPr>
        <w:t xml:space="preserve">AVALIAÇÃO DA EFICÁCIA </w:t>
      </w:r>
      <w:r w:rsidR="00EC485A">
        <w:rPr>
          <w:rFonts w:ascii="Times New Roman" w:hAnsi="Times New Roman"/>
          <w:b/>
          <w:sz w:val="24"/>
          <w:szCs w:val="24"/>
        </w:rPr>
        <w:t>DO PLANO DE MELHORIA</w:t>
      </w:r>
    </w:p>
    <w:p w:rsidR="009F3959" w:rsidRPr="00AF5E3B" w:rsidRDefault="009F3959" w:rsidP="00307E1B">
      <w:pPr>
        <w:spacing w:line="360" w:lineRule="auto"/>
        <w:rPr>
          <w:rFonts w:ascii="Times New Roman" w:hAnsi="Times New Roman"/>
          <w:sz w:val="24"/>
          <w:szCs w:val="24"/>
        </w:rPr>
      </w:pPr>
    </w:p>
    <w:p w:rsidR="009F3959" w:rsidRPr="00AF5E3B" w:rsidRDefault="009F3959" w:rsidP="00307E1B">
      <w:pPr>
        <w:spacing w:line="360" w:lineRule="auto"/>
        <w:rPr>
          <w:rFonts w:ascii="Times New Roman" w:hAnsi="Times New Roman"/>
          <w:sz w:val="24"/>
          <w:szCs w:val="24"/>
        </w:rPr>
      </w:pPr>
    </w:p>
    <w:p w:rsidR="009F3959" w:rsidRPr="00AF5E3B" w:rsidRDefault="009F3959" w:rsidP="00307E1B">
      <w:pPr>
        <w:spacing w:line="360" w:lineRule="auto"/>
        <w:rPr>
          <w:rFonts w:ascii="Times New Roman" w:hAnsi="Times New Roman"/>
          <w:sz w:val="24"/>
          <w:szCs w:val="24"/>
        </w:rPr>
      </w:pPr>
    </w:p>
    <w:p w:rsidR="009F3959" w:rsidRPr="00AF5E3B" w:rsidRDefault="009F3959" w:rsidP="00307E1B">
      <w:pPr>
        <w:spacing w:line="360" w:lineRule="auto"/>
        <w:rPr>
          <w:rFonts w:ascii="Times New Roman" w:hAnsi="Times New Roman"/>
          <w:sz w:val="24"/>
          <w:szCs w:val="24"/>
        </w:rPr>
      </w:pPr>
    </w:p>
    <w:p w:rsidR="009F3959" w:rsidRPr="00AF5E3B" w:rsidRDefault="009F3959" w:rsidP="00307E1B">
      <w:pPr>
        <w:spacing w:line="360" w:lineRule="auto"/>
        <w:rPr>
          <w:rFonts w:ascii="Times New Roman" w:hAnsi="Times New Roman"/>
          <w:sz w:val="24"/>
          <w:szCs w:val="24"/>
        </w:rPr>
      </w:pPr>
    </w:p>
    <w:p w:rsidR="009F3959" w:rsidRPr="00AF5E3B" w:rsidRDefault="009F3959" w:rsidP="00307E1B">
      <w:pPr>
        <w:spacing w:line="360" w:lineRule="auto"/>
        <w:rPr>
          <w:rFonts w:ascii="Times New Roman" w:hAnsi="Times New Roman"/>
          <w:sz w:val="24"/>
          <w:szCs w:val="24"/>
        </w:rPr>
      </w:pPr>
    </w:p>
    <w:p w:rsidR="00DE7B78" w:rsidRPr="00AF5E3B" w:rsidRDefault="00DE7B78" w:rsidP="00307E1B">
      <w:pPr>
        <w:spacing w:line="360" w:lineRule="auto"/>
        <w:rPr>
          <w:rFonts w:ascii="Times New Roman" w:hAnsi="Times New Roman"/>
          <w:sz w:val="24"/>
          <w:szCs w:val="24"/>
        </w:rPr>
      </w:pPr>
    </w:p>
    <w:p w:rsidR="00C52467" w:rsidRPr="00AF5E3B" w:rsidRDefault="00C52467" w:rsidP="00307E1B">
      <w:pPr>
        <w:spacing w:line="360" w:lineRule="auto"/>
        <w:rPr>
          <w:rFonts w:ascii="Times New Roman" w:hAnsi="Times New Roman"/>
          <w:sz w:val="24"/>
          <w:szCs w:val="24"/>
        </w:rPr>
      </w:pPr>
    </w:p>
    <w:p w:rsidR="00C52467" w:rsidRPr="00AF5E3B" w:rsidRDefault="00C5246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F3CB7" w:rsidRPr="00AF5E3B" w:rsidRDefault="006F3CB7" w:rsidP="00307E1B">
      <w:pPr>
        <w:spacing w:line="360" w:lineRule="auto"/>
        <w:rPr>
          <w:rFonts w:ascii="Times New Roman" w:hAnsi="Times New Roman"/>
          <w:sz w:val="24"/>
          <w:szCs w:val="24"/>
        </w:rPr>
      </w:pPr>
    </w:p>
    <w:p w:rsidR="006C1637" w:rsidRDefault="006C1637" w:rsidP="003127EA">
      <w:pPr>
        <w:spacing w:after="0"/>
        <w:jc w:val="left"/>
        <w:rPr>
          <w:rFonts w:ascii="Times New Roman" w:eastAsia="Times New Roman" w:hAnsi="Times New Roman"/>
          <w:color w:val="333333"/>
          <w:sz w:val="24"/>
          <w:szCs w:val="24"/>
          <w:highlight w:val="red"/>
          <w:lang w:eastAsia="pt-PT"/>
        </w:rPr>
      </w:pPr>
    </w:p>
    <w:p w:rsidR="006C1637" w:rsidRDefault="006C1637" w:rsidP="003127EA">
      <w:pPr>
        <w:spacing w:after="0"/>
        <w:jc w:val="left"/>
        <w:rPr>
          <w:rFonts w:ascii="Times New Roman" w:eastAsia="Times New Roman" w:hAnsi="Times New Roman"/>
          <w:color w:val="333333"/>
          <w:sz w:val="24"/>
          <w:szCs w:val="24"/>
          <w:highlight w:val="red"/>
          <w:lang w:eastAsia="pt-PT"/>
        </w:rPr>
      </w:pPr>
    </w:p>
    <w:p w:rsidR="003F3A28" w:rsidRPr="003F3A28" w:rsidRDefault="003F3A28" w:rsidP="003F3A28">
      <w:pPr>
        <w:spacing w:line="360" w:lineRule="auto"/>
        <w:jc w:val="center"/>
        <w:rPr>
          <w:rFonts w:ascii="Times New Roman" w:hAnsi="Times New Roman"/>
          <w:b/>
          <w:sz w:val="28"/>
          <w:szCs w:val="28"/>
        </w:rPr>
      </w:pPr>
      <w:r w:rsidRPr="003F3A28">
        <w:rPr>
          <w:rFonts w:ascii="Times New Roman" w:hAnsi="Times New Roman"/>
          <w:b/>
          <w:sz w:val="28"/>
          <w:szCs w:val="28"/>
        </w:rPr>
        <w:t>ANEXO I</w:t>
      </w:r>
      <w:r>
        <w:rPr>
          <w:rFonts w:ascii="Times New Roman" w:hAnsi="Times New Roman"/>
          <w:b/>
          <w:sz w:val="28"/>
          <w:szCs w:val="28"/>
        </w:rPr>
        <w:t>I</w:t>
      </w:r>
    </w:p>
    <w:p w:rsidR="003F3A28" w:rsidRDefault="003F3A28" w:rsidP="003F3A28">
      <w:pPr>
        <w:spacing w:line="360" w:lineRule="auto"/>
        <w:jc w:val="center"/>
        <w:rPr>
          <w:rFonts w:ascii="Times New Roman" w:hAnsi="Times New Roman"/>
          <w:b/>
          <w:sz w:val="24"/>
          <w:szCs w:val="24"/>
        </w:rPr>
      </w:pPr>
    </w:p>
    <w:p w:rsidR="00385B92" w:rsidRDefault="003F3A28" w:rsidP="003F3A28">
      <w:pPr>
        <w:spacing w:line="360" w:lineRule="auto"/>
        <w:jc w:val="center"/>
        <w:rPr>
          <w:rFonts w:ascii="Times New Roman" w:hAnsi="Times New Roman"/>
          <w:b/>
          <w:sz w:val="24"/>
          <w:szCs w:val="24"/>
        </w:rPr>
      </w:pPr>
      <w:r>
        <w:rPr>
          <w:rFonts w:ascii="Times New Roman" w:hAnsi="Times New Roman"/>
          <w:b/>
          <w:sz w:val="24"/>
          <w:szCs w:val="24"/>
        </w:rPr>
        <w:t xml:space="preserve">ELEMENTOS REFERENTES </w:t>
      </w:r>
      <w:r w:rsidR="00502AE7">
        <w:rPr>
          <w:rFonts w:ascii="Times New Roman" w:hAnsi="Times New Roman"/>
          <w:b/>
          <w:sz w:val="24"/>
          <w:szCs w:val="24"/>
        </w:rPr>
        <w:t>À</w:t>
      </w:r>
      <w:r w:rsidR="00385B92">
        <w:rPr>
          <w:rFonts w:ascii="Times New Roman" w:hAnsi="Times New Roman"/>
          <w:b/>
          <w:sz w:val="24"/>
          <w:szCs w:val="24"/>
        </w:rPr>
        <w:t xml:space="preserve"> CARACTERIZAÇÃO </w:t>
      </w:r>
      <w:proofErr w:type="gramStart"/>
      <w:r w:rsidR="00385B92">
        <w:rPr>
          <w:rFonts w:ascii="Times New Roman" w:hAnsi="Times New Roman"/>
          <w:b/>
          <w:sz w:val="24"/>
          <w:szCs w:val="24"/>
        </w:rPr>
        <w:t>D</w:t>
      </w:r>
      <w:r>
        <w:rPr>
          <w:rFonts w:ascii="Times New Roman" w:hAnsi="Times New Roman"/>
          <w:b/>
          <w:sz w:val="24"/>
          <w:szCs w:val="24"/>
        </w:rPr>
        <w:t>O</w:t>
      </w:r>
      <w:proofErr w:type="gramEnd"/>
      <w:r>
        <w:rPr>
          <w:rFonts w:ascii="Times New Roman" w:hAnsi="Times New Roman"/>
          <w:b/>
          <w:sz w:val="24"/>
          <w:szCs w:val="24"/>
        </w:rPr>
        <w:t xml:space="preserve"> </w:t>
      </w:r>
    </w:p>
    <w:p w:rsidR="003F3A28" w:rsidRDefault="003F3A28" w:rsidP="00502AE7">
      <w:pPr>
        <w:spacing w:line="360" w:lineRule="auto"/>
        <w:jc w:val="center"/>
        <w:rPr>
          <w:rFonts w:ascii="Times New Roman" w:hAnsi="Times New Roman"/>
          <w:b/>
          <w:sz w:val="24"/>
          <w:szCs w:val="24"/>
        </w:rPr>
      </w:pPr>
      <w:r>
        <w:rPr>
          <w:rFonts w:ascii="Times New Roman" w:hAnsi="Times New Roman"/>
          <w:b/>
          <w:sz w:val="24"/>
          <w:szCs w:val="24"/>
        </w:rPr>
        <w:t>CAMPO DE GOLFE</w:t>
      </w:r>
      <w:r w:rsidR="00B473EF">
        <w:rPr>
          <w:rFonts w:ascii="Times New Roman" w:hAnsi="Times New Roman"/>
          <w:b/>
          <w:sz w:val="24"/>
          <w:szCs w:val="24"/>
        </w:rPr>
        <w:t xml:space="preserve"> PILOTO</w:t>
      </w:r>
      <w:r w:rsidR="00502AE7">
        <w:rPr>
          <w:rFonts w:ascii="Times New Roman" w:hAnsi="Times New Roman"/>
          <w:b/>
          <w:sz w:val="24"/>
          <w:szCs w:val="24"/>
        </w:rPr>
        <w:t xml:space="preserve">- </w:t>
      </w:r>
      <w:r>
        <w:rPr>
          <w:rFonts w:ascii="Times New Roman" w:hAnsi="Times New Roman"/>
          <w:b/>
          <w:sz w:val="24"/>
          <w:szCs w:val="24"/>
        </w:rPr>
        <w:t>MONTE REI</w:t>
      </w:r>
    </w:p>
    <w:p w:rsidR="003139CE" w:rsidRDefault="003139CE" w:rsidP="00502AE7">
      <w:pPr>
        <w:spacing w:line="360" w:lineRule="auto"/>
        <w:jc w:val="center"/>
        <w:rPr>
          <w:rFonts w:ascii="Times New Roman" w:hAnsi="Times New Roman"/>
          <w:b/>
          <w:sz w:val="24"/>
          <w:szCs w:val="24"/>
        </w:rPr>
      </w:pPr>
    </w:p>
    <w:p w:rsidR="003139CE" w:rsidRDefault="003139CE" w:rsidP="00502AE7">
      <w:pPr>
        <w:spacing w:line="360" w:lineRule="auto"/>
        <w:jc w:val="center"/>
        <w:rPr>
          <w:rFonts w:ascii="Times New Roman" w:hAnsi="Times New Roman"/>
          <w:sz w:val="24"/>
          <w:szCs w:val="24"/>
        </w:rPr>
      </w:pPr>
      <w:r>
        <w:rPr>
          <w:rFonts w:ascii="Times New Roman" w:hAnsi="Times New Roman"/>
          <w:b/>
          <w:sz w:val="24"/>
          <w:szCs w:val="24"/>
        </w:rPr>
        <w:t xml:space="preserve">B1- Fisiografia </w:t>
      </w:r>
      <w:r>
        <w:rPr>
          <w:rFonts w:ascii="Times New Roman" w:hAnsi="Times New Roman"/>
          <w:sz w:val="24"/>
          <w:szCs w:val="24"/>
        </w:rPr>
        <w:t>(Plano de Urbanização Sesmarias, Planassociados)</w:t>
      </w:r>
    </w:p>
    <w:p w:rsidR="003139CE" w:rsidRDefault="003139CE" w:rsidP="003139CE">
      <w:pPr>
        <w:spacing w:line="360" w:lineRule="auto"/>
        <w:jc w:val="center"/>
        <w:rPr>
          <w:rFonts w:ascii="Times New Roman" w:hAnsi="Times New Roman"/>
          <w:sz w:val="24"/>
          <w:szCs w:val="24"/>
        </w:rPr>
      </w:pPr>
      <w:r>
        <w:rPr>
          <w:rFonts w:ascii="Times New Roman" w:hAnsi="Times New Roman"/>
          <w:b/>
          <w:sz w:val="24"/>
          <w:szCs w:val="24"/>
        </w:rPr>
        <w:t xml:space="preserve">B2- Hipsometria </w:t>
      </w:r>
      <w:r>
        <w:rPr>
          <w:rFonts w:ascii="Times New Roman" w:hAnsi="Times New Roman"/>
          <w:sz w:val="24"/>
          <w:szCs w:val="24"/>
        </w:rPr>
        <w:t>(Plano de Urbanização Sesmarias, Planassociados)</w:t>
      </w:r>
    </w:p>
    <w:p w:rsidR="003139CE" w:rsidRDefault="003139CE" w:rsidP="003139CE">
      <w:pPr>
        <w:spacing w:line="360" w:lineRule="auto"/>
        <w:jc w:val="center"/>
        <w:rPr>
          <w:rFonts w:ascii="Times New Roman" w:hAnsi="Times New Roman"/>
          <w:sz w:val="24"/>
          <w:szCs w:val="24"/>
        </w:rPr>
      </w:pPr>
      <w:r>
        <w:rPr>
          <w:rFonts w:ascii="Times New Roman" w:hAnsi="Times New Roman"/>
          <w:b/>
          <w:sz w:val="24"/>
          <w:szCs w:val="24"/>
        </w:rPr>
        <w:t xml:space="preserve">B3- Carta de Declives </w:t>
      </w:r>
      <w:r>
        <w:rPr>
          <w:rFonts w:ascii="Times New Roman" w:hAnsi="Times New Roman"/>
          <w:sz w:val="24"/>
          <w:szCs w:val="24"/>
        </w:rPr>
        <w:t>(Plano de Urbanização Sesmarias, Planassociados)</w:t>
      </w:r>
    </w:p>
    <w:p w:rsidR="003139CE" w:rsidRDefault="003139CE" w:rsidP="003139CE">
      <w:pPr>
        <w:spacing w:line="360" w:lineRule="auto"/>
        <w:jc w:val="center"/>
        <w:rPr>
          <w:rFonts w:ascii="Times New Roman" w:hAnsi="Times New Roman"/>
          <w:sz w:val="24"/>
          <w:szCs w:val="24"/>
        </w:rPr>
      </w:pPr>
      <w:r>
        <w:rPr>
          <w:rFonts w:ascii="Times New Roman" w:hAnsi="Times New Roman"/>
          <w:b/>
          <w:sz w:val="24"/>
          <w:szCs w:val="24"/>
        </w:rPr>
        <w:t xml:space="preserve">B6- Ocupação do Solo/ Cobertura Vegetal/Vegetal </w:t>
      </w:r>
      <w:r>
        <w:rPr>
          <w:rFonts w:ascii="Times New Roman" w:hAnsi="Times New Roman"/>
          <w:sz w:val="24"/>
          <w:szCs w:val="24"/>
        </w:rPr>
        <w:t>(Plano de Urbanização Sesmarias, Planassociados)</w:t>
      </w:r>
    </w:p>
    <w:p w:rsidR="003139CE" w:rsidRDefault="003139CE" w:rsidP="003139CE">
      <w:pPr>
        <w:spacing w:line="360" w:lineRule="auto"/>
        <w:jc w:val="center"/>
        <w:rPr>
          <w:rFonts w:ascii="Times New Roman" w:hAnsi="Times New Roman"/>
          <w:sz w:val="24"/>
          <w:szCs w:val="24"/>
        </w:rPr>
      </w:pPr>
      <w:r>
        <w:rPr>
          <w:rFonts w:ascii="Times New Roman" w:hAnsi="Times New Roman"/>
          <w:b/>
          <w:sz w:val="24"/>
          <w:szCs w:val="24"/>
        </w:rPr>
        <w:t xml:space="preserve">B7- Planta de Estrutura Verde </w:t>
      </w:r>
      <w:r>
        <w:rPr>
          <w:rFonts w:ascii="Times New Roman" w:hAnsi="Times New Roman"/>
          <w:sz w:val="24"/>
          <w:szCs w:val="24"/>
        </w:rPr>
        <w:t>(Plano de Urbanização Sesmarias, Planassociados)</w:t>
      </w:r>
    </w:p>
    <w:p w:rsidR="003139CE" w:rsidRDefault="003139CE" w:rsidP="00502AE7">
      <w:pPr>
        <w:spacing w:line="360" w:lineRule="auto"/>
        <w:jc w:val="center"/>
        <w:rPr>
          <w:rFonts w:ascii="Times New Roman" w:hAnsi="Times New Roman"/>
          <w:sz w:val="24"/>
          <w:szCs w:val="24"/>
        </w:rPr>
      </w:pPr>
      <w:r>
        <w:rPr>
          <w:rFonts w:ascii="Times New Roman" w:hAnsi="Times New Roman"/>
          <w:b/>
          <w:sz w:val="24"/>
          <w:szCs w:val="24"/>
        </w:rPr>
        <w:t>Plano Geral (</w:t>
      </w:r>
      <w:r>
        <w:rPr>
          <w:rFonts w:ascii="Times New Roman" w:hAnsi="Times New Roman"/>
          <w:b/>
          <w:i/>
          <w:sz w:val="24"/>
          <w:szCs w:val="24"/>
        </w:rPr>
        <w:t xml:space="preserve">Master Plan) </w:t>
      </w:r>
      <w:r>
        <w:rPr>
          <w:rFonts w:ascii="Times New Roman" w:hAnsi="Times New Roman"/>
          <w:b/>
          <w:sz w:val="24"/>
          <w:szCs w:val="24"/>
        </w:rPr>
        <w:t>do Campo de Golfe Monte Rei</w:t>
      </w:r>
      <w:r>
        <w:rPr>
          <w:rFonts w:ascii="Times New Roman" w:hAnsi="Times New Roman"/>
          <w:sz w:val="24"/>
          <w:szCs w:val="24"/>
        </w:rPr>
        <w:t xml:space="preserve"> (Landscape Framework Plan- Edaw)</w:t>
      </w:r>
    </w:p>
    <w:p w:rsidR="003139CE" w:rsidRDefault="00A1053F" w:rsidP="003139CE">
      <w:pPr>
        <w:spacing w:line="360" w:lineRule="auto"/>
        <w:jc w:val="center"/>
        <w:rPr>
          <w:rFonts w:ascii="Times New Roman" w:hAnsi="Times New Roman"/>
          <w:sz w:val="24"/>
          <w:szCs w:val="24"/>
        </w:rPr>
      </w:pPr>
      <w:r>
        <w:rPr>
          <w:rFonts w:ascii="Times New Roman" w:hAnsi="Times New Roman"/>
          <w:b/>
          <w:sz w:val="24"/>
          <w:szCs w:val="24"/>
        </w:rPr>
        <w:t>Estrato do Proje</w:t>
      </w:r>
      <w:r w:rsidR="003139CE">
        <w:rPr>
          <w:rFonts w:ascii="Times New Roman" w:hAnsi="Times New Roman"/>
          <w:b/>
          <w:sz w:val="24"/>
          <w:szCs w:val="24"/>
        </w:rPr>
        <w:t xml:space="preserve">to de Espaços Verdes do Campo de Golfe Monte Rei </w:t>
      </w:r>
      <w:r w:rsidR="003139CE">
        <w:rPr>
          <w:rFonts w:ascii="Times New Roman" w:hAnsi="Times New Roman"/>
          <w:sz w:val="24"/>
          <w:szCs w:val="24"/>
        </w:rPr>
        <w:t>(Landscape Framework Plan- Edaw)</w:t>
      </w:r>
    </w:p>
    <w:p w:rsidR="003139CE" w:rsidRPr="003139CE" w:rsidRDefault="003139CE" w:rsidP="00502AE7">
      <w:pPr>
        <w:spacing w:line="360" w:lineRule="auto"/>
        <w:jc w:val="center"/>
        <w:rPr>
          <w:rFonts w:ascii="Times New Roman" w:hAnsi="Times New Roman"/>
          <w:b/>
          <w:sz w:val="24"/>
          <w:szCs w:val="24"/>
        </w:rPr>
      </w:pPr>
    </w:p>
    <w:p w:rsidR="00F805A8" w:rsidRPr="006B74C9" w:rsidRDefault="00F805A8" w:rsidP="00480764">
      <w:pPr>
        <w:spacing w:line="360" w:lineRule="auto"/>
        <w:rPr>
          <w:rFonts w:ascii="Times New Roman" w:hAnsi="Times New Roman"/>
          <w:sz w:val="24"/>
          <w:szCs w:val="24"/>
        </w:rPr>
      </w:pPr>
    </w:p>
    <w:p w:rsidR="00F805A8" w:rsidRPr="006B74C9" w:rsidRDefault="00F805A8" w:rsidP="007E79B2">
      <w:pPr>
        <w:spacing w:line="360" w:lineRule="auto"/>
        <w:rPr>
          <w:rFonts w:ascii="Times New Roman" w:hAnsi="Times New Roman"/>
          <w:sz w:val="24"/>
          <w:szCs w:val="24"/>
        </w:rPr>
      </w:pPr>
    </w:p>
    <w:p w:rsidR="004A6EC6" w:rsidRPr="006B74C9" w:rsidRDefault="004A6EC6" w:rsidP="007E79B2">
      <w:pPr>
        <w:spacing w:line="360" w:lineRule="auto"/>
        <w:rPr>
          <w:rFonts w:ascii="Times New Roman" w:hAnsi="Times New Roman"/>
          <w:sz w:val="24"/>
          <w:szCs w:val="24"/>
        </w:rPr>
      </w:pPr>
    </w:p>
    <w:p w:rsidR="004A6EC6" w:rsidRPr="006B74C9" w:rsidRDefault="004A6EC6" w:rsidP="007E79B2">
      <w:pPr>
        <w:spacing w:line="360" w:lineRule="auto"/>
        <w:rPr>
          <w:rFonts w:ascii="Times New Roman" w:hAnsi="Times New Roman"/>
          <w:sz w:val="24"/>
          <w:szCs w:val="24"/>
        </w:rPr>
      </w:pPr>
    </w:p>
    <w:p w:rsidR="004A6EC6" w:rsidRDefault="004A6EC6"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3F3A28" w:rsidRDefault="003F3A28" w:rsidP="007E79B2">
      <w:pPr>
        <w:spacing w:line="360" w:lineRule="auto"/>
        <w:rPr>
          <w:rFonts w:ascii="Times New Roman" w:hAnsi="Times New Roman"/>
          <w:sz w:val="24"/>
          <w:szCs w:val="24"/>
        </w:rPr>
      </w:pPr>
    </w:p>
    <w:p w:rsidR="00DC7EEB" w:rsidRDefault="00DC7EEB" w:rsidP="007E79B2">
      <w:pPr>
        <w:spacing w:line="360" w:lineRule="auto"/>
        <w:rPr>
          <w:rFonts w:ascii="Times New Roman" w:hAnsi="Times New Roman"/>
          <w:sz w:val="24"/>
          <w:szCs w:val="24"/>
        </w:rPr>
      </w:pPr>
    </w:p>
    <w:p w:rsidR="003F3A28" w:rsidRPr="003F3A28" w:rsidRDefault="003F3A28" w:rsidP="003F3A28">
      <w:pPr>
        <w:spacing w:line="360" w:lineRule="auto"/>
        <w:jc w:val="center"/>
        <w:rPr>
          <w:rFonts w:ascii="Times New Roman" w:hAnsi="Times New Roman"/>
          <w:b/>
          <w:sz w:val="28"/>
          <w:szCs w:val="28"/>
        </w:rPr>
      </w:pPr>
      <w:r w:rsidRPr="003F3A28">
        <w:rPr>
          <w:rFonts w:ascii="Times New Roman" w:hAnsi="Times New Roman"/>
          <w:b/>
          <w:sz w:val="28"/>
          <w:szCs w:val="28"/>
        </w:rPr>
        <w:t>ANEXO I</w:t>
      </w:r>
      <w:r>
        <w:rPr>
          <w:rFonts w:ascii="Times New Roman" w:hAnsi="Times New Roman"/>
          <w:b/>
          <w:sz w:val="28"/>
          <w:szCs w:val="28"/>
        </w:rPr>
        <w:t>II</w:t>
      </w:r>
    </w:p>
    <w:p w:rsidR="003F3A28" w:rsidRDefault="003F3A28" w:rsidP="003F3A28">
      <w:pPr>
        <w:spacing w:line="360" w:lineRule="auto"/>
        <w:jc w:val="center"/>
        <w:rPr>
          <w:rFonts w:ascii="Times New Roman" w:hAnsi="Times New Roman"/>
          <w:b/>
          <w:sz w:val="24"/>
          <w:szCs w:val="24"/>
        </w:rPr>
      </w:pPr>
    </w:p>
    <w:p w:rsidR="003F3A28" w:rsidRDefault="003F3A28" w:rsidP="003F3A28">
      <w:pPr>
        <w:spacing w:line="360" w:lineRule="auto"/>
        <w:jc w:val="center"/>
        <w:rPr>
          <w:rFonts w:ascii="Times New Roman" w:hAnsi="Times New Roman"/>
          <w:b/>
          <w:sz w:val="24"/>
          <w:szCs w:val="24"/>
        </w:rPr>
      </w:pPr>
      <w:r>
        <w:rPr>
          <w:rFonts w:ascii="Times New Roman" w:hAnsi="Times New Roman"/>
          <w:b/>
          <w:sz w:val="24"/>
          <w:szCs w:val="24"/>
        </w:rPr>
        <w:t>MATRIZ DE VERIFICAÇÃO</w:t>
      </w:r>
    </w:p>
    <w:p w:rsidR="003F3A28" w:rsidRDefault="00133E59" w:rsidP="003F3A28">
      <w:pPr>
        <w:spacing w:line="360" w:lineRule="auto"/>
        <w:jc w:val="center"/>
        <w:rPr>
          <w:rFonts w:ascii="Times New Roman" w:hAnsi="Times New Roman"/>
          <w:b/>
          <w:sz w:val="24"/>
          <w:szCs w:val="24"/>
        </w:rPr>
      </w:pPr>
      <w:r>
        <w:rPr>
          <w:rFonts w:ascii="Times New Roman" w:hAnsi="Times New Roman"/>
          <w:b/>
          <w:sz w:val="24"/>
          <w:szCs w:val="24"/>
        </w:rPr>
        <w:t xml:space="preserve">MATRIZ DE </w:t>
      </w:r>
      <w:r w:rsidR="003F3A28">
        <w:rPr>
          <w:rFonts w:ascii="Times New Roman" w:hAnsi="Times New Roman"/>
          <w:b/>
          <w:sz w:val="24"/>
          <w:szCs w:val="24"/>
        </w:rPr>
        <w:t>CLASSIFICAÇÃO PAISAGÍSTICA</w:t>
      </w:r>
    </w:p>
    <w:p w:rsidR="003F3A28" w:rsidRPr="003F3A28" w:rsidRDefault="003F3A28" w:rsidP="003F3A28">
      <w:pPr>
        <w:spacing w:line="360" w:lineRule="auto"/>
        <w:jc w:val="center"/>
        <w:rPr>
          <w:rFonts w:ascii="Times New Roman" w:hAnsi="Times New Roman"/>
          <w:b/>
          <w:sz w:val="24"/>
          <w:szCs w:val="24"/>
        </w:rPr>
      </w:pPr>
      <w:r>
        <w:rPr>
          <w:rFonts w:ascii="Times New Roman" w:hAnsi="Times New Roman"/>
          <w:b/>
          <w:sz w:val="24"/>
          <w:szCs w:val="24"/>
        </w:rPr>
        <w:t xml:space="preserve">DO CAMPO DE GOLFE </w:t>
      </w:r>
      <w:r w:rsidR="00B473EF">
        <w:rPr>
          <w:rFonts w:ascii="Times New Roman" w:hAnsi="Times New Roman"/>
          <w:b/>
          <w:sz w:val="24"/>
          <w:szCs w:val="24"/>
        </w:rPr>
        <w:t xml:space="preserve">PILOTO- </w:t>
      </w:r>
      <w:r>
        <w:rPr>
          <w:rFonts w:ascii="Times New Roman" w:hAnsi="Times New Roman"/>
          <w:b/>
          <w:sz w:val="24"/>
          <w:szCs w:val="24"/>
        </w:rPr>
        <w:t>MONTE REI</w:t>
      </w:r>
    </w:p>
    <w:p w:rsidR="003F3A28" w:rsidRPr="006B74C9" w:rsidRDefault="003F3A28" w:rsidP="007E79B2">
      <w:pPr>
        <w:spacing w:line="360" w:lineRule="auto"/>
        <w:rPr>
          <w:rFonts w:ascii="Times New Roman" w:hAnsi="Times New Roman"/>
          <w:sz w:val="24"/>
          <w:szCs w:val="24"/>
        </w:rPr>
      </w:pPr>
    </w:p>
    <w:p w:rsidR="004A6EC6" w:rsidRPr="006B74C9" w:rsidRDefault="004A6EC6" w:rsidP="007E79B2">
      <w:pPr>
        <w:spacing w:line="360" w:lineRule="auto"/>
        <w:rPr>
          <w:rFonts w:ascii="Times New Roman" w:hAnsi="Times New Roman"/>
          <w:sz w:val="24"/>
          <w:szCs w:val="24"/>
        </w:rPr>
      </w:pPr>
    </w:p>
    <w:sectPr w:rsidR="004A6EC6" w:rsidRPr="006B74C9" w:rsidSect="00B15B6B">
      <w:footerReference w:type="default" r:id="rId58"/>
      <w:pgSz w:w="11906" w:h="16838"/>
      <w:pgMar w:top="1418" w:right="1418" w:bottom="1418" w:left="1985"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73D5" w:rsidRDefault="00B673D5" w:rsidP="0054194E">
      <w:pPr>
        <w:spacing w:after="0"/>
      </w:pPr>
      <w:r>
        <w:separator/>
      </w:r>
    </w:p>
  </w:endnote>
  <w:endnote w:type="continuationSeparator" w:id="0">
    <w:p w:rsidR="00B673D5" w:rsidRDefault="00B673D5" w:rsidP="0054194E">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2" w:space="0" w:color="auto"/>
        <w:insideH w:val="single" w:sz="18" w:space="0" w:color="auto"/>
        <w:insideV w:val="single" w:sz="12" w:space="0" w:color="auto"/>
      </w:tblBorders>
      <w:tblLook w:val="04A0"/>
    </w:tblPr>
    <w:tblGrid>
      <w:gridCol w:w="7905"/>
      <w:gridCol w:w="814"/>
    </w:tblGrid>
    <w:tr w:rsidR="001A2808" w:rsidTr="00DF679E">
      <w:tc>
        <w:tcPr>
          <w:tcW w:w="7905" w:type="dxa"/>
        </w:tcPr>
        <w:p w:rsidR="001A2808" w:rsidRPr="000A1A86" w:rsidRDefault="001A2808" w:rsidP="004E7932">
          <w:pPr>
            <w:pStyle w:val="Rodap"/>
            <w:rPr>
              <w:rFonts w:asciiTheme="minorHAnsi" w:hAnsiTheme="minorHAnsi"/>
              <w:sz w:val="20"/>
              <w:szCs w:val="20"/>
            </w:rPr>
          </w:pPr>
          <w:r w:rsidRPr="000A1A86">
            <w:rPr>
              <w:rFonts w:asciiTheme="minorHAnsi" w:hAnsiTheme="minorHAnsi"/>
              <w:sz w:val="20"/>
              <w:szCs w:val="20"/>
            </w:rPr>
            <w:t>Mestrado em Gestão e Manutenção de Campos de Golfe- Especialização Manutenção</w:t>
          </w:r>
        </w:p>
        <w:p w:rsidR="001A2808" w:rsidRPr="000A1A86" w:rsidRDefault="001A2808" w:rsidP="004E7932">
          <w:pPr>
            <w:pStyle w:val="Rodap"/>
            <w:rPr>
              <w:rFonts w:asciiTheme="minorHAnsi" w:hAnsiTheme="minorHAnsi"/>
              <w:sz w:val="20"/>
              <w:szCs w:val="20"/>
            </w:rPr>
          </w:pPr>
          <w:r w:rsidRPr="000A1A86">
            <w:rPr>
              <w:rFonts w:asciiTheme="minorHAnsi" w:hAnsiTheme="minorHAnsi"/>
              <w:sz w:val="20"/>
              <w:szCs w:val="20"/>
            </w:rPr>
            <w:t>Cláudia Alexandra Nunes Mariano Pereira</w:t>
          </w:r>
        </w:p>
      </w:tc>
      <w:tc>
        <w:tcPr>
          <w:tcW w:w="814" w:type="dxa"/>
        </w:tcPr>
        <w:p w:rsidR="001A2808" w:rsidRPr="00DF679E" w:rsidRDefault="001A2808" w:rsidP="004E7932">
          <w:pPr>
            <w:pStyle w:val="Rodap"/>
            <w:rPr>
              <w:sz w:val="20"/>
              <w:szCs w:val="20"/>
            </w:rPr>
          </w:pPr>
          <w:r w:rsidRPr="00DF679E">
            <w:rPr>
              <w:rFonts w:ascii="Times New Roman" w:hAnsi="Times New Roman"/>
              <w:sz w:val="20"/>
              <w:szCs w:val="20"/>
            </w:rPr>
            <w:fldChar w:fldCharType="begin"/>
          </w:r>
          <w:r w:rsidRPr="00DF679E">
            <w:rPr>
              <w:rFonts w:ascii="Times New Roman" w:hAnsi="Times New Roman"/>
              <w:sz w:val="20"/>
              <w:szCs w:val="20"/>
            </w:rPr>
            <w:instrText xml:space="preserve"> PAGE   \* MERGEFORMAT </w:instrText>
          </w:r>
          <w:r w:rsidRPr="00DF679E">
            <w:rPr>
              <w:rFonts w:ascii="Times New Roman" w:hAnsi="Times New Roman"/>
              <w:sz w:val="20"/>
              <w:szCs w:val="20"/>
            </w:rPr>
            <w:fldChar w:fldCharType="separate"/>
          </w:r>
          <w:r w:rsidR="00297E12">
            <w:rPr>
              <w:rFonts w:ascii="Times New Roman" w:hAnsi="Times New Roman"/>
              <w:noProof/>
              <w:sz w:val="20"/>
              <w:szCs w:val="20"/>
            </w:rPr>
            <w:t>xii</w:t>
          </w:r>
          <w:r w:rsidRPr="00DF679E">
            <w:rPr>
              <w:rFonts w:ascii="Times New Roman" w:hAnsi="Times New Roman"/>
              <w:sz w:val="20"/>
              <w:szCs w:val="20"/>
            </w:rPr>
            <w:fldChar w:fldCharType="end"/>
          </w:r>
        </w:p>
      </w:tc>
    </w:tr>
  </w:tbl>
  <w:p w:rsidR="001A2808" w:rsidRPr="004E7932" w:rsidRDefault="001A2808" w:rsidP="004E7932">
    <w:pPr>
      <w:pStyle w:val="Rodap"/>
      <w:rPr>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2" w:space="0" w:color="auto"/>
        <w:insideH w:val="single" w:sz="18" w:space="0" w:color="auto"/>
        <w:insideV w:val="single" w:sz="12" w:space="0" w:color="auto"/>
      </w:tblBorders>
      <w:tblLook w:val="04A0"/>
    </w:tblPr>
    <w:tblGrid>
      <w:gridCol w:w="7905"/>
      <w:gridCol w:w="814"/>
    </w:tblGrid>
    <w:tr w:rsidR="001A2808" w:rsidTr="00DF679E">
      <w:tc>
        <w:tcPr>
          <w:tcW w:w="7905" w:type="dxa"/>
        </w:tcPr>
        <w:p w:rsidR="001A2808" w:rsidRPr="000A1A86" w:rsidRDefault="001A2808" w:rsidP="004E7932">
          <w:pPr>
            <w:pStyle w:val="Rodap"/>
            <w:rPr>
              <w:rFonts w:asciiTheme="minorHAnsi" w:hAnsiTheme="minorHAnsi"/>
              <w:sz w:val="20"/>
              <w:szCs w:val="20"/>
            </w:rPr>
          </w:pPr>
          <w:r w:rsidRPr="000A1A86">
            <w:rPr>
              <w:rFonts w:asciiTheme="minorHAnsi" w:hAnsiTheme="minorHAnsi"/>
              <w:sz w:val="20"/>
              <w:szCs w:val="20"/>
            </w:rPr>
            <w:t>Mestrado em Gestão e Manutenção de Campos de Golfe- Especialização Manutenção</w:t>
          </w:r>
        </w:p>
        <w:p w:rsidR="001A2808" w:rsidRPr="000A1A86" w:rsidRDefault="001A2808" w:rsidP="004E7932">
          <w:pPr>
            <w:pStyle w:val="Rodap"/>
            <w:rPr>
              <w:rFonts w:asciiTheme="minorHAnsi" w:hAnsiTheme="minorHAnsi"/>
              <w:sz w:val="20"/>
              <w:szCs w:val="20"/>
            </w:rPr>
          </w:pPr>
          <w:r w:rsidRPr="000A1A86">
            <w:rPr>
              <w:rFonts w:asciiTheme="minorHAnsi" w:hAnsiTheme="minorHAnsi"/>
              <w:sz w:val="20"/>
              <w:szCs w:val="20"/>
            </w:rPr>
            <w:t>Cláudia Alexandra Nunes Mariano Pereira</w:t>
          </w:r>
        </w:p>
      </w:tc>
      <w:tc>
        <w:tcPr>
          <w:tcW w:w="814" w:type="dxa"/>
        </w:tcPr>
        <w:p w:rsidR="001A2808" w:rsidRPr="00DF679E" w:rsidRDefault="001A2808" w:rsidP="004E7932">
          <w:pPr>
            <w:pStyle w:val="Rodap"/>
            <w:rPr>
              <w:sz w:val="20"/>
              <w:szCs w:val="20"/>
            </w:rPr>
          </w:pPr>
          <w:r w:rsidRPr="00DF679E">
            <w:rPr>
              <w:rFonts w:ascii="Times New Roman" w:hAnsi="Times New Roman"/>
              <w:sz w:val="20"/>
              <w:szCs w:val="20"/>
            </w:rPr>
            <w:fldChar w:fldCharType="begin"/>
          </w:r>
          <w:r w:rsidRPr="00DF679E">
            <w:rPr>
              <w:rFonts w:ascii="Times New Roman" w:hAnsi="Times New Roman"/>
              <w:sz w:val="20"/>
              <w:szCs w:val="20"/>
            </w:rPr>
            <w:instrText xml:space="preserve"> PAGE   \* MERGEFORMAT </w:instrText>
          </w:r>
          <w:r w:rsidRPr="00DF679E">
            <w:rPr>
              <w:rFonts w:ascii="Times New Roman" w:hAnsi="Times New Roman"/>
              <w:sz w:val="20"/>
              <w:szCs w:val="20"/>
            </w:rPr>
            <w:fldChar w:fldCharType="separate"/>
          </w:r>
          <w:r w:rsidR="00527C91">
            <w:rPr>
              <w:rFonts w:ascii="Times New Roman" w:hAnsi="Times New Roman"/>
              <w:noProof/>
              <w:sz w:val="20"/>
              <w:szCs w:val="20"/>
            </w:rPr>
            <w:t>4</w:t>
          </w:r>
          <w:r w:rsidRPr="00DF679E">
            <w:rPr>
              <w:rFonts w:ascii="Times New Roman" w:hAnsi="Times New Roman"/>
              <w:sz w:val="20"/>
              <w:szCs w:val="20"/>
            </w:rPr>
            <w:fldChar w:fldCharType="end"/>
          </w:r>
        </w:p>
      </w:tc>
    </w:tr>
  </w:tbl>
  <w:p w:rsidR="001A2808" w:rsidRPr="004E7932" w:rsidRDefault="001A2808" w:rsidP="004E7932">
    <w:pPr>
      <w:pStyle w:val="Rodap"/>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73D5" w:rsidRDefault="00B673D5" w:rsidP="0054194E">
      <w:pPr>
        <w:spacing w:after="0"/>
      </w:pPr>
      <w:r>
        <w:separator/>
      </w:r>
    </w:p>
  </w:footnote>
  <w:footnote w:type="continuationSeparator" w:id="0">
    <w:p w:rsidR="00B673D5" w:rsidRDefault="00B673D5" w:rsidP="0054194E">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2" w:space="0" w:color="auto"/>
        <w:insideH w:val="single" w:sz="18" w:space="0" w:color="auto"/>
        <w:insideV w:val="single" w:sz="12" w:space="0" w:color="auto"/>
      </w:tblBorders>
      <w:tblCellMar>
        <w:top w:w="72" w:type="dxa"/>
        <w:left w:w="115" w:type="dxa"/>
        <w:bottom w:w="72" w:type="dxa"/>
        <w:right w:w="115" w:type="dxa"/>
      </w:tblCellMar>
      <w:tblLook w:val="04A0"/>
    </w:tblPr>
    <w:tblGrid>
      <w:gridCol w:w="7769"/>
      <w:gridCol w:w="964"/>
    </w:tblGrid>
    <w:tr w:rsidR="001A2808" w:rsidRPr="00A359C5" w:rsidTr="00DF679E">
      <w:trPr>
        <w:trHeight w:val="288"/>
      </w:trPr>
      <w:tc>
        <w:tcPr>
          <w:tcW w:w="7770" w:type="dxa"/>
        </w:tcPr>
        <w:p w:rsidR="001A2808" w:rsidRPr="000A1A86" w:rsidRDefault="001A2808" w:rsidP="002A2BC5">
          <w:pPr>
            <w:pStyle w:val="Cabealho"/>
            <w:rPr>
              <w:rFonts w:asciiTheme="minorHAnsi" w:eastAsia="Times New Roman" w:hAnsiTheme="minorHAnsi"/>
              <w:sz w:val="20"/>
              <w:szCs w:val="20"/>
            </w:rPr>
          </w:pPr>
          <w:r>
            <w:rPr>
              <w:rFonts w:asciiTheme="minorHAnsi" w:eastAsia="Times New Roman" w:hAnsiTheme="minorHAnsi"/>
              <w:sz w:val="20"/>
              <w:szCs w:val="20"/>
            </w:rPr>
            <w:t>Desenvolvimento de um Sistema de Classificação Paisagística para</w:t>
          </w:r>
          <w:r w:rsidRPr="000A1A86">
            <w:rPr>
              <w:rFonts w:asciiTheme="minorHAnsi" w:eastAsia="Times New Roman" w:hAnsiTheme="minorHAnsi"/>
              <w:sz w:val="20"/>
              <w:szCs w:val="20"/>
            </w:rPr>
            <w:t xml:space="preserve"> Campos de Golfe</w:t>
          </w:r>
        </w:p>
      </w:tc>
      <w:tc>
        <w:tcPr>
          <w:tcW w:w="964" w:type="dxa"/>
        </w:tcPr>
        <w:p w:rsidR="001A2808" w:rsidRPr="000A1A86" w:rsidRDefault="001A2808" w:rsidP="0054194E">
          <w:pPr>
            <w:pStyle w:val="Cabealho"/>
            <w:rPr>
              <w:rFonts w:ascii="Times New Roman" w:eastAsia="Times New Roman" w:hAnsi="Times New Roman"/>
              <w:bCs/>
              <w:sz w:val="36"/>
              <w:szCs w:val="36"/>
            </w:rPr>
          </w:pPr>
          <w:r w:rsidRPr="000A1A86">
            <w:rPr>
              <w:rFonts w:ascii="Times New Roman" w:eastAsia="Times New Roman" w:hAnsi="Times New Roman"/>
              <w:bCs/>
              <w:sz w:val="20"/>
              <w:szCs w:val="20"/>
            </w:rPr>
            <w:t>2011</w:t>
          </w:r>
        </w:p>
      </w:tc>
    </w:tr>
  </w:tbl>
  <w:p w:rsidR="001A2808" w:rsidRDefault="001A2808">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multilevel"/>
    <w:tmpl w:val="00000006"/>
    <w:name w:val="WW8Num22"/>
    <w:lvl w:ilvl="0">
      <w:start w:val="1"/>
      <w:numFmt w:val="decimal"/>
      <w:lvlText w:val="%1."/>
      <w:lvlJc w:val="left"/>
      <w:pPr>
        <w:tabs>
          <w:tab w:val="num" w:pos="0"/>
        </w:tabs>
        <w:ind w:left="720" w:hanging="360"/>
      </w:p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440" w:hanging="108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800" w:hanging="1440"/>
      </w:pPr>
    </w:lvl>
    <w:lvl w:ilvl="5">
      <w:start w:val="1"/>
      <w:numFmt w:val="decimal"/>
      <w:lvlText w:val="%1.%2.%3.%4.%5.%6."/>
      <w:lvlJc w:val="left"/>
      <w:pPr>
        <w:tabs>
          <w:tab w:val="num" w:pos="0"/>
        </w:tabs>
        <w:ind w:left="2160" w:hanging="180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520" w:hanging="2160"/>
      </w:pPr>
    </w:lvl>
    <w:lvl w:ilvl="8">
      <w:start w:val="1"/>
      <w:numFmt w:val="decimal"/>
      <w:lvlText w:val="%1.%2.%3.%4.%5.%6.%7.%8.%9."/>
      <w:lvlJc w:val="left"/>
      <w:pPr>
        <w:tabs>
          <w:tab w:val="num" w:pos="0"/>
        </w:tabs>
        <w:ind w:left="2880" w:hanging="2520"/>
      </w:pPr>
    </w:lvl>
  </w:abstractNum>
  <w:abstractNum w:abstractNumId="1">
    <w:nsid w:val="00FD09B4"/>
    <w:multiLevelType w:val="hybridMultilevel"/>
    <w:tmpl w:val="15CC8510"/>
    <w:lvl w:ilvl="0" w:tplc="24C63C7E">
      <w:start w:val="1"/>
      <w:numFmt w:val="upp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2A76BDA"/>
    <w:multiLevelType w:val="multilevel"/>
    <w:tmpl w:val="92B22028"/>
    <w:lvl w:ilvl="0">
      <w:numFmt w:val="decimal"/>
      <w:lvlText w:val="%1."/>
      <w:lvlJc w:val="left"/>
      <w:pPr>
        <w:ind w:left="720" w:hanging="360"/>
      </w:pPr>
      <w:rPr>
        <w:rFonts w:hint="default"/>
      </w:rPr>
    </w:lvl>
    <w:lvl w:ilvl="1">
      <w:start w:val="1"/>
      <w:numFmt w:val="decimal"/>
      <w:isLgl/>
      <w:lvlText w:val="%1.%2."/>
      <w:lvlJc w:val="left"/>
      <w:pPr>
        <w:ind w:left="1440" w:hanging="720"/>
      </w:pPr>
      <w:rPr>
        <w:rFonts w:hint="default"/>
        <w:i w:val="0"/>
      </w:rPr>
    </w:lvl>
    <w:lvl w:ilvl="2">
      <w:start w:val="1"/>
      <w:numFmt w:val="decimal"/>
      <w:isLgl/>
      <w:lvlText w:val="%1.%2.%3."/>
      <w:lvlJc w:val="left"/>
      <w:pPr>
        <w:ind w:left="2160" w:hanging="108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3">
    <w:nsid w:val="04310353"/>
    <w:multiLevelType w:val="hybridMultilevel"/>
    <w:tmpl w:val="8C5895A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0D163BCC"/>
    <w:multiLevelType w:val="hybridMultilevel"/>
    <w:tmpl w:val="15327DCE"/>
    <w:lvl w:ilvl="0" w:tplc="CBCA9352">
      <w:start w:val="1"/>
      <w:numFmt w:val="upperLetter"/>
      <w:lvlText w:val="%1-"/>
      <w:lvlJc w:val="left"/>
      <w:pPr>
        <w:ind w:left="735" w:hanging="360"/>
      </w:pPr>
      <w:rPr>
        <w:rFonts w:hint="default"/>
      </w:rPr>
    </w:lvl>
    <w:lvl w:ilvl="1" w:tplc="08160019" w:tentative="1">
      <w:start w:val="1"/>
      <w:numFmt w:val="lowerLetter"/>
      <w:lvlText w:val="%2."/>
      <w:lvlJc w:val="left"/>
      <w:pPr>
        <w:ind w:left="1455" w:hanging="360"/>
      </w:pPr>
    </w:lvl>
    <w:lvl w:ilvl="2" w:tplc="0816001B" w:tentative="1">
      <w:start w:val="1"/>
      <w:numFmt w:val="lowerRoman"/>
      <w:lvlText w:val="%3."/>
      <w:lvlJc w:val="right"/>
      <w:pPr>
        <w:ind w:left="2175" w:hanging="180"/>
      </w:pPr>
    </w:lvl>
    <w:lvl w:ilvl="3" w:tplc="0816000F" w:tentative="1">
      <w:start w:val="1"/>
      <w:numFmt w:val="decimal"/>
      <w:lvlText w:val="%4."/>
      <w:lvlJc w:val="left"/>
      <w:pPr>
        <w:ind w:left="2895" w:hanging="360"/>
      </w:pPr>
    </w:lvl>
    <w:lvl w:ilvl="4" w:tplc="08160019" w:tentative="1">
      <w:start w:val="1"/>
      <w:numFmt w:val="lowerLetter"/>
      <w:lvlText w:val="%5."/>
      <w:lvlJc w:val="left"/>
      <w:pPr>
        <w:ind w:left="3615" w:hanging="360"/>
      </w:pPr>
    </w:lvl>
    <w:lvl w:ilvl="5" w:tplc="0816001B" w:tentative="1">
      <w:start w:val="1"/>
      <w:numFmt w:val="lowerRoman"/>
      <w:lvlText w:val="%6."/>
      <w:lvlJc w:val="right"/>
      <w:pPr>
        <w:ind w:left="4335" w:hanging="180"/>
      </w:pPr>
    </w:lvl>
    <w:lvl w:ilvl="6" w:tplc="0816000F" w:tentative="1">
      <w:start w:val="1"/>
      <w:numFmt w:val="decimal"/>
      <w:lvlText w:val="%7."/>
      <w:lvlJc w:val="left"/>
      <w:pPr>
        <w:ind w:left="5055" w:hanging="360"/>
      </w:pPr>
    </w:lvl>
    <w:lvl w:ilvl="7" w:tplc="08160019" w:tentative="1">
      <w:start w:val="1"/>
      <w:numFmt w:val="lowerLetter"/>
      <w:lvlText w:val="%8."/>
      <w:lvlJc w:val="left"/>
      <w:pPr>
        <w:ind w:left="5775" w:hanging="360"/>
      </w:pPr>
    </w:lvl>
    <w:lvl w:ilvl="8" w:tplc="0816001B" w:tentative="1">
      <w:start w:val="1"/>
      <w:numFmt w:val="lowerRoman"/>
      <w:lvlText w:val="%9."/>
      <w:lvlJc w:val="right"/>
      <w:pPr>
        <w:ind w:left="6495" w:hanging="180"/>
      </w:pPr>
    </w:lvl>
  </w:abstractNum>
  <w:abstractNum w:abstractNumId="5">
    <w:nsid w:val="0ECB255F"/>
    <w:multiLevelType w:val="hybridMultilevel"/>
    <w:tmpl w:val="FCD05666"/>
    <w:lvl w:ilvl="0" w:tplc="9ACAC6AA">
      <w:start w:val="1"/>
      <w:numFmt w:val="upp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171C4DE4"/>
    <w:multiLevelType w:val="multilevel"/>
    <w:tmpl w:val="DD50EAA8"/>
    <w:lvl w:ilvl="0">
      <w:start w:val="3"/>
      <w:numFmt w:val="decimal"/>
      <w:lvlText w:val="%1."/>
      <w:lvlJc w:val="left"/>
      <w:pPr>
        <w:ind w:left="630" w:hanging="630"/>
      </w:pPr>
      <w:rPr>
        <w:rFonts w:hint="default"/>
      </w:rPr>
    </w:lvl>
    <w:lvl w:ilvl="1">
      <w:start w:val="4"/>
      <w:numFmt w:val="decimal"/>
      <w:lvlText w:val="%1.%2."/>
      <w:lvlJc w:val="left"/>
      <w:pPr>
        <w:ind w:left="1391" w:hanging="720"/>
      </w:pPr>
      <w:rPr>
        <w:rFonts w:hint="default"/>
      </w:rPr>
    </w:lvl>
    <w:lvl w:ilvl="2">
      <w:start w:val="1"/>
      <w:numFmt w:val="decimal"/>
      <w:lvlText w:val="%1.%2.%3."/>
      <w:lvlJc w:val="left"/>
      <w:pPr>
        <w:ind w:left="2422" w:hanging="1080"/>
      </w:pPr>
      <w:rPr>
        <w:rFonts w:hint="default"/>
      </w:rPr>
    </w:lvl>
    <w:lvl w:ilvl="3">
      <w:start w:val="1"/>
      <w:numFmt w:val="decimal"/>
      <w:lvlText w:val="%1.%2.%3.%4."/>
      <w:lvlJc w:val="left"/>
      <w:pPr>
        <w:ind w:left="3093" w:hanging="1080"/>
      </w:pPr>
      <w:rPr>
        <w:rFonts w:hint="default"/>
      </w:rPr>
    </w:lvl>
    <w:lvl w:ilvl="4">
      <w:start w:val="1"/>
      <w:numFmt w:val="decimal"/>
      <w:lvlText w:val="%1.%2.%3.%4.%5."/>
      <w:lvlJc w:val="left"/>
      <w:pPr>
        <w:ind w:left="4124" w:hanging="1440"/>
      </w:pPr>
      <w:rPr>
        <w:rFonts w:hint="default"/>
      </w:rPr>
    </w:lvl>
    <w:lvl w:ilvl="5">
      <w:start w:val="1"/>
      <w:numFmt w:val="decimal"/>
      <w:lvlText w:val="%1.%2.%3.%4.%5.%6."/>
      <w:lvlJc w:val="left"/>
      <w:pPr>
        <w:ind w:left="5155" w:hanging="1800"/>
      </w:pPr>
      <w:rPr>
        <w:rFonts w:hint="default"/>
      </w:rPr>
    </w:lvl>
    <w:lvl w:ilvl="6">
      <w:start w:val="1"/>
      <w:numFmt w:val="decimal"/>
      <w:lvlText w:val="%1.%2.%3.%4.%5.%6.%7."/>
      <w:lvlJc w:val="left"/>
      <w:pPr>
        <w:ind w:left="5826" w:hanging="1800"/>
      </w:pPr>
      <w:rPr>
        <w:rFonts w:hint="default"/>
      </w:rPr>
    </w:lvl>
    <w:lvl w:ilvl="7">
      <w:start w:val="1"/>
      <w:numFmt w:val="decimal"/>
      <w:lvlText w:val="%1.%2.%3.%4.%5.%6.%7.%8."/>
      <w:lvlJc w:val="left"/>
      <w:pPr>
        <w:ind w:left="6857" w:hanging="2160"/>
      </w:pPr>
      <w:rPr>
        <w:rFonts w:hint="default"/>
      </w:rPr>
    </w:lvl>
    <w:lvl w:ilvl="8">
      <w:start w:val="1"/>
      <w:numFmt w:val="decimal"/>
      <w:lvlText w:val="%1.%2.%3.%4.%5.%6.%7.%8.%9."/>
      <w:lvlJc w:val="left"/>
      <w:pPr>
        <w:ind w:left="7888" w:hanging="2520"/>
      </w:pPr>
      <w:rPr>
        <w:rFonts w:hint="default"/>
      </w:rPr>
    </w:lvl>
  </w:abstractNum>
  <w:abstractNum w:abstractNumId="7">
    <w:nsid w:val="1D1E4F86"/>
    <w:multiLevelType w:val="hybridMultilevel"/>
    <w:tmpl w:val="0776903A"/>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2C031BFB"/>
    <w:multiLevelType w:val="hybridMultilevel"/>
    <w:tmpl w:val="62969694"/>
    <w:lvl w:ilvl="0" w:tplc="50E4B084">
      <w:start w:val="3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2F08043C"/>
    <w:multiLevelType w:val="hybridMultilevel"/>
    <w:tmpl w:val="0630CE7C"/>
    <w:lvl w:ilvl="0" w:tplc="C7B64B10">
      <w:start w:val="2"/>
      <w:numFmt w:val="upperRoman"/>
      <w:lvlText w:val="%1."/>
      <w:lvlJc w:val="left"/>
      <w:pPr>
        <w:ind w:left="1440" w:hanging="72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10">
    <w:nsid w:val="34960A46"/>
    <w:multiLevelType w:val="hybridMultilevel"/>
    <w:tmpl w:val="916E9486"/>
    <w:lvl w:ilvl="0" w:tplc="DB3AEF50">
      <w:start w:val="3"/>
      <w:numFmt w:val="bullet"/>
      <w:lvlText w:val="-"/>
      <w:lvlJc w:val="left"/>
      <w:pPr>
        <w:ind w:left="720" w:hanging="360"/>
      </w:pPr>
      <w:rPr>
        <w:rFonts w:ascii="Times New Roman" w:eastAsia="Calibr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394660D6"/>
    <w:multiLevelType w:val="hybridMultilevel"/>
    <w:tmpl w:val="7E10A19A"/>
    <w:lvl w:ilvl="0" w:tplc="35DC99B0">
      <w:start w:val="1"/>
      <w:numFmt w:val="decimal"/>
      <w:lvlText w:val="(%1)"/>
      <w:lvlJc w:val="left"/>
      <w:pPr>
        <w:ind w:left="720" w:hanging="360"/>
      </w:pPr>
      <w:rPr>
        <w:rFonts w:ascii="Arial" w:eastAsia="Times New Roman" w:hAnsi="Arial" w:cs="Arial"/>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39C31B14"/>
    <w:multiLevelType w:val="hybridMultilevel"/>
    <w:tmpl w:val="1F2C2D28"/>
    <w:lvl w:ilvl="0" w:tplc="E9B67482">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3E7B347B"/>
    <w:multiLevelType w:val="multilevel"/>
    <w:tmpl w:val="D6FAB3E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4">
    <w:nsid w:val="4C6D4309"/>
    <w:multiLevelType w:val="multilevel"/>
    <w:tmpl w:val="C6206D4C"/>
    <w:lvl w:ilvl="0">
      <w:start w:val="3"/>
      <w:numFmt w:val="decimal"/>
      <w:lvlText w:val="%1."/>
      <w:lvlJc w:val="left"/>
      <w:pPr>
        <w:ind w:left="630" w:hanging="630"/>
      </w:pPr>
      <w:rPr>
        <w:rFonts w:hint="default"/>
        <w:b/>
      </w:rPr>
    </w:lvl>
    <w:lvl w:ilvl="1">
      <w:start w:val="3"/>
      <w:numFmt w:val="decimal"/>
      <w:lvlText w:val="%1.%2."/>
      <w:lvlJc w:val="left"/>
      <w:pPr>
        <w:ind w:left="1342" w:hanging="720"/>
      </w:pPr>
      <w:rPr>
        <w:rFonts w:hint="default"/>
        <w:b/>
      </w:rPr>
    </w:lvl>
    <w:lvl w:ilvl="2">
      <w:start w:val="1"/>
      <w:numFmt w:val="decimal"/>
      <w:lvlText w:val="%1.%2.%3."/>
      <w:lvlJc w:val="left"/>
      <w:pPr>
        <w:ind w:left="2324" w:hanging="1080"/>
      </w:pPr>
      <w:rPr>
        <w:rFonts w:hint="default"/>
        <w:b/>
      </w:rPr>
    </w:lvl>
    <w:lvl w:ilvl="3">
      <w:start w:val="1"/>
      <w:numFmt w:val="decimal"/>
      <w:lvlText w:val="%1.%2.%3.%4."/>
      <w:lvlJc w:val="left"/>
      <w:pPr>
        <w:ind w:left="2946" w:hanging="1080"/>
      </w:pPr>
      <w:rPr>
        <w:rFonts w:hint="default"/>
        <w:b/>
      </w:rPr>
    </w:lvl>
    <w:lvl w:ilvl="4">
      <w:start w:val="1"/>
      <w:numFmt w:val="decimal"/>
      <w:lvlText w:val="%1.%2.%3.%4.%5."/>
      <w:lvlJc w:val="left"/>
      <w:pPr>
        <w:ind w:left="3928" w:hanging="1440"/>
      </w:pPr>
      <w:rPr>
        <w:rFonts w:hint="default"/>
        <w:b/>
      </w:rPr>
    </w:lvl>
    <w:lvl w:ilvl="5">
      <w:start w:val="1"/>
      <w:numFmt w:val="decimal"/>
      <w:lvlText w:val="%1.%2.%3.%4.%5.%6."/>
      <w:lvlJc w:val="left"/>
      <w:pPr>
        <w:ind w:left="4910" w:hanging="1800"/>
      </w:pPr>
      <w:rPr>
        <w:rFonts w:hint="default"/>
        <w:b/>
      </w:rPr>
    </w:lvl>
    <w:lvl w:ilvl="6">
      <w:start w:val="1"/>
      <w:numFmt w:val="decimal"/>
      <w:lvlText w:val="%1.%2.%3.%4.%5.%6.%7."/>
      <w:lvlJc w:val="left"/>
      <w:pPr>
        <w:ind w:left="5532" w:hanging="1800"/>
      </w:pPr>
      <w:rPr>
        <w:rFonts w:hint="default"/>
        <w:b/>
      </w:rPr>
    </w:lvl>
    <w:lvl w:ilvl="7">
      <w:start w:val="1"/>
      <w:numFmt w:val="decimal"/>
      <w:lvlText w:val="%1.%2.%3.%4.%5.%6.%7.%8."/>
      <w:lvlJc w:val="left"/>
      <w:pPr>
        <w:ind w:left="6514" w:hanging="2160"/>
      </w:pPr>
      <w:rPr>
        <w:rFonts w:hint="default"/>
        <w:b/>
      </w:rPr>
    </w:lvl>
    <w:lvl w:ilvl="8">
      <w:start w:val="1"/>
      <w:numFmt w:val="decimal"/>
      <w:lvlText w:val="%1.%2.%3.%4.%5.%6.%7.%8.%9."/>
      <w:lvlJc w:val="left"/>
      <w:pPr>
        <w:ind w:left="7496" w:hanging="2520"/>
      </w:pPr>
      <w:rPr>
        <w:rFonts w:hint="default"/>
        <w:b/>
      </w:rPr>
    </w:lvl>
  </w:abstractNum>
  <w:abstractNum w:abstractNumId="15">
    <w:nsid w:val="5458701F"/>
    <w:multiLevelType w:val="hybridMultilevel"/>
    <w:tmpl w:val="56FC9094"/>
    <w:lvl w:ilvl="0" w:tplc="199A995E">
      <w:start w:val="1"/>
      <w:numFmt w:val="upperRoman"/>
      <w:lvlText w:val="%1-"/>
      <w:lvlJc w:val="left"/>
      <w:pPr>
        <w:ind w:left="1095" w:hanging="720"/>
      </w:pPr>
      <w:rPr>
        <w:rFonts w:hint="default"/>
      </w:rPr>
    </w:lvl>
    <w:lvl w:ilvl="1" w:tplc="08160019" w:tentative="1">
      <w:start w:val="1"/>
      <w:numFmt w:val="lowerLetter"/>
      <w:lvlText w:val="%2."/>
      <w:lvlJc w:val="left"/>
      <w:pPr>
        <w:ind w:left="1455" w:hanging="360"/>
      </w:pPr>
    </w:lvl>
    <w:lvl w:ilvl="2" w:tplc="0816001B" w:tentative="1">
      <w:start w:val="1"/>
      <w:numFmt w:val="lowerRoman"/>
      <w:lvlText w:val="%3."/>
      <w:lvlJc w:val="right"/>
      <w:pPr>
        <w:ind w:left="2175" w:hanging="180"/>
      </w:pPr>
    </w:lvl>
    <w:lvl w:ilvl="3" w:tplc="0816000F" w:tentative="1">
      <w:start w:val="1"/>
      <w:numFmt w:val="decimal"/>
      <w:lvlText w:val="%4."/>
      <w:lvlJc w:val="left"/>
      <w:pPr>
        <w:ind w:left="2895" w:hanging="360"/>
      </w:pPr>
    </w:lvl>
    <w:lvl w:ilvl="4" w:tplc="08160019" w:tentative="1">
      <w:start w:val="1"/>
      <w:numFmt w:val="lowerLetter"/>
      <w:lvlText w:val="%5."/>
      <w:lvlJc w:val="left"/>
      <w:pPr>
        <w:ind w:left="3615" w:hanging="360"/>
      </w:pPr>
    </w:lvl>
    <w:lvl w:ilvl="5" w:tplc="0816001B" w:tentative="1">
      <w:start w:val="1"/>
      <w:numFmt w:val="lowerRoman"/>
      <w:lvlText w:val="%6."/>
      <w:lvlJc w:val="right"/>
      <w:pPr>
        <w:ind w:left="4335" w:hanging="180"/>
      </w:pPr>
    </w:lvl>
    <w:lvl w:ilvl="6" w:tplc="0816000F" w:tentative="1">
      <w:start w:val="1"/>
      <w:numFmt w:val="decimal"/>
      <w:lvlText w:val="%7."/>
      <w:lvlJc w:val="left"/>
      <w:pPr>
        <w:ind w:left="5055" w:hanging="360"/>
      </w:pPr>
    </w:lvl>
    <w:lvl w:ilvl="7" w:tplc="08160019" w:tentative="1">
      <w:start w:val="1"/>
      <w:numFmt w:val="lowerLetter"/>
      <w:lvlText w:val="%8."/>
      <w:lvlJc w:val="left"/>
      <w:pPr>
        <w:ind w:left="5775" w:hanging="360"/>
      </w:pPr>
    </w:lvl>
    <w:lvl w:ilvl="8" w:tplc="0816001B" w:tentative="1">
      <w:start w:val="1"/>
      <w:numFmt w:val="lowerRoman"/>
      <w:lvlText w:val="%9."/>
      <w:lvlJc w:val="right"/>
      <w:pPr>
        <w:ind w:left="6495" w:hanging="180"/>
      </w:pPr>
    </w:lvl>
  </w:abstractNum>
  <w:abstractNum w:abstractNumId="16">
    <w:nsid w:val="57830EE4"/>
    <w:multiLevelType w:val="multilevel"/>
    <w:tmpl w:val="7DB898CA"/>
    <w:lvl w:ilvl="0">
      <w:numFmt w:val="decimal"/>
      <w:lvlText w:val="%1."/>
      <w:lvlJc w:val="left"/>
      <w:pPr>
        <w:ind w:left="180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800"/>
      </w:pPr>
      <w:rPr>
        <w:rFonts w:hint="default"/>
      </w:rPr>
    </w:lvl>
    <w:lvl w:ilvl="5">
      <w:start w:val="1"/>
      <w:numFmt w:val="decimal"/>
      <w:isLgl/>
      <w:lvlText w:val="%1.%2.%3.%4.%5.%6."/>
      <w:lvlJc w:val="left"/>
      <w:pPr>
        <w:ind w:left="3240" w:hanging="1800"/>
      </w:pPr>
      <w:rPr>
        <w:rFonts w:hint="default"/>
      </w:rPr>
    </w:lvl>
    <w:lvl w:ilvl="6">
      <w:start w:val="1"/>
      <w:numFmt w:val="decimal"/>
      <w:isLgl/>
      <w:lvlText w:val="%1.%2.%3.%4.%5.%6.%7."/>
      <w:lvlJc w:val="left"/>
      <w:pPr>
        <w:ind w:left="3600" w:hanging="2160"/>
      </w:pPr>
      <w:rPr>
        <w:rFonts w:hint="default"/>
      </w:rPr>
    </w:lvl>
    <w:lvl w:ilvl="7">
      <w:start w:val="1"/>
      <w:numFmt w:val="decimal"/>
      <w:isLgl/>
      <w:lvlText w:val="%1.%2.%3.%4.%5.%6.%7.%8."/>
      <w:lvlJc w:val="left"/>
      <w:pPr>
        <w:ind w:left="3960" w:hanging="2520"/>
      </w:pPr>
      <w:rPr>
        <w:rFonts w:hint="default"/>
      </w:rPr>
    </w:lvl>
    <w:lvl w:ilvl="8">
      <w:start w:val="1"/>
      <w:numFmt w:val="decimal"/>
      <w:isLgl/>
      <w:lvlText w:val="%1.%2.%3.%4.%5.%6.%7.%8.%9."/>
      <w:lvlJc w:val="left"/>
      <w:pPr>
        <w:ind w:left="4320" w:hanging="2880"/>
      </w:pPr>
      <w:rPr>
        <w:rFonts w:hint="default"/>
      </w:rPr>
    </w:lvl>
  </w:abstractNum>
  <w:abstractNum w:abstractNumId="17">
    <w:nsid w:val="60167901"/>
    <w:multiLevelType w:val="hybridMultilevel"/>
    <w:tmpl w:val="86088824"/>
    <w:lvl w:ilvl="0" w:tplc="847CFED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603A6DC9"/>
    <w:multiLevelType w:val="multilevel"/>
    <w:tmpl w:val="D6FAB3E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9">
    <w:nsid w:val="661D3568"/>
    <w:multiLevelType w:val="multilevel"/>
    <w:tmpl w:val="3872CF5C"/>
    <w:lvl w:ilvl="0">
      <w:start w:val="3"/>
      <w:numFmt w:val="decimal"/>
      <w:lvlText w:val="%1."/>
      <w:lvlJc w:val="left"/>
      <w:pPr>
        <w:ind w:left="630" w:hanging="630"/>
      </w:pPr>
      <w:rPr>
        <w:rFonts w:hint="default"/>
      </w:rPr>
    </w:lvl>
    <w:lvl w:ilvl="1">
      <w:start w:val="3"/>
      <w:numFmt w:val="decimal"/>
      <w:lvlText w:val="%1.%2."/>
      <w:lvlJc w:val="left"/>
      <w:pPr>
        <w:ind w:left="1342" w:hanging="720"/>
      </w:pPr>
      <w:rPr>
        <w:rFonts w:hint="default"/>
      </w:rPr>
    </w:lvl>
    <w:lvl w:ilvl="2">
      <w:start w:val="4"/>
      <w:numFmt w:val="decimal"/>
      <w:lvlText w:val="%1.%2.%3."/>
      <w:lvlJc w:val="left"/>
      <w:pPr>
        <w:ind w:left="2214" w:hanging="1080"/>
      </w:pPr>
      <w:rPr>
        <w:rFonts w:hint="default"/>
      </w:rPr>
    </w:lvl>
    <w:lvl w:ilvl="3">
      <w:start w:val="1"/>
      <w:numFmt w:val="decimal"/>
      <w:lvlText w:val="%1.%2.%3.%4."/>
      <w:lvlJc w:val="left"/>
      <w:pPr>
        <w:ind w:left="2946" w:hanging="1080"/>
      </w:pPr>
      <w:rPr>
        <w:rFonts w:hint="default"/>
      </w:rPr>
    </w:lvl>
    <w:lvl w:ilvl="4">
      <w:start w:val="1"/>
      <w:numFmt w:val="decimal"/>
      <w:lvlText w:val="%1.%2.%3.%4.%5."/>
      <w:lvlJc w:val="left"/>
      <w:pPr>
        <w:ind w:left="3928" w:hanging="1440"/>
      </w:pPr>
      <w:rPr>
        <w:rFonts w:hint="default"/>
      </w:rPr>
    </w:lvl>
    <w:lvl w:ilvl="5">
      <w:start w:val="1"/>
      <w:numFmt w:val="decimal"/>
      <w:lvlText w:val="%1.%2.%3.%4.%5.%6."/>
      <w:lvlJc w:val="left"/>
      <w:pPr>
        <w:ind w:left="4910" w:hanging="1800"/>
      </w:pPr>
      <w:rPr>
        <w:rFonts w:hint="default"/>
      </w:rPr>
    </w:lvl>
    <w:lvl w:ilvl="6">
      <w:start w:val="1"/>
      <w:numFmt w:val="decimal"/>
      <w:lvlText w:val="%1.%2.%3.%4.%5.%6.%7."/>
      <w:lvlJc w:val="left"/>
      <w:pPr>
        <w:ind w:left="5532" w:hanging="1800"/>
      </w:pPr>
      <w:rPr>
        <w:rFonts w:hint="default"/>
      </w:rPr>
    </w:lvl>
    <w:lvl w:ilvl="7">
      <w:start w:val="1"/>
      <w:numFmt w:val="decimal"/>
      <w:lvlText w:val="%1.%2.%3.%4.%5.%6.%7.%8."/>
      <w:lvlJc w:val="left"/>
      <w:pPr>
        <w:ind w:left="6514" w:hanging="2160"/>
      </w:pPr>
      <w:rPr>
        <w:rFonts w:hint="default"/>
      </w:rPr>
    </w:lvl>
    <w:lvl w:ilvl="8">
      <w:start w:val="1"/>
      <w:numFmt w:val="decimal"/>
      <w:lvlText w:val="%1.%2.%3.%4.%5.%6.%7.%8.%9."/>
      <w:lvlJc w:val="left"/>
      <w:pPr>
        <w:ind w:left="7496" w:hanging="2520"/>
      </w:pPr>
      <w:rPr>
        <w:rFonts w:hint="default"/>
      </w:rPr>
    </w:lvl>
  </w:abstractNum>
  <w:abstractNum w:abstractNumId="20">
    <w:nsid w:val="6CF2566D"/>
    <w:multiLevelType w:val="hybridMultilevel"/>
    <w:tmpl w:val="198C76D6"/>
    <w:lvl w:ilvl="0" w:tplc="F0069FD4">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nsid w:val="762245DC"/>
    <w:multiLevelType w:val="multilevel"/>
    <w:tmpl w:val="D6FAB3E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2">
    <w:nsid w:val="78773B4B"/>
    <w:multiLevelType w:val="hybridMultilevel"/>
    <w:tmpl w:val="BA02870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7A293A21"/>
    <w:multiLevelType w:val="multilevel"/>
    <w:tmpl w:val="9FF027C4"/>
    <w:lvl w:ilvl="0">
      <w:start w:val="1"/>
      <w:numFmt w:val="decimal"/>
      <w:lvlText w:val="%1."/>
      <w:lvlJc w:val="left"/>
      <w:pPr>
        <w:ind w:left="840" w:hanging="840"/>
      </w:pPr>
      <w:rPr>
        <w:rFonts w:hint="default"/>
      </w:rPr>
    </w:lvl>
    <w:lvl w:ilvl="1">
      <w:start w:val="3"/>
      <w:numFmt w:val="decimal"/>
      <w:lvlText w:val="%1.%2."/>
      <w:lvlJc w:val="left"/>
      <w:pPr>
        <w:ind w:left="1320" w:hanging="840"/>
      </w:pPr>
      <w:rPr>
        <w:rFonts w:hint="default"/>
      </w:rPr>
    </w:lvl>
    <w:lvl w:ilvl="2">
      <w:start w:val="8"/>
      <w:numFmt w:val="decimal"/>
      <w:lvlText w:val="%1.%2.%3."/>
      <w:lvlJc w:val="left"/>
      <w:pPr>
        <w:ind w:left="2040" w:hanging="1080"/>
      </w:pPr>
      <w:rPr>
        <w:rFonts w:hint="default"/>
      </w:rPr>
    </w:lvl>
    <w:lvl w:ilvl="3">
      <w:start w:val="2"/>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4200" w:hanging="180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360" w:hanging="2520"/>
      </w:pPr>
      <w:rPr>
        <w:rFonts w:hint="default"/>
      </w:rPr>
    </w:lvl>
  </w:abstractNum>
  <w:abstractNum w:abstractNumId="24">
    <w:nsid w:val="7F122B4D"/>
    <w:multiLevelType w:val="multilevel"/>
    <w:tmpl w:val="B598F820"/>
    <w:lvl w:ilvl="0">
      <w:start w:val="1"/>
      <w:numFmt w:val="decimal"/>
      <w:lvlText w:val="%1."/>
      <w:lvlJc w:val="left"/>
      <w:pPr>
        <w:ind w:left="765" w:hanging="765"/>
      </w:pPr>
      <w:rPr>
        <w:rFonts w:hint="default"/>
      </w:rPr>
    </w:lvl>
    <w:lvl w:ilvl="1">
      <w:start w:val="3"/>
      <w:numFmt w:val="decimal"/>
      <w:lvlText w:val="%1.%2."/>
      <w:lvlJc w:val="left"/>
      <w:pPr>
        <w:ind w:left="1245" w:hanging="765"/>
      </w:pPr>
      <w:rPr>
        <w:rFonts w:hint="default"/>
      </w:rPr>
    </w:lvl>
    <w:lvl w:ilvl="2">
      <w:start w:val="14"/>
      <w:numFmt w:val="decimal"/>
      <w:lvlText w:val="%1.%2.%3."/>
      <w:lvlJc w:val="left"/>
      <w:pPr>
        <w:ind w:left="2040" w:hanging="108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360" w:hanging="1440"/>
      </w:pPr>
      <w:rPr>
        <w:rFonts w:hint="default"/>
      </w:rPr>
    </w:lvl>
    <w:lvl w:ilvl="5">
      <w:start w:val="1"/>
      <w:numFmt w:val="decimal"/>
      <w:lvlText w:val="%1.%2.%3.%4.%5.%6."/>
      <w:lvlJc w:val="left"/>
      <w:pPr>
        <w:ind w:left="4200" w:hanging="180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520" w:hanging="2160"/>
      </w:pPr>
      <w:rPr>
        <w:rFonts w:hint="default"/>
      </w:rPr>
    </w:lvl>
    <w:lvl w:ilvl="8">
      <w:start w:val="1"/>
      <w:numFmt w:val="decimal"/>
      <w:lvlText w:val="%1.%2.%3.%4.%5.%6.%7.%8.%9."/>
      <w:lvlJc w:val="left"/>
      <w:pPr>
        <w:ind w:left="6360" w:hanging="2520"/>
      </w:pPr>
      <w:rPr>
        <w:rFonts w:hint="default"/>
      </w:rPr>
    </w:lvl>
  </w:abstractNum>
  <w:num w:numId="1">
    <w:abstractNumId w:val="18"/>
  </w:num>
  <w:num w:numId="2">
    <w:abstractNumId w:val="11"/>
  </w:num>
  <w:num w:numId="3">
    <w:abstractNumId w:val="3"/>
  </w:num>
  <w:num w:numId="4">
    <w:abstractNumId w:val="22"/>
  </w:num>
  <w:num w:numId="5">
    <w:abstractNumId w:val="20"/>
  </w:num>
  <w:num w:numId="6">
    <w:abstractNumId w:val="7"/>
  </w:num>
  <w:num w:numId="7">
    <w:abstractNumId w:val="16"/>
  </w:num>
  <w:num w:numId="8">
    <w:abstractNumId w:val="8"/>
  </w:num>
  <w:num w:numId="9">
    <w:abstractNumId w:val="23"/>
  </w:num>
  <w:num w:numId="10">
    <w:abstractNumId w:val="17"/>
  </w:num>
  <w:num w:numId="11">
    <w:abstractNumId w:val="15"/>
  </w:num>
  <w:num w:numId="12">
    <w:abstractNumId w:val="4"/>
  </w:num>
  <w:num w:numId="13">
    <w:abstractNumId w:val="24"/>
  </w:num>
  <w:num w:numId="14">
    <w:abstractNumId w:val="14"/>
  </w:num>
  <w:num w:numId="15">
    <w:abstractNumId w:val="19"/>
  </w:num>
  <w:num w:numId="16">
    <w:abstractNumId w:val="6"/>
  </w:num>
  <w:num w:numId="17">
    <w:abstractNumId w:val="2"/>
  </w:num>
  <w:num w:numId="18">
    <w:abstractNumId w:val="12"/>
  </w:num>
  <w:num w:numId="19">
    <w:abstractNumId w:val="21"/>
  </w:num>
  <w:num w:numId="20">
    <w:abstractNumId w:val="13"/>
  </w:num>
  <w:num w:numId="21">
    <w:abstractNumId w:val="1"/>
  </w:num>
  <w:num w:numId="22">
    <w:abstractNumId w:val="5"/>
  </w:num>
  <w:num w:numId="23">
    <w:abstractNumId w:val="9"/>
  </w:num>
  <w:num w:numId="24">
    <w:abstractNumId w:val="10"/>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1D7AB0"/>
    <w:rsid w:val="00000072"/>
    <w:rsid w:val="0000128E"/>
    <w:rsid w:val="000023E6"/>
    <w:rsid w:val="00003925"/>
    <w:rsid w:val="00004EAD"/>
    <w:rsid w:val="00005AF1"/>
    <w:rsid w:val="00005FC1"/>
    <w:rsid w:val="00006127"/>
    <w:rsid w:val="000073D7"/>
    <w:rsid w:val="00007A17"/>
    <w:rsid w:val="00011726"/>
    <w:rsid w:val="00011F22"/>
    <w:rsid w:val="0001284F"/>
    <w:rsid w:val="00013F3B"/>
    <w:rsid w:val="00014FE8"/>
    <w:rsid w:val="000161DA"/>
    <w:rsid w:val="00016A42"/>
    <w:rsid w:val="00020777"/>
    <w:rsid w:val="00022495"/>
    <w:rsid w:val="00024B0A"/>
    <w:rsid w:val="00024B55"/>
    <w:rsid w:val="0002601C"/>
    <w:rsid w:val="00026671"/>
    <w:rsid w:val="00030CAA"/>
    <w:rsid w:val="00031909"/>
    <w:rsid w:val="00032562"/>
    <w:rsid w:val="00034C9F"/>
    <w:rsid w:val="00036EC0"/>
    <w:rsid w:val="000407A1"/>
    <w:rsid w:val="000440AD"/>
    <w:rsid w:val="00044314"/>
    <w:rsid w:val="00045B97"/>
    <w:rsid w:val="00045D55"/>
    <w:rsid w:val="00046397"/>
    <w:rsid w:val="0004657A"/>
    <w:rsid w:val="00046933"/>
    <w:rsid w:val="00046A56"/>
    <w:rsid w:val="00047B25"/>
    <w:rsid w:val="0005098E"/>
    <w:rsid w:val="0005236F"/>
    <w:rsid w:val="00052A98"/>
    <w:rsid w:val="0006174C"/>
    <w:rsid w:val="000625BB"/>
    <w:rsid w:val="00062DD1"/>
    <w:rsid w:val="00063188"/>
    <w:rsid w:val="00063573"/>
    <w:rsid w:val="000638D6"/>
    <w:rsid w:val="000651A9"/>
    <w:rsid w:val="0006577B"/>
    <w:rsid w:val="000659CB"/>
    <w:rsid w:val="00066EC2"/>
    <w:rsid w:val="00067151"/>
    <w:rsid w:val="0006793B"/>
    <w:rsid w:val="00070718"/>
    <w:rsid w:val="00072AF4"/>
    <w:rsid w:val="00073571"/>
    <w:rsid w:val="00074599"/>
    <w:rsid w:val="00074BE8"/>
    <w:rsid w:val="000766CA"/>
    <w:rsid w:val="00076A0D"/>
    <w:rsid w:val="000811C9"/>
    <w:rsid w:val="00082A54"/>
    <w:rsid w:val="00086A38"/>
    <w:rsid w:val="00087F02"/>
    <w:rsid w:val="00090EE6"/>
    <w:rsid w:val="000920F1"/>
    <w:rsid w:val="00092D13"/>
    <w:rsid w:val="000931E8"/>
    <w:rsid w:val="00093AE7"/>
    <w:rsid w:val="0009416E"/>
    <w:rsid w:val="0009501A"/>
    <w:rsid w:val="00095648"/>
    <w:rsid w:val="00096880"/>
    <w:rsid w:val="000A0D5D"/>
    <w:rsid w:val="000A1A86"/>
    <w:rsid w:val="000A2B3D"/>
    <w:rsid w:val="000A2FFA"/>
    <w:rsid w:val="000A3480"/>
    <w:rsid w:val="000A5AF2"/>
    <w:rsid w:val="000A61C0"/>
    <w:rsid w:val="000A67A5"/>
    <w:rsid w:val="000B0E3A"/>
    <w:rsid w:val="000B1D11"/>
    <w:rsid w:val="000B29F6"/>
    <w:rsid w:val="000B3796"/>
    <w:rsid w:val="000B3BE2"/>
    <w:rsid w:val="000B4030"/>
    <w:rsid w:val="000B411E"/>
    <w:rsid w:val="000B4971"/>
    <w:rsid w:val="000B68FF"/>
    <w:rsid w:val="000B6921"/>
    <w:rsid w:val="000B7600"/>
    <w:rsid w:val="000B7DF7"/>
    <w:rsid w:val="000C56A9"/>
    <w:rsid w:val="000C6E16"/>
    <w:rsid w:val="000D0FDF"/>
    <w:rsid w:val="000D26D9"/>
    <w:rsid w:val="000D2E59"/>
    <w:rsid w:val="000D33A0"/>
    <w:rsid w:val="000D34AD"/>
    <w:rsid w:val="000D386F"/>
    <w:rsid w:val="000D4602"/>
    <w:rsid w:val="000D4669"/>
    <w:rsid w:val="000D653B"/>
    <w:rsid w:val="000D70C5"/>
    <w:rsid w:val="000E1EE7"/>
    <w:rsid w:val="000E448B"/>
    <w:rsid w:val="000E4881"/>
    <w:rsid w:val="000E50F8"/>
    <w:rsid w:val="000E546E"/>
    <w:rsid w:val="000E5C33"/>
    <w:rsid w:val="000E5C8D"/>
    <w:rsid w:val="000E6A16"/>
    <w:rsid w:val="000F0A36"/>
    <w:rsid w:val="000F2897"/>
    <w:rsid w:val="000F32D4"/>
    <w:rsid w:val="000F3F42"/>
    <w:rsid w:val="000F462D"/>
    <w:rsid w:val="000F6011"/>
    <w:rsid w:val="000F6D71"/>
    <w:rsid w:val="000F7047"/>
    <w:rsid w:val="000F744C"/>
    <w:rsid w:val="00102E4D"/>
    <w:rsid w:val="0010317A"/>
    <w:rsid w:val="00103E96"/>
    <w:rsid w:val="001040F8"/>
    <w:rsid w:val="0010483D"/>
    <w:rsid w:val="00105358"/>
    <w:rsid w:val="0010700A"/>
    <w:rsid w:val="001079C7"/>
    <w:rsid w:val="00107E92"/>
    <w:rsid w:val="00110038"/>
    <w:rsid w:val="00111ACA"/>
    <w:rsid w:val="00111F13"/>
    <w:rsid w:val="001132F5"/>
    <w:rsid w:val="001133F5"/>
    <w:rsid w:val="00113E46"/>
    <w:rsid w:val="001145EE"/>
    <w:rsid w:val="00120AA3"/>
    <w:rsid w:val="00120FE3"/>
    <w:rsid w:val="00121BE2"/>
    <w:rsid w:val="00122AE6"/>
    <w:rsid w:val="00122F1D"/>
    <w:rsid w:val="001233B9"/>
    <w:rsid w:val="0012422C"/>
    <w:rsid w:val="00124D8B"/>
    <w:rsid w:val="0012554A"/>
    <w:rsid w:val="001258D5"/>
    <w:rsid w:val="0012594B"/>
    <w:rsid w:val="001272E1"/>
    <w:rsid w:val="00127DA4"/>
    <w:rsid w:val="00127E31"/>
    <w:rsid w:val="00131E75"/>
    <w:rsid w:val="00133E59"/>
    <w:rsid w:val="00133F90"/>
    <w:rsid w:val="00134568"/>
    <w:rsid w:val="001358F2"/>
    <w:rsid w:val="001376BF"/>
    <w:rsid w:val="0014049F"/>
    <w:rsid w:val="00140D67"/>
    <w:rsid w:val="0014146F"/>
    <w:rsid w:val="00141DED"/>
    <w:rsid w:val="00144082"/>
    <w:rsid w:val="0014447F"/>
    <w:rsid w:val="0014607D"/>
    <w:rsid w:val="001463A9"/>
    <w:rsid w:val="001466E8"/>
    <w:rsid w:val="00146D9B"/>
    <w:rsid w:val="00147242"/>
    <w:rsid w:val="001476D7"/>
    <w:rsid w:val="00147E88"/>
    <w:rsid w:val="0015007A"/>
    <w:rsid w:val="00150378"/>
    <w:rsid w:val="00151101"/>
    <w:rsid w:val="0015126B"/>
    <w:rsid w:val="001512C9"/>
    <w:rsid w:val="00152668"/>
    <w:rsid w:val="00152787"/>
    <w:rsid w:val="0015297A"/>
    <w:rsid w:val="00153EC8"/>
    <w:rsid w:val="00155B15"/>
    <w:rsid w:val="00155BFE"/>
    <w:rsid w:val="001560F1"/>
    <w:rsid w:val="0015634F"/>
    <w:rsid w:val="0015759D"/>
    <w:rsid w:val="00157DDA"/>
    <w:rsid w:val="001602FC"/>
    <w:rsid w:val="00160612"/>
    <w:rsid w:val="00161764"/>
    <w:rsid w:val="00161777"/>
    <w:rsid w:val="00162C72"/>
    <w:rsid w:val="00164E5A"/>
    <w:rsid w:val="00167119"/>
    <w:rsid w:val="00167E5B"/>
    <w:rsid w:val="00170586"/>
    <w:rsid w:val="00170FAD"/>
    <w:rsid w:val="001718CA"/>
    <w:rsid w:val="001730D7"/>
    <w:rsid w:val="00174964"/>
    <w:rsid w:val="00176CF9"/>
    <w:rsid w:val="00177C18"/>
    <w:rsid w:val="001801E7"/>
    <w:rsid w:val="0018072E"/>
    <w:rsid w:val="00183742"/>
    <w:rsid w:val="0018379E"/>
    <w:rsid w:val="001842E9"/>
    <w:rsid w:val="00184579"/>
    <w:rsid w:val="0018465B"/>
    <w:rsid w:val="00186434"/>
    <w:rsid w:val="00186508"/>
    <w:rsid w:val="00190CC1"/>
    <w:rsid w:val="00190CE7"/>
    <w:rsid w:val="0019233C"/>
    <w:rsid w:val="0019249B"/>
    <w:rsid w:val="001924B8"/>
    <w:rsid w:val="001940D5"/>
    <w:rsid w:val="00195009"/>
    <w:rsid w:val="001957ED"/>
    <w:rsid w:val="001A084F"/>
    <w:rsid w:val="001A2282"/>
    <w:rsid w:val="001A2808"/>
    <w:rsid w:val="001A29E2"/>
    <w:rsid w:val="001A35C6"/>
    <w:rsid w:val="001A5F77"/>
    <w:rsid w:val="001A6CE9"/>
    <w:rsid w:val="001A724C"/>
    <w:rsid w:val="001A7BAD"/>
    <w:rsid w:val="001A7BD9"/>
    <w:rsid w:val="001A7F89"/>
    <w:rsid w:val="001B10BD"/>
    <w:rsid w:val="001B3839"/>
    <w:rsid w:val="001B3DB9"/>
    <w:rsid w:val="001B5D2E"/>
    <w:rsid w:val="001B78A0"/>
    <w:rsid w:val="001B78EB"/>
    <w:rsid w:val="001B7EAA"/>
    <w:rsid w:val="001C428F"/>
    <w:rsid w:val="001C442D"/>
    <w:rsid w:val="001C4EA4"/>
    <w:rsid w:val="001C507D"/>
    <w:rsid w:val="001C6422"/>
    <w:rsid w:val="001D0795"/>
    <w:rsid w:val="001D0AC7"/>
    <w:rsid w:val="001D0D26"/>
    <w:rsid w:val="001D0DA9"/>
    <w:rsid w:val="001D4628"/>
    <w:rsid w:val="001D5FEA"/>
    <w:rsid w:val="001D600C"/>
    <w:rsid w:val="001D6166"/>
    <w:rsid w:val="001D6AF7"/>
    <w:rsid w:val="001D6F19"/>
    <w:rsid w:val="001D70B6"/>
    <w:rsid w:val="001D7AB0"/>
    <w:rsid w:val="001D7D0E"/>
    <w:rsid w:val="001E14C6"/>
    <w:rsid w:val="001E2EFF"/>
    <w:rsid w:val="001E355C"/>
    <w:rsid w:val="001E5151"/>
    <w:rsid w:val="001E6A44"/>
    <w:rsid w:val="001E71B7"/>
    <w:rsid w:val="001E7EB8"/>
    <w:rsid w:val="001F30C2"/>
    <w:rsid w:val="001F3B60"/>
    <w:rsid w:val="001F3EE9"/>
    <w:rsid w:val="001F5286"/>
    <w:rsid w:val="001F59AE"/>
    <w:rsid w:val="001F60DA"/>
    <w:rsid w:val="001F6C9B"/>
    <w:rsid w:val="001F733D"/>
    <w:rsid w:val="001F743B"/>
    <w:rsid w:val="00200394"/>
    <w:rsid w:val="00201620"/>
    <w:rsid w:val="00201992"/>
    <w:rsid w:val="00202D38"/>
    <w:rsid w:val="00203132"/>
    <w:rsid w:val="002039EC"/>
    <w:rsid w:val="00204ABA"/>
    <w:rsid w:val="00206076"/>
    <w:rsid w:val="002077F6"/>
    <w:rsid w:val="00207A96"/>
    <w:rsid w:val="00211553"/>
    <w:rsid w:val="00211741"/>
    <w:rsid w:val="00212042"/>
    <w:rsid w:val="00212ED7"/>
    <w:rsid w:val="00213077"/>
    <w:rsid w:val="00214C82"/>
    <w:rsid w:val="002152AE"/>
    <w:rsid w:val="002175CE"/>
    <w:rsid w:val="00220791"/>
    <w:rsid w:val="00220C90"/>
    <w:rsid w:val="00221FA2"/>
    <w:rsid w:val="00223E5E"/>
    <w:rsid w:val="00226338"/>
    <w:rsid w:val="00226616"/>
    <w:rsid w:val="00227B73"/>
    <w:rsid w:val="00230E5F"/>
    <w:rsid w:val="002324E7"/>
    <w:rsid w:val="00233622"/>
    <w:rsid w:val="00233B30"/>
    <w:rsid w:val="00234CD2"/>
    <w:rsid w:val="00235415"/>
    <w:rsid w:val="002356CB"/>
    <w:rsid w:val="00240922"/>
    <w:rsid w:val="00240A61"/>
    <w:rsid w:val="002418D3"/>
    <w:rsid w:val="00241B4E"/>
    <w:rsid w:val="00242055"/>
    <w:rsid w:val="002429DD"/>
    <w:rsid w:val="00242F08"/>
    <w:rsid w:val="00243219"/>
    <w:rsid w:val="0024373A"/>
    <w:rsid w:val="00243E95"/>
    <w:rsid w:val="0024513B"/>
    <w:rsid w:val="00246B0A"/>
    <w:rsid w:val="00250D59"/>
    <w:rsid w:val="00251A8C"/>
    <w:rsid w:val="00251C68"/>
    <w:rsid w:val="00251E18"/>
    <w:rsid w:val="002525DA"/>
    <w:rsid w:val="00253008"/>
    <w:rsid w:val="00253167"/>
    <w:rsid w:val="0025318E"/>
    <w:rsid w:val="00253586"/>
    <w:rsid w:val="0025369B"/>
    <w:rsid w:val="002544DB"/>
    <w:rsid w:val="002554DF"/>
    <w:rsid w:val="00257A60"/>
    <w:rsid w:val="00261109"/>
    <w:rsid w:val="00261439"/>
    <w:rsid w:val="00261485"/>
    <w:rsid w:val="00261696"/>
    <w:rsid w:val="0026173A"/>
    <w:rsid w:val="00261C4E"/>
    <w:rsid w:val="00262009"/>
    <w:rsid w:val="00262698"/>
    <w:rsid w:val="0026328D"/>
    <w:rsid w:val="00264469"/>
    <w:rsid w:val="00264889"/>
    <w:rsid w:val="00264A84"/>
    <w:rsid w:val="00267207"/>
    <w:rsid w:val="00267357"/>
    <w:rsid w:val="002708FF"/>
    <w:rsid w:val="00272CC8"/>
    <w:rsid w:val="002732EA"/>
    <w:rsid w:val="00273797"/>
    <w:rsid w:val="00273A57"/>
    <w:rsid w:val="00273E4F"/>
    <w:rsid w:val="0027441E"/>
    <w:rsid w:val="00281F51"/>
    <w:rsid w:val="00282445"/>
    <w:rsid w:val="00283ED3"/>
    <w:rsid w:val="0028560D"/>
    <w:rsid w:val="002856D6"/>
    <w:rsid w:val="00285A34"/>
    <w:rsid w:val="00285FE3"/>
    <w:rsid w:val="0028643C"/>
    <w:rsid w:val="00287455"/>
    <w:rsid w:val="00287C6B"/>
    <w:rsid w:val="0029040D"/>
    <w:rsid w:val="002924B0"/>
    <w:rsid w:val="00292AA2"/>
    <w:rsid w:val="00293945"/>
    <w:rsid w:val="0029447A"/>
    <w:rsid w:val="00294B47"/>
    <w:rsid w:val="00294B55"/>
    <w:rsid w:val="00295A12"/>
    <w:rsid w:val="00297353"/>
    <w:rsid w:val="00297E12"/>
    <w:rsid w:val="00297E49"/>
    <w:rsid w:val="002A09CD"/>
    <w:rsid w:val="002A1182"/>
    <w:rsid w:val="002A2605"/>
    <w:rsid w:val="002A2BC5"/>
    <w:rsid w:val="002A2D81"/>
    <w:rsid w:val="002A2E68"/>
    <w:rsid w:val="002A50A8"/>
    <w:rsid w:val="002A5DFC"/>
    <w:rsid w:val="002A67B0"/>
    <w:rsid w:val="002A71D2"/>
    <w:rsid w:val="002B0029"/>
    <w:rsid w:val="002B0D0D"/>
    <w:rsid w:val="002B0DF9"/>
    <w:rsid w:val="002B20A9"/>
    <w:rsid w:val="002B22A3"/>
    <w:rsid w:val="002B2398"/>
    <w:rsid w:val="002B28E4"/>
    <w:rsid w:val="002B349F"/>
    <w:rsid w:val="002B5048"/>
    <w:rsid w:val="002B53B8"/>
    <w:rsid w:val="002B554D"/>
    <w:rsid w:val="002B781D"/>
    <w:rsid w:val="002C23AD"/>
    <w:rsid w:val="002C361E"/>
    <w:rsid w:val="002C3F9D"/>
    <w:rsid w:val="002C4C9C"/>
    <w:rsid w:val="002C4CA2"/>
    <w:rsid w:val="002C6057"/>
    <w:rsid w:val="002C7E6E"/>
    <w:rsid w:val="002D1120"/>
    <w:rsid w:val="002D13D6"/>
    <w:rsid w:val="002D5F5F"/>
    <w:rsid w:val="002E0683"/>
    <w:rsid w:val="002E22AF"/>
    <w:rsid w:val="002E2503"/>
    <w:rsid w:val="002E3910"/>
    <w:rsid w:val="002E5032"/>
    <w:rsid w:val="002E5957"/>
    <w:rsid w:val="002E5F81"/>
    <w:rsid w:val="002E6B93"/>
    <w:rsid w:val="002F1A63"/>
    <w:rsid w:val="002F26E7"/>
    <w:rsid w:val="002F272F"/>
    <w:rsid w:val="002F3B36"/>
    <w:rsid w:val="002F5E15"/>
    <w:rsid w:val="002F6FD2"/>
    <w:rsid w:val="003003F2"/>
    <w:rsid w:val="003005EE"/>
    <w:rsid w:val="00300CED"/>
    <w:rsid w:val="00304716"/>
    <w:rsid w:val="00305085"/>
    <w:rsid w:val="00305EB6"/>
    <w:rsid w:val="003062A7"/>
    <w:rsid w:val="003065B2"/>
    <w:rsid w:val="003075C2"/>
    <w:rsid w:val="00307BB6"/>
    <w:rsid w:val="00307DA0"/>
    <w:rsid w:val="00307E1B"/>
    <w:rsid w:val="0031012A"/>
    <w:rsid w:val="003127EA"/>
    <w:rsid w:val="003139CE"/>
    <w:rsid w:val="00313E7B"/>
    <w:rsid w:val="0031430D"/>
    <w:rsid w:val="00320695"/>
    <w:rsid w:val="00320CD0"/>
    <w:rsid w:val="00320EC1"/>
    <w:rsid w:val="00322D97"/>
    <w:rsid w:val="003235ED"/>
    <w:rsid w:val="00324D89"/>
    <w:rsid w:val="003258E5"/>
    <w:rsid w:val="003263A8"/>
    <w:rsid w:val="00326F6A"/>
    <w:rsid w:val="003279C9"/>
    <w:rsid w:val="0033186E"/>
    <w:rsid w:val="00331908"/>
    <w:rsid w:val="003322AB"/>
    <w:rsid w:val="00333E54"/>
    <w:rsid w:val="0033400A"/>
    <w:rsid w:val="003345DE"/>
    <w:rsid w:val="00334A20"/>
    <w:rsid w:val="0033506C"/>
    <w:rsid w:val="00335C77"/>
    <w:rsid w:val="003408EC"/>
    <w:rsid w:val="0034211E"/>
    <w:rsid w:val="00342BA5"/>
    <w:rsid w:val="00342BB1"/>
    <w:rsid w:val="0034306A"/>
    <w:rsid w:val="0034417F"/>
    <w:rsid w:val="003443AB"/>
    <w:rsid w:val="0034550F"/>
    <w:rsid w:val="00345D83"/>
    <w:rsid w:val="00346B15"/>
    <w:rsid w:val="00350728"/>
    <w:rsid w:val="00350BF6"/>
    <w:rsid w:val="003533B9"/>
    <w:rsid w:val="00354836"/>
    <w:rsid w:val="00354A69"/>
    <w:rsid w:val="00355EBF"/>
    <w:rsid w:val="00360EA0"/>
    <w:rsid w:val="00362D48"/>
    <w:rsid w:val="00362F09"/>
    <w:rsid w:val="00363B75"/>
    <w:rsid w:val="00364456"/>
    <w:rsid w:val="00364802"/>
    <w:rsid w:val="003656F0"/>
    <w:rsid w:val="00365D99"/>
    <w:rsid w:val="00367D6F"/>
    <w:rsid w:val="00367E35"/>
    <w:rsid w:val="00370042"/>
    <w:rsid w:val="00372C9B"/>
    <w:rsid w:val="00372F72"/>
    <w:rsid w:val="00373610"/>
    <w:rsid w:val="003736AB"/>
    <w:rsid w:val="003743B9"/>
    <w:rsid w:val="003748AB"/>
    <w:rsid w:val="0037782E"/>
    <w:rsid w:val="00384CDA"/>
    <w:rsid w:val="003850EE"/>
    <w:rsid w:val="00385B92"/>
    <w:rsid w:val="0039133C"/>
    <w:rsid w:val="003933A9"/>
    <w:rsid w:val="00395A8A"/>
    <w:rsid w:val="0039684C"/>
    <w:rsid w:val="00397115"/>
    <w:rsid w:val="00397E66"/>
    <w:rsid w:val="003A010C"/>
    <w:rsid w:val="003A197B"/>
    <w:rsid w:val="003A3581"/>
    <w:rsid w:val="003A46D6"/>
    <w:rsid w:val="003A4FB7"/>
    <w:rsid w:val="003A5492"/>
    <w:rsid w:val="003A6980"/>
    <w:rsid w:val="003A6AE8"/>
    <w:rsid w:val="003A6F64"/>
    <w:rsid w:val="003A730A"/>
    <w:rsid w:val="003A7EA2"/>
    <w:rsid w:val="003B2638"/>
    <w:rsid w:val="003B5978"/>
    <w:rsid w:val="003B6386"/>
    <w:rsid w:val="003B6426"/>
    <w:rsid w:val="003C15DB"/>
    <w:rsid w:val="003C217A"/>
    <w:rsid w:val="003C5FD7"/>
    <w:rsid w:val="003C6391"/>
    <w:rsid w:val="003C713F"/>
    <w:rsid w:val="003C7A65"/>
    <w:rsid w:val="003D2F14"/>
    <w:rsid w:val="003D35BD"/>
    <w:rsid w:val="003D4521"/>
    <w:rsid w:val="003D5E78"/>
    <w:rsid w:val="003D7072"/>
    <w:rsid w:val="003D708A"/>
    <w:rsid w:val="003E075D"/>
    <w:rsid w:val="003E27A5"/>
    <w:rsid w:val="003E306E"/>
    <w:rsid w:val="003E4317"/>
    <w:rsid w:val="003E7AC3"/>
    <w:rsid w:val="003F01A1"/>
    <w:rsid w:val="003F1BB3"/>
    <w:rsid w:val="003F1F7D"/>
    <w:rsid w:val="003F230B"/>
    <w:rsid w:val="003F28AC"/>
    <w:rsid w:val="003F3A28"/>
    <w:rsid w:val="003F3D30"/>
    <w:rsid w:val="003F4471"/>
    <w:rsid w:val="003F6880"/>
    <w:rsid w:val="003F6DA9"/>
    <w:rsid w:val="00400C27"/>
    <w:rsid w:val="00401F5B"/>
    <w:rsid w:val="00404B81"/>
    <w:rsid w:val="00404CD4"/>
    <w:rsid w:val="0040673A"/>
    <w:rsid w:val="0041023F"/>
    <w:rsid w:val="00411E76"/>
    <w:rsid w:val="00420FE7"/>
    <w:rsid w:val="00424CE6"/>
    <w:rsid w:val="004253E7"/>
    <w:rsid w:val="0042665F"/>
    <w:rsid w:val="00427BDE"/>
    <w:rsid w:val="0043081A"/>
    <w:rsid w:val="00432F0E"/>
    <w:rsid w:val="00435199"/>
    <w:rsid w:val="00435D79"/>
    <w:rsid w:val="00436BD9"/>
    <w:rsid w:val="0043788B"/>
    <w:rsid w:val="00440F99"/>
    <w:rsid w:val="00441308"/>
    <w:rsid w:val="00442462"/>
    <w:rsid w:val="004446F8"/>
    <w:rsid w:val="004458EF"/>
    <w:rsid w:val="00446D58"/>
    <w:rsid w:val="00447737"/>
    <w:rsid w:val="00452544"/>
    <w:rsid w:val="004567AC"/>
    <w:rsid w:val="00457671"/>
    <w:rsid w:val="00461E4A"/>
    <w:rsid w:val="00464488"/>
    <w:rsid w:val="004727D3"/>
    <w:rsid w:val="00474800"/>
    <w:rsid w:val="00474A5B"/>
    <w:rsid w:val="00474A94"/>
    <w:rsid w:val="00475932"/>
    <w:rsid w:val="0047690B"/>
    <w:rsid w:val="004772E6"/>
    <w:rsid w:val="00477934"/>
    <w:rsid w:val="00477FD9"/>
    <w:rsid w:val="00480764"/>
    <w:rsid w:val="00480A1E"/>
    <w:rsid w:val="00483258"/>
    <w:rsid w:val="00483329"/>
    <w:rsid w:val="00483D5F"/>
    <w:rsid w:val="00484366"/>
    <w:rsid w:val="00484B42"/>
    <w:rsid w:val="00485E9C"/>
    <w:rsid w:val="00487262"/>
    <w:rsid w:val="004909C5"/>
    <w:rsid w:val="004936C5"/>
    <w:rsid w:val="00493804"/>
    <w:rsid w:val="00493CA7"/>
    <w:rsid w:val="004951CC"/>
    <w:rsid w:val="004969E9"/>
    <w:rsid w:val="00497303"/>
    <w:rsid w:val="00497594"/>
    <w:rsid w:val="00497885"/>
    <w:rsid w:val="004A046F"/>
    <w:rsid w:val="004A2152"/>
    <w:rsid w:val="004A2629"/>
    <w:rsid w:val="004A4CB6"/>
    <w:rsid w:val="004A6134"/>
    <w:rsid w:val="004A6EC6"/>
    <w:rsid w:val="004A70B1"/>
    <w:rsid w:val="004A7212"/>
    <w:rsid w:val="004A72AD"/>
    <w:rsid w:val="004B0D75"/>
    <w:rsid w:val="004B1776"/>
    <w:rsid w:val="004B28CD"/>
    <w:rsid w:val="004B430F"/>
    <w:rsid w:val="004B445F"/>
    <w:rsid w:val="004B4CBC"/>
    <w:rsid w:val="004B6084"/>
    <w:rsid w:val="004B6514"/>
    <w:rsid w:val="004B731A"/>
    <w:rsid w:val="004C0893"/>
    <w:rsid w:val="004C0ABA"/>
    <w:rsid w:val="004C0B72"/>
    <w:rsid w:val="004C1B2F"/>
    <w:rsid w:val="004C2534"/>
    <w:rsid w:val="004C3309"/>
    <w:rsid w:val="004C3AF3"/>
    <w:rsid w:val="004C483E"/>
    <w:rsid w:val="004C744D"/>
    <w:rsid w:val="004C758B"/>
    <w:rsid w:val="004D0DE0"/>
    <w:rsid w:val="004D2877"/>
    <w:rsid w:val="004D359A"/>
    <w:rsid w:val="004D513C"/>
    <w:rsid w:val="004D570D"/>
    <w:rsid w:val="004D674F"/>
    <w:rsid w:val="004D7923"/>
    <w:rsid w:val="004E07CE"/>
    <w:rsid w:val="004E2097"/>
    <w:rsid w:val="004E2964"/>
    <w:rsid w:val="004E3288"/>
    <w:rsid w:val="004E41BE"/>
    <w:rsid w:val="004E4405"/>
    <w:rsid w:val="004E5C54"/>
    <w:rsid w:val="004E7932"/>
    <w:rsid w:val="004F2A53"/>
    <w:rsid w:val="004F3821"/>
    <w:rsid w:val="004F4975"/>
    <w:rsid w:val="004F5617"/>
    <w:rsid w:val="004F7A51"/>
    <w:rsid w:val="005015C2"/>
    <w:rsid w:val="00502791"/>
    <w:rsid w:val="00502AE7"/>
    <w:rsid w:val="005037A3"/>
    <w:rsid w:val="00506631"/>
    <w:rsid w:val="00510308"/>
    <w:rsid w:val="005103A9"/>
    <w:rsid w:val="00511836"/>
    <w:rsid w:val="00512ED0"/>
    <w:rsid w:val="00513B89"/>
    <w:rsid w:val="0051469A"/>
    <w:rsid w:val="005165F6"/>
    <w:rsid w:val="0051677A"/>
    <w:rsid w:val="00520A2A"/>
    <w:rsid w:val="00520C99"/>
    <w:rsid w:val="00521275"/>
    <w:rsid w:val="00521664"/>
    <w:rsid w:val="00521FAC"/>
    <w:rsid w:val="00522232"/>
    <w:rsid w:val="00523B08"/>
    <w:rsid w:val="005244A3"/>
    <w:rsid w:val="00526D4D"/>
    <w:rsid w:val="00527C91"/>
    <w:rsid w:val="0053017C"/>
    <w:rsid w:val="00531604"/>
    <w:rsid w:val="00531DBB"/>
    <w:rsid w:val="00532897"/>
    <w:rsid w:val="00535D50"/>
    <w:rsid w:val="00536C73"/>
    <w:rsid w:val="0054019E"/>
    <w:rsid w:val="00540C27"/>
    <w:rsid w:val="00541520"/>
    <w:rsid w:val="005416F4"/>
    <w:rsid w:val="0054194E"/>
    <w:rsid w:val="00546B6C"/>
    <w:rsid w:val="00547FA6"/>
    <w:rsid w:val="005508FA"/>
    <w:rsid w:val="0055304D"/>
    <w:rsid w:val="005536E7"/>
    <w:rsid w:val="005562E8"/>
    <w:rsid w:val="005567BE"/>
    <w:rsid w:val="005600C9"/>
    <w:rsid w:val="00560795"/>
    <w:rsid w:val="00563EAD"/>
    <w:rsid w:val="00565070"/>
    <w:rsid w:val="0056538C"/>
    <w:rsid w:val="00565AC4"/>
    <w:rsid w:val="005662D0"/>
    <w:rsid w:val="00570B8F"/>
    <w:rsid w:val="005723A4"/>
    <w:rsid w:val="005751BE"/>
    <w:rsid w:val="00575695"/>
    <w:rsid w:val="005771B5"/>
    <w:rsid w:val="0057735E"/>
    <w:rsid w:val="005778AF"/>
    <w:rsid w:val="0058137E"/>
    <w:rsid w:val="005823A9"/>
    <w:rsid w:val="0058287E"/>
    <w:rsid w:val="0058294E"/>
    <w:rsid w:val="005846A6"/>
    <w:rsid w:val="005849F8"/>
    <w:rsid w:val="00585C3F"/>
    <w:rsid w:val="00586C17"/>
    <w:rsid w:val="00590658"/>
    <w:rsid w:val="0059315C"/>
    <w:rsid w:val="00593FD6"/>
    <w:rsid w:val="00596BEB"/>
    <w:rsid w:val="00596D5A"/>
    <w:rsid w:val="005A055C"/>
    <w:rsid w:val="005A0A6A"/>
    <w:rsid w:val="005A1C60"/>
    <w:rsid w:val="005A1DD3"/>
    <w:rsid w:val="005A5E96"/>
    <w:rsid w:val="005A751E"/>
    <w:rsid w:val="005A7857"/>
    <w:rsid w:val="005B0491"/>
    <w:rsid w:val="005B0525"/>
    <w:rsid w:val="005B075C"/>
    <w:rsid w:val="005B11C7"/>
    <w:rsid w:val="005B16E2"/>
    <w:rsid w:val="005B4C4E"/>
    <w:rsid w:val="005B6EED"/>
    <w:rsid w:val="005B775B"/>
    <w:rsid w:val="005B78D2"/>
    <w:rsid w:val="005B7AFF"/>
    <w:rsid w:val="005C1EC9"/>
    <w:rsid w:val="005C1FAC"/>
    <w:rsid w:val="005C2051"/>
    <w:rsid w:val="005C24A9"/>
    <w:rsid w:val="005C4113"/>
    <w:rsid w:val="005C416E"/>
    <w:rsid w:val="005C6318"/>
    <w:rsid w:val="005D07C9"/>
    <w:rsid w:val="005D39B8"/>
    <w:rsid w:val="005D3C0B"/>
    <w:rsid w:val="005D4DD9"/>
    <w:rsid w:val="005D68C7"/>
    <w:rsid w:val="005E0D42"/>
    <w:rsid w:val="005E11DA"/>
    <w:rsid w:val="005E2632"/>
    <w:rsid w:val="005E2A84"/>
    <w:rsid w:val="005E37BA"/>
    <w:rsid w:val="005E4C9D"/>
    <w:rsid w:val="005E4CEC"/>
    <w:rsid w:val="005E52F5"/>
    <w:rsid w:val="005E58DB"/>
    <w:rsid w:val="005E5EB6"/>
    <w:rsid w:val="005E6FCE"/>
    <w:rsid w:val="005E7044"/>
    <w:rsid w:val="005F06DE"/>
    <w:rsid w:val="005F315D"/>
    <w:rsid w:val="005F3A6E"/>
    <w:rsid w:val="005F3F93"/>
    <w:rsid w:val="005F6190"/>
    <w:rsid w:val="005F6C5F"/>
    <w:rsid w:val="005F7A0A"/>
    <w:rsid w:val="00601FDD"/>
    <w:rsid w:val="0060259A"/>
    <w:rsid w:val="00602AA1"/>
    <w:rsid w:val="00603413"/>
    <w:rsid w:val="00603FE6"/>
    <w:rsid w:val="0060493F"/>
    <w:rsid w:val="00606537"/>
    <w:rsid w:val="00606556"/>
    <w:rsid w:val="00607227"/>
    <w:rsid w:val="0060789D"/>
    <w:rsid w:val="006107F5"/>
    <w:rsid w:val="00610A93"/>
    <w:rsid w:val="00610E7F"/>
    <w:rsid w:val="006117D7"/>
    <w:rsid w:val="0061357D"/>
    <w:rsid w:val="006135EA"/>
    <w:rsid w:val="00614545"/>
    <w:rsid w:val="00615952"/>
    <w:rsid w:val="00616295"/>
    <w:rsid w:val="00617042"/>
    <w:rsid w:val="006174C5"/>
    <w:rsid w:val="00617A3C"/>
    <w:rsid w:val="00622923"/>
    <w:rsid w:val="00623964"/>
    <w:rsid w:val="0062471D"/>
    <w:rsid w:val="006253B4"/>
    <w:rsid w:val="006257EB"/>
    <w:rsid w:val="00625EAE"/>
    <w:rsid w:val="00627DAC"/>
    <w:rsid w:val="006303F5"/>
    <w:rsid w:val="006304A4"/>
    <w:rsid w:val="00630CF4"/>
    <w:rsid w:val="0063176D"/>
    <w:rsid w:val="00631F45"/>
    <w:rsid w:val="00633D94"/>
    <w:rsid w:val="00634C7F"/>
    <w:rsid w:val="006429F5"/>
    <w:rsid w:val="006439D2"/>
    <w:rsid w:val="00644485"/>
    <w:rsid w:val="00644988"/>
    <w:rsid w:val="006466D7"/>
    <w:rsid w:val="0064797F"/>
    <w:rsid w:val="00647B46"/>
    <w:rsid w:val="00650808"/>
    <w:rsid w:val="00650FDB"/>
    <w:rsid w:val="00651BCA"/>
    <w:rsid w:val="00652328"/>
    <w:rsid w:val="0065262E"/>
    <w:rsid w:val="00652A23"/>
    <w:rsid w:val="00652E43"/>
    <w:rsid w:val="00654471"/>
    <w:rsid w:val="006552A0"/>
    <w:rsid w:val="00656574"/>
    <w:rsid w:val="006572AA"/>
    <w:rsid w:val="00660DE7"/>
    <w:rsid w:val="00661D6A"/>
    <w:rsid w:val="00663DB0"/>
    <w:rsid w:val="00665F0D"/>
    <w:rsid w:val="00670EDD"/>
    <w:rsid w:val="00676B6F"/>
    <w:rsid w:val="00677B03"/>
    <w:rsid w:val="00677ECC"/>
    <w:rsid w:val="0068123D"/>
    <w:rsid w:val="006812D8"/>
    <w:rsid w:val="00681308"/>
    <w:rsid w:val="0068174E"/>
    <w:rsid w:val="006850B9"/>
    <w:rsid w:val="00686ED6"/>
    <w:rsid w:val="00690C21"/>
    <w:rsid w:val="00691EBC"/>
    <w:rsid w:val="006922D2"/>
    <w:rsid w:val="00692C65"/>
    <w:rsid w:val="006930D8"/>
    <w:rsid w:val="006944CF"/>
    <w:rsid w:val="00695B4A"/>
    <w:rsid w:val="00696673"/>
    <w:rsid w:val="006967D3"/>
    <w:rsid w:val="00697D12"/>
    <w:rsid w:val="006A029A"/>
    <w:rsid w:val="006A11B5"/>
    <w:rsid w:val="006A17B8"/>
    <w:rsid w:val="006A2292"/>
    <w:rsid w:val="006A22D9"/>
    <w:rsid w:val="006A3908"/>
    <w:rsid w:val="006A4578"/>
    <w:rsid w:val="006A5C74"/>
    <w:rsid w:val="006B1810"/>
    <w:rsid w:val="006B1B0B"/>
    <w:rsid w:val="006B3E14"/>
    <w:rsid w:val="006B535E"/>
    <w:rsid w:val="006B575C"/>
    <w:rsid w:val="006B5EC4"/>
    <w:rsid w:val="006B74C9"/>
    <w:rsid w:val="006B7EF3"/>
    <w:rsid w:val="006C1637"/>
    <w:rsid w:val="006C1E4A"/>
    <w:rsid w:val="006C208F"/>
    <w:rsid w:val="006C2891"/>
    <w:rsid w:val="006C391B"/>
    <w:rsid w:val="006C3B77"/>
    <w:rsid w:val="006C3FAA"/>
    <w:rsid w:val="006C4281"/>
    <w:rsid w:val="006C45D9"/>
    <w:rsid w:val="006C59F6"/>
    <w:rsid w:val="006C6EEF"/>
    <w:rsid w:val="006C752F"/>
    <w:rsid w:val="006D1A3E"/>
    <w:rsid w:val="006D30B8"/>
    <w:rsid w:val="006D3628"/>
    <w:rsid w:val="006D43E4"/>
    <w:rsid w:val="006D4AD3"/>
    <w:rsid w:val="006D5141"/>
    <w:rsid w:val="006D5ED1"/>
    <w:rsid w:val="006D60FE"/>
    <w:rsid w:val="006D77E6"/>
    <w:rsid w:val="006E21DF"/>
    <w:rsid w:val="006E313F"/>
    <w:rsid w:val="006E36C9"/>
    <w:rsid w:val="006E375B"/>
    <w:rsid w:val="006E578B"/>
    <w:rsid w:val="006E5E30"/>
    <w:rsid w:val="006E615E"/>
    <w:rsid w:val="006F27C8"/>
    <w:rsid w:val="006F34B2"/>
    <w:rsid w:val="006F36D1"/>
    <w:rsid w:val="006F3CB7"/>
    <w:rsid w:val="006F43F9"/>
    <w:rsid w:val="006F4587"/>
    <w:rsid w:val="006F60C1"/>
    <w:rsid w:val="006F689A"/>
    <w:rsid w:val="006F7B0D"/>
    <w:rsid w:val="00701C6B"/>
    <w:rsid w:val="00702FDD"/>
    <w:rsid w:val="0070309F"/>
    <w:rsid w:val="00703BE7"/>
    <w:rsid w:val="00704F84"/>
    <w:rsid w:val="007067C0"/>
    <w:rsid w:val="0070716D"/>
    <w:rsid w:val="00710935"/>
    <w:rsid w:val="007110F6"/>
    <w:rsid w:val="007112CB"/>
    <w:rsid w:val="007142D7"/>
    <w:rsid w:val="00714392"/>
    <w:rsid w:val="00714C2C"/>
    <w:rsid w:val="00714D64"/>
    <w:rsid w:val="00715860"/>
    <w:rsid w:val="00715A8C"/>
    <w:rsid w:val="0072024F"/>
    <w:rsid w:val="007258D6"/>
    <w:rsid w:val="00725A50"/>
    <w:rsid w:val="00725C4E"/>
    <w:rsid w:val="0072676C"/>
    <w:rsid w:val="00726FFC"/>
    <w:rsid w:val="007273A8"/>
    <w:rsid w:val="00727722"/>
    <w:rsid w:val="00730085"/>
    <w:rsid w:val="00730D3A"/>
    <w:rsid w:val="00731457"/>
    <w:rsid w:val="00732A7D"/>
    <w:rsid w:val="00732ABC"/>
    <w:rsid w:val="00733CA6"/>
    <w:rsid w:val="00733D84"/>
    <w:rsid w:val="007340D1"/>
    <w:rsid w:val="00734635"/>
    <w:rsid w:val="007346F8"/>
    <w:rsid w:val="00734DBB"/>
    <w:rsid w:val="00740BC7"/>
    <w:rsid w:val="007410E6"/>
    <w:rsid w:val="00741739"/>
    <w:rsid w:val="00744775"/>
    <w:rsid w:val="007453BF"/>
    <w:rsid w:val="007507A2"/>
    <w:rsid w:val="00750BAF"/>
    <w:rsid w:val="00750FD7"/>
    <w:rsid w:val="00752398"/>
    <w:rsid w:val="00753030"/>
    <w:rsid w:val="00754F84"/>
    <w:rsid w:val="007562B7"/>
    <w:rsid w:val="00756976"/>
    <w:rsid w:val="00757646"/>
    <w:rsid w:val="0076166B"/>
    <w:rsid w:val="00764C2C"/>
    <w:rsid w:val="00765228"/>
    <w:rsid w:val="00765D00"/>
    <w:rsid w:val="0077276D"/>
    <w:rsid w:val="00772D58"/>
    <w:rsid w:val="00772E4B"/>
    <w:rsid w:val="00774E5A"/>
    <w:rsid w:val="0077561B"/>
    <w:rsid w:val="00775C62"/>
    <w:rsid w:val="00775D3A"/>
    <w:rsid w:val="007765FD"/>
    <w:rsid w:val="00776737"/>
    <w:rsid w:val="00782D99"/>
    <w:rsid w:val="00782F45"/>
    <w:rsid w:val="00783BBA"/>
    <w:rsid w:val="00783DF6"/>
    <w:rsid w:val="007858D7"/>
    <w:rsid w:val="007862C5"/>
    <w:rsid w:val="0079081D"/>
    <w:rsid w:val="00791A06"/>
    <w:rsid w:val="00792A2D"/>
    <w:rsid w:val="00793F40"/>
    <w:rsid w:val="007949E2"/>
    <w:rsid w:val="00794CD7"/>
    <w:rsid w:val="00794E61"/>
    <w:rsid w:val="007958D2"/>
    <w:rsid w:val="00795C40"/>
    <w:rsid w:val="00797BD8"/>
    <w:rsid w:val="00797DBC"/>
    <w:rsid w:val="007A0C33"/>
    <w:rsid w:val="007A1F50"/>
    <w:rsid w:val="007A47B0"/>
    <w:rsid w:val="007A688F"/>
    <w:rsid w:val="007A6B54"/>
    <w:rsid w:val="007A6E78"/>
    <w:rsid w:val="007A7EBC"/>
    <w:rsid w:val="007B0253"/>
    <w:rsid w:val="007B0652"/>
    <w:rsid w:val="007B0A37"/>
    <w:rsid w:val="007C1E99"/>
    <w:rsid w:val="007C3145"/>
    <w:rsid w:val="007C31D4"/>
    <w:rsid w:val="007C338D"/>
    <w:rsid w:val="007C3BB8"/>
    <w:rsid w:val="007C4D4E"/>
    <w:rsid w:val="007C7EDB"/>
    <w:rsid w:val="007D0437"/>
    <w:rsid w:val="007D1211"/>
    <w:rsid w:val="007D3CF0"/>
    <w:rsid w:val="007D3F62"/>
    <w:rsid w:val="007D545D"/>
    <w:rsid w:val="007D5A62"/>
    <w:rsid w:val="007D76E1"/>
    <w:rsid w:val="007E0352"/>
    <w:rsid w:val="007E135A"/>
    <w:rsid w:val="007E1D90"/>
    <w:rsid w:val="007E3861"/>
    <w:rsid w:val="007E39F6"/>
    <w:rsid w:val="007E3F66"/>
    <w:rsid w:val="007E43AC"/>
    <w:rsid w:val="007E51AF"/>
    <w:rsid w:val="007E7456"/>
    <w:rsid w:val="007E79B2"/>
    <w:rsid w:val="007F090F"/>
    <w:rsid w:val="007F2652"/>
    <w:rsid w:val="007F69FC"/>
    <w:rsid w:val="007F7F37"/>
    <w:rsid w:val="00800D9B"/>
    <w:rsid w:val="0080365F"/>
    <w:rsid w:val="00805CD1"/>
    <w:rsid w:val="0080604A"/>
    <w:rsid w:val="00806B82"/>
    <w:rsid w:val="008102F3"/>
    <w:rsid w:val="0081045A"/>
    <w:rsid w:val="00811A0E"/>
    <w:rsid w:val="00811CFE"/>
    <w:rsid w:val="00812E51"/>
    <w:rsid w:val="00814C4C"/>
    <w:rsid w:val="00815595"/>
    <w:rsid w:val="00820FAC"/>
    <w:rsid w:val="008212E5"/>
    <w:rsid w:val="00821326"/>
    <w:rsid w:val="00821C26"/>
    <w:rsid w:val="008227E1"/>
    <w:rsid w:val="00823885"/>
    <w:rsid w:val="00823DB7"/>
    <w:rsid w:val="008256A3"/>
    <w:rsid w:val="00826EE4"/>
    <w:rsid w:val="008271EF"/>
    <w:rsid w:val="00827486"/>
    <w:rsid w:val="00827890"/>
    <w:rsid w:val="00830FD1"/>
    <w:rsid w:val="0083134C"/>
    <w:rsid w:val="008314CF"/>
    <w:rsid w:val="00831B99"/>
    <w:rsid w:val="008322A5"/>
    <w:rsid w:val="00832944"/>
    <w:rsid w:val="00832E50"/>
    <w:rsid w:val="00832EDD"/>
    <w:rsid w:val="00832F2B"/>
    <w:rsid w:val="00832FCD"/>
    <w:rsid w:val="00834872"/>
    <w:rsid w:val="008361F7"/>
    <w:rsid w:val="00836259"/>
    <w:rsid w:val="008371C6"/>
    <w:rsid w:val="00837CA5"/>
    <w:rsid w:val="00841B5E"/>
    <w:rsid w:val="0084297A"/>
    <w:rsid w:val="008430EB"/>
    <w:rsid w:val="00843D6D"/>
    <w:rsid w:val="00844CF9"/>
    <w:rsid w:val="008453E7"/>
    <w:rsid w:val="00846F6E"/>
    <w:rsid w:val="00847328"/>
    <w:rsid w:val="00850E1F"/>
    <w:rsid w:val="00851F48"/>
    <w:rsid w:val="0085231D"/>
    <w:rsid w:val="00852A47"/>
    <w:rsid w:val="00852B5E"/>
    <w:rsid w:val="008549AB"/>
    <w:rsid w:val="00855DB3"/>
    <w:rsid w:val="0085601D"/>
    <w:rsid w:val="00856376"/>
    <w:rsid w:val="00856A15"/>
    <w:rsid w:val="00857811"/>
    <w:rsid w:val="0086092A"/>
    <w:rsid w:val="00860A9D"/>
    <w:rsid w:val="00860AF4"/>
    <w:rsid w:val="00860F32"/>
    <w:rsid w:val="008716FD"/>
    <w:rsid w:val="008720F1"/>
    <w:rsid w:val="008722C9"/>
    <w:rsid w:val="00872E0A"/>
    <w:rsid w:val="008747B2"/>
    <w:rsid w:val="008748DB"/>
    <w:rsid w:val="00874DDB"/>
    <w:rsid w:val="0087601A"/>
    <w:rsid w:val="00877FAF"/>
    <w:rsid w:val="008822C0"/>
    <w:rsid w:val="00886725"/>
    <w:rsid w:val="00891461"/>
    <w:rsid w:val="008917E7"/>
    <w:rsid w:val="0089186C"/>
    <w:rsid w:val="00892BFB"/>
    <w:rsid w:val="00893C5F"/>
    <w:rsid w:val="00894513"/>
    <w:rsid w:val="00895441"/>
    <w:rsid w:val="0089736B"/>
    <w:rsid w:val="00897726"/>
    <w:rsid w:val="008A01CB"/>
    <w:rsid w:val="008A022F"/>
    <w:rsid w:val="008A188E"/>
    <w:rsid w:val="008A2603"/>
    <w:rsid w:val="008A3514"/>
    <w:rsid w:val="008A4E4F"/>
    <w:rsid w:val="008A76E5"/>
    <w:rsid w:val="008B034E"/>
    <w:rsid w:val="008B13EE"/>
    <w:rsid w:val="008B2921"/>
    <w:rsid w:val="008B3807"/>
    <w:rsid w:val="008B4509"/>
    <w:rsid w:val="008B5CDC"/>
    <w:rsid w:val="008B7FF8"/>
    <w:rsid w:val="008C392F"/>
    <w:rsid w:val="008C3F37"/>
    <w:rsid w:val="008C50A9"/>
    <w:rsid w:val="008D05E4"/>
    <w:rsid w:val="008D225D"/>
    <w:rsid w:val="008D35AC"/>
    <w:rsid w:val="008D3D1F"/>
    <w:rsid w:val="008D3D93"/>
    <w:rsid w:val="008D5683"/>
    <w:rsid w:val="008D5C3B"/>
    <w:rsid w:val="008D77C6"/>
    <w:rsid w:val="008E0C77"/>
    <w:rsid w:val="008E16F4"/>
    <w:rsid w:val="008E37FB"/>
    <w:rsid w:val="008E5FCE"/>
    <w:rsid w:val="008E7291"/>
    <w:rsid w:val="008F0230"/>
    <w:rsid w:val="008F13AC"/>
    <w:rsid w:val="008F6E5C"/>
    <w:rsid w:val="008F7D5A"/>
    <w:rsid w:val="00900A6A"/>
    <w:rsid w:val="009014C5"/>
    <w:rsid w:val="00901604"/>
    <w:rsid w:val="00901B49"/>
    <w:rsid w:val="00902B81"/>
    <w:rsid w:val="009034F3"/>
    <w:rsid w:val="009057B0"/>
    <w:rsid w:val="009064D0"/>
    <w:rsid w:val="0090673E"/>
    <w:rsid w:val="009078E3"/>
    <w:rsid w:val="009109E9"/>
    <w:rsid w:val="00912077"/>
    <w:rsid w:val="0091235C"/>
    <w:rsid w:val="0091364D"/>
    <w:rsid w:val="00913CEF"/>
    <w:rsid w:val="00914533"/>
    <w:rsid w:val="00915469"/>
    <w:rsid w:val="009164D8"/>
    <w:rsid w:val="0091663E"/>
    <w:rsid w:val="00920188"/>
    <w:rsid w:val="009205A1"/>
    <w:rsid w:val="00920672"/>
    <w:rsid w:val="00920E75"/>
    <w:rsid w:val="00920FEC"/>
    <w:rsid w:val="00921BF3"/>
    <w:rsid w:val="0092217D"/>
    <w:rsid w:val="0092242F"/>
    <w:rsid w:val="00922721"/>
    <w:rsid w:val="00922E43"/>
    <w:rsid w:val="00923BF1"/>
    <w:rsid w:val="009248A7"/>
    <w:rsid w:val="009255B2"/>
    <w:rsid w:val="00925F2F"/>
    <w:rsid w:val="0092609C"/>
    <w:rsid w:val="0092630A"/>
    <w:rsid w:val="00927068"/>
    <w:rsid w:val="00927616"/>
    <w:rsid w:val="00930953"/>
    <w:rsid w:val="009312E2"/>
    <w:rsid w:val="009326EA"/>
    <w:rsid w:val="009337F8"/>
    <w:rsid w:val="00933B17"/>
    <w:rsid w:val="00933EF2"/>
    <w:rsid w:val="009342F2"/>
    <w:rsid w:val="0093459A"/>
    <w:rsid w:val="00934B99"/>
    <w:rsid w:val="0093627C"/>
    <w:rsid w:val="00940E3C"/>
    <w:rsid w:val="00940FFF"/>
    <w:rsid w:val="009415DA"/>
    <w:rsid w:val="00943B45"/>
    <w:rsid w:val="00944D51"/>
    <w:rsid w:val="00945506"/>
    <w:rsid w:val="00950045"/>
    <w:rsid w:val="00951080"/>
    <w:rsid w:val="0095292B"/>
    <w:rsid w:val="00952C43"/>
    <w:rsid w:val="00953384"/>
    <w:rsid w:val="00955B5B"/>
    <w:rsid w:val="009576A2"/>
    <w:rsid w:val="00957756"/>
    <w:rsid w:val="00957831"/>
    <w:rsid w:val="00957D16"/>
    <w:rsid w:val="00961241"/>
    <w:rsid w:val="00962B13"/>
    <w:rsid w:val="009633F9"/>
    <w:rsid w:val="00964DF2"/>
    <w:rsid w:val="00966057"/>
    <w:rsid w:val="0096706B"/>
    <w:rsid w:val="009677D8"/>
    <w:rsid w:val="00970A58"/>
    <w:rsid w:val="00970FC7"/>
    <w:rsid w:val="009710A2"/>
    <w:rsid w:val="009720D2"/>
    <w:rsid w:val="00972106"/>
    <w:rsid w:val="009723B4"/>
    <w:rsid w:val="009725DF"/>
    <w:rsid w:val="00972D73"/>
    <w:rsid w:val="00974C31"/>
    <w:rsid w:val="00974F85"/>
    <w:rsid w:val="00976E1A"/>
    <w:rsid w:val="00976E77"/>
    <w:rsid w:val="00980556"/>
    <w:rsid w:val="0098093F"/>
    <w:rsid w:val="00981B60"/>
    <w:rsid w:val="00982831"/>
    <w:rsid w:val="00984769"/>
    <w:rsid w:val="00984782"/>
    <w:rsid w:val="00985CD3"/>
    <w:rsid w:val="00990CAE"/>
    <w:rsid w:val="00992471"/>
    <w:rsid w:val="00992DC2"/>
    <w:rsid w:val="00992E86"/>
    <w:rsid w:val="00993B76"/>
    <w:rsid w:val="009944C6"/>
    <w:rsid w:val="00995CEF"/>
    <w:rsid w:val="00996157"/>
    <w:rsid w:val="0099680C"/>
    <w:rsid w:val="00997335"/>
    <w:rsid w:val="009A04A4"/>
    <w:rsid w:val="009A0C1E"/>
    <w:rsid w:val="009A1356"/>
    <w:rsid w:val="009A2925"/>
    <w:rsid w:val="009A2E70"/>
    <w:rsid w:val="009A44F6"/>
    <w:rsid w:val="009A6DDE"/>
    <w:rsid w:val="009A7B3B"/>
    <w:rsid w:val="009B0403"/>
    <w:rsid w:val="009B042F"/>
    <w:rsid w:val="009B1DC8"/>
    <w:rsid w:val="009B3B11"/>
    <w:rsid w:val="009B53D6"/>
    <w:rsid w:val="009B5538"/>
    <w:rsid w:val="009B5FB1"/>
    <w:rsid w:val="009B6127"/>
    <w:rsid w:val="009B748C"/>
    <w:rsid w:val="009B76DA"/>
    <w:rsid w:val="009C1549"/>
    <w:rsid w:val="009C22EB"/>
    <w:rsid w:val="009C2575"/>
    <w:rsid w:val="009C3166"/>
    <w:rsid w:val="009C48E3"/>
    <w:rsid w:val="009C505E"/>
    <w:rsid w:val="009C534C"/>
    <w:rsid w:val="009C5399"/>
    <w:rsid w:val="009D03E7"/>
    <w:rsid w:val="009D21A6"/>
    <w:rsid w:val="009D3C4A"/>
    <w:rsid w:val="009D47FC"/>
    <w:rsid w:val="009D491C"/>
    <w:rsid w:val="009D4E57"/>
    <w:rsid w:val="009D55FE"/>
    <w:rsid w:val="009D6116"/>
    <w:rsid w:val="009D6607"/>
    <w:rsid w:val="009D791B"/>
    <w:rsid w:val="009E088A"/>
    <w:rsid w:val="009E0EB8"/>
    <w:rsid w:val="009E1729"/>
    <w:rsid w:val="009E1C00"/>
    <w:rsid w:val="009E23F5"/>
    <w:rsid w:val="009E2A69"/>
    <w:rsid w:val="009E4E67"/>
    <w:rsid w:val="009E5DE2"/>
    <w:rsid w:val="009E7DAC"/>
    <w:rsid w:val="009F05DE"/>
    <w:rsid w:val="009F065E"/>
    <w:rsid w:val="009F070C"/>
    <w:rsid w:val="009F3959"/>
    <w:rsid w:val="009F5345"/>
    <w:rsid w:val="009F5C31"/>
    <w:rsid w:val="00A05654"/>
    <w:rsid w:val="00A06FF6"/>
    <w:rsid w:val="00A07743"/>
    <w:rsid w:val="00A1053F"/>
    <w:rsid w:val="00A105E4"/>
    <w:rsid w:val="00A107D0"/>
    <w:rsid w:val="00A10EA2"/>
    <w:rsid w:val="00A11162"/>
    <w:rsid w:val="00A12F36"/>
    <w:rsid w:val="00A1373A"/>
    <w:rsid w:val="00A13F29"/>
    <w:rsid w:val="00A155AA"/>
    <w:rsid w:val="00A17CD0"/>
    <w:rsid w:val="00A17F43"/>
    <w:rsid w:val="00A20646"/>
    <w:rsid w:val="00A21AA0"/>
    <w:rsid w:val="00A227CE"/>
    <w:rsid w:val="00A23E34"/>
    <w:rsid w:val="00A273B2"/>
    <w:rsid w:val="00A27FCD"/>
    <w:rsid w:val="00A30807"/>
    <w:rsid w:val="00A309C6"/>
    <w:rsid w:val="00A30BA7"/>
    <w:rsid w:val="00A30EE9"/>
    <w:rsid w:val="00A31289"/>
    <w:rsid w:val="00A31E56"/>
    <w:rsid w:val="00A34E8C"/>
    <w:rsid w:val="00A359C5"/>
    <w:rsid w:val="00A36887"/>
    <w:rsid w:val="00A40618"/>
    <w:rsid w:val="00A40A71"/>
    <w:rsid w:val="00A41D26"/>
    <w:rsid w:val="00A41F38"/>
    <w:rsid w:val="00A42643"/>
    <w:rsid w:val="00A4451F"/>
    <w:rsid w:val="00A468EF"/>
    <w:rsid w:val="00A47D69"/>
    <w:rsid w:val="00A5084E"/>
    <w:rsid w:val="00A51C46"/>
    <w:rsid w:val="00A51C72"/>
    <w:rsid w:val="00A51F8B"/>
    <w:rsid w:val="00A52831"/>
    <w:rsid w:val="00A5325B"/>
    <w:rsid w:val="00A556B9"/>
    <w:rsid w:val="00A56AD5"/>
    <w:rsid w:val="00A600C7"/>
    <w:rsid w:val="00A60357"/>
    <w:rsid w:val="00A60E94"/>
    <w:rsid w:val="00A6300C"/>
    <w:rsid w:val="00A630BE"/>
    <w:rsid w:val="00A63928"/>
    <w:rsid w:val="00A64055"/>
    <w:rsid w:val="00A70688"/>
    <w:rsid w:val="00A716BD"/>
    <w:rsid w:val="00A71FF0"/>
    <w:rsid w:val="00A74147"/>
    <w:rsid w:val="00A7497D"/>
    <w:rsid w:val="00A7656D"/>
    <w:rsid w:val="00A76A23"/>
    <w:rsid w:val="00A77020"/>
    <w:rsid w:val="00A80709"/>
    <w:rsid w:val="00A818B3"/>
    <w:rsid w:val="00A82590"/>
    <w:rsid w:val="00A82EFB"/>
    <w:rsid w:val="00A83EAE"/>
    <w:rsid w:val="00A84DA9"/>
    <w:rsid w:val="00A84F1E"/>
    <w:rsid w:val="00A8592E"/>
    <w:rsid w:val="00A86124"/>
    <w:rsid w:val="00A8630B"/>
    <w:rsid w:val="00A86D31"/>
    <w:rsid w:val="00A86DB7"/>
    <w:rsid w:val="00A87D00"/>
    <w:rsid w:val="00A9077C"/>
    <w:rsid w:val="00A914B7"/>
    <w:rsid w:val="00A92657"/>
    <w:rsid w:val="00A93424"/>
    <w:rsid w:val="00A9541E"/>
    <w:rsid w:val="00A95C49"/>
    <w:rsid w:val="00A976CB"/>
    <w:rsid w:val="00AA0A79"/>
    <w:rsid w:val="00AA35B6"/>
    <w:rsid w:val="00AA66F6"/>
    <w:rsid w:val="00AA7BF2"/>
    <w:rsid w:val="00AB221B"/>
    <w:rsid w:val="00AB2469"/>
    <w:rsid w:val="00AB26CF"/>
    <w:rsid w:val="00AB3970"/>
    <w:rsid w:val="00AB3ED5"/>
    <w:rsid w:val="00AB53DD"/>
    <w:rsid w:val="00AB76FF"/>
    <w:rsid w:val="00AC01B6"/>
    <w:rsid w:val="00AC1DF3"/>
    <w:rsid w:val="00AC443B"/>
    <w:rsid w:val="00AC61E7"/>
    <w:rsid w:val="00AC78BB"/>
    <w:rsid w:val="00AC78E8"/>
    <w:rsid w:val="00AD0AC1"/>
    <w:rsid w:val="00AD2268"/>
    <w:rsid w:val="00AD239F"/>
    <w:rsid w:val="00AD338A"/>
    <w:rsid w:val="00AD5E93"/>
    <w:rsid w:val="00AD6202"/>
    <w:rsid w:val="00AD6271"/>
    <w:rsid w:val="00AD6283"/>
    <w:rsid w:val="00AD6288"/>
    <w:rsid w:val="00AD66D5"/>
    <w:rsid w:val="00AD6C22"/>
    <w:rsid w:val="00AD78E0"/>
    <w:rsid w:val="00AE05F2"/>
    <w:rsid w:val="00AE1A57"/>
    <w:rsid w:val="00AE1D0B"/>
    <w:rsid w:val="00AE27CB"/>
    <w:rsid w:val="00AE2AB0"/>
    <w:rsid w:val="00AE2E2A"/>
    <w:rsid w:val="00AE318D"/>
    <w:rsid w:val="00AE509A"/>
    <w:rsid w:val="00AE6712"/>
    <w:rsid w:val="00AE6A9D"/>
    <w:rsid w:val="00AE6FF8"/>
    <w:rsid w:val="00AF03CD"/>
    <w:rsid w:val="00AF0A9D"/>
    <w:rsid w:val="00AF0E74"/>
    <w:rsid w:val="00AF177E"/>
    <w:rsid w:val="00AF17D6"/>
    <w:rsid w:val="00AF4B2E"/>
    <w:rsid w:val="00AF569D"/>
    <w:rsid w:val="00AF5E3B"/>
    <w:rsid w:val="00AF7271"/>
    <w:rsid w:val="00B005A9"/>
    <w:rsid w:val="00B0129F"/>
    <w:rsid w:val="00B013CA"/>
    <w:rsid w:val="00B01404"/>
    <w:rsid w:val="00B01469"/>
    <w:rsid w:val="00B02BC0"/>
    <w:rsid w:val="00B032A7"/>
    <w:rsid w:val="00B03A51"/>
    <w:rsid w:val="00B03B05"/>
    <w:rsid w:val="00B03D76"/>
    <w:rsid w:val="00B057FC"/>
    <w:rsid w:val="00B05962"/>
    <w:rsid w:val="00B05A7B"/>
    <w:rsid w:val="00B0759C"/>
    <w:rsid w:val="00B0768A"/>
    <w:rsid w:val="00B078DD"/>
    <w:rsid w:val="00B07E42"/>
    <w:rsid w:val="00B114CE"/>
    <w:rsid w:val="00B12722"/>
    <w:rsid w:val="00B135E6"/>
    <w:rsid w:val="00B14734"/>
    <w:rsid w:val="00B150A4"/>
    <w:rsid w:val="00B15627"/>
    <w:rsid w:val="00B15B6B"/>
    <w:rsid w:val="00B16941"/>
    <w:rsid w:val="00B20ECA"/>
    <w:rsid w:val="00B21AEF"/>
    <w:rsid w:val="00B22D0D"/>
    <w:rsid w:val="00B23712"/>
    <w:rsid w:val="00B25CB7"/>
    <w:rsid w:val="00B27548"/>
    <w:rsid w:val="00B27B86"/>
    <w:rsid w:val="00B306B0"/>
    <w:rsid w:val="00B309C8"/>
    <w:rsid w:val="00B31D60"/>
    <w:rsid w:val="00B325DF"/>
    <w:rsid w:val="00B32B7A"/>
    <w:rsid w:val="00B33B2B"/>
    <w:rsid w:val="00B33B40"/>
    <w:rsid w:val="00B34744"/>
    <w:rsid w:val="00B35238"/>
    <w:rsid w:val="00B36DEC"/>
    <w:rsid w:val="00B36FC0"/>
    <w:rsid w:val="00B37933"/>
    <w:rsid w:val="00B37C1D"/>
    <w:rsid w:val="00B400C1"/>
    <w:rsid w:val="00B42EE2"/>
    <w:rsid w:val="00B44B10"/>
    <w:rsid w:val="00B4616F"/>
    <w:rsid w:val="00B473EF"/>
    <w:rsid w:val="00B52AAD"/>
    <w:rsid w:val="00B53DD8"/>
    <w:rsid w:val="00B54367"/>
    <w:rsid w:val="00B54E6B"/>
    <w:rsid w:val="00B54F58"/>
    <w:rsid w:val="00B55B06"/>
    <w:rsid w:val="00B55CF2"/>
    <w:rsid w:val="00B567A1"/>
    <w:rsid w:val="00B60E82"/>
    <w:rsid w:val="00B613A1"/>
    <w:rsid w:val="00B63C29"/>
    <w:rsid w:val="00B64B2A"/>
    <w:rsid w:val="00B64C43"/>
    <w:rsid w:val="00B64F09"/>
    <w:rsid w:val="00B650ED"/>
    <w:rsid w:val="00B657F9"/>
    <w:rsid w:val="00B661CE"/>
    <w:rsid w:val="00B66DBB"/>
    <w:rsid w:val="00B66F84"/>
    <w:rsid w:val="00B66FD0"/>
    <w:rsid w:val="00B673D5"/>
    <w:rsid w:val="00B67730"/>
    <w:rsid w:val="00B67C51"/>
    <w:rsid w:val="00B67ED5"/>
    <w:rsid w:val="00B70678"/>
    <w:rsid w:val="00B728EB"/>
    <w:rsid w:val="00B74AD5"/>
    <w:rsid w:val="00B74CDD"/>
    <w:rsid w:val="00B77CB9"/>
    <w:rsid w:val="00B803D3"/>
    <w:rsid w:val="00B8337D"/>
    <w:rsid w:val="00B839A3"/>
    <w:rsid w:val="00B841EE"/>
    <w:rsid w:val="00B8432F"/>
    <w:rsid w:val="00B84C20"/>
    <w:rsid w:val="00B84D38"/>
    <w:rsid w:val="00B84FBE"/>
    <w:rsid w:val="00B853CD"/>
    <w:rsid w:val="00B86706"/>
    <w:rsid w:val="00B900C1"/>
    <w:rsid w:val="00B9067C"/>
    <w:rsid w:val="00B92641"/>
    <w:rsid w:val="00B93153"/>
    <w:rsid w:val="00B95630"/>
    <w:rsid w:val="00B95675"/>
    <w:rsid w:val="00B96DC8"/>
    <w:rsid w:val="00B97A7E"/>
    <w:rsid w:val="00BA04A2"/>
    <w:rsid w:val="00BA124C"/>
    <w:rsid w:val="00BA18C5"/>
    <w:rsid w:val="00BA3F19"/>
    <w:rsid w:val="00BA4486"/>
    <w:rsid w:val="00BA615B"/>
    <w:rsid w:val="00BA7D9F"/>
    <w:rsid w:val="00BB072F"/>
    <w:rsid w:val="00BB203D"/>
    <w:rsid w:val="00BB64CE"/>
    <w:rsid w:val="00BC202B"/>
    <w:rsid w:val="00BC3748"/>
    <w:rsid w:val="00BC3E43"/>
    <w:rsid w:val="00BC3F47"/>
    <w:rsid w:val="00BC51F9"/>
    <w:rsid w:val="00BC7F06"/>
    <w:rsid w:val="00BD1407"/>
    <w:rsid w:val="00BD1833"/>
    <w:rsid w:val="00BD2BE1"/>
    <w:rsid w:val="00BD6448"/>
    <w:rsid w:val="00BE02B2"/>
    <w:rsid w:val="00BE0463"/>
    <w:rsid w:val="00BE0F64"/>
    <w:rsid w:val="00BE1467"/>
    <w:rsid w:val="00BE21C0"/>
    <w:rsid w:val="00BE232F"/>
    <w:rsid w:val="00BE640A"/>
    <w:rsid w:val="00BE7328"/>
    <w:rsid w:val="00BE78D7"/>
    <w:rsid w:val="00BF00AA"/>
    <w:rsid w:val="00BF05B8"/>
    <w:rsid w:val="00BF1504"/>
    <w:rsid w:val="00BF17AC"/>
    <w:rsid w:val="00BF17C7"/>
    <w:rsid w:val="00BF1DD5"/>
    <w:rsid w:val="00BF2065"/>
    <w:rsid w:val="00BF5BEF"/>
    <w:rsid w:val="00BF73C6"/>
    <w:rsid w:val="00BF793D"/>
    <w:rsid w:val="00C0001C"/>
    <w:rsid w:val="00C02509"/>
    <w:rsid w:val="00C02641"/>
    <w:rsid w:val="00C02BE6"/>
    <w:rsid w:val="00C04BE7"/>
    <w:rsid w:val="00C04CE5"/>
    <w:rsid w:val="00C101AA"/>
    <w:rsid w:val="00C103D6"/>
    <w:rsid w:val="00C113A7"/>
    <w:rsid w:val="00C1140B"/>
    <w:rsid w:val="00C11C3B"/>
    <w:rsid w:val="00C12160"/>
    <w:rsid w:val="00C12C9E"/>
    <w:rsid w:val="00C13BA9"/>
    <w:rsid w:val="00C1644E"/>
    <w:rsid w:val="00C16A8A"/>
    <w:rsid w:val="00C2102A"/>
    <w:rsid w:val="00C21838"/>
    <w:rsid w:val="00C23FC5"/>
    <w:rsid w:val="00C249D5"/>
    <w:rsid w:val="00C24F62"/>
    <w:rsid w:val="00C25741"/>
    <w:rsid w:val="00C31325"/>
    <w:rsid w:val="00C324BE"/>
    <w:rsid w:val="00C328FD"/>
    <w:rsid w:val="00C33A4C"/>
    <w:rsid w:val="00C354C5"/>
    <w:rsid w:val="00C378C2"/>
    <w:rsid w:val="00C37C63"/>
    <w:rsid w:val="00C42701"/>
    <w:rsid w:val="00C42AC2"/>
    <w:rsid w:val="00C43BC9"/>
    <w:rsid w:val="00C43C2D"/>
    <w:rsid w:val="00C44DD2"/>
    <w:rsid w:val="00C45BDB"/>
    <w:rsid w:val="00C46080"/>
    <w:rsid w:val="00C468E4"/>
    <w:rsid w:val="00C46C65"/>
    <w:rsid w:val="00C47B94"/>
    <w:rsid w:val="00C47F96"/>
    <w:rsid w:val="00C500DB"/>
    <w:rsid w:val="00C517DF"/>
    <w:rsid w:val="00C51B73"/>
    <w:rsid w:val="00C5221B"/>
    <w:rsid w:val="00C52467"/>
    <w:rsid w:val="00C52FE6"/>
    <w:rsid w:val="00C55652"/>
    <w:rsid w:val="00C557B9"/>
    <w:rsid w:val="00C55E06"/>
    <w:rsid w:val="00C6035E"/>
    <w:rsid w:val="00C60680"/>
    <w:rsid w:val="00C61446"/>
    <w:rsid w:val="00C61E59"/>
    <w:rsid w:val="00C63167"/>
    <w:rsid w:val="00C64B4B"/>
    <w:rsid w:val="00C65D53"/>
    <w:rsid w:val="00C7069B"/>
    <w:rsid w:val="00C71088"/>
    <w:rsid w:val="00C710D5"/>
    <w:rsid w:val="00C7143C"/>
    <w:rsid w:val="00C7179F"/>
    <w:rsid w:val="00C7184C"/>
    <w:rsid w:val="00C73F6E"/>
    <w:rsid w:val="00C742E0"/>
    <w:rsid w:val="00C74ADE"/>
    <w:rsid w:val="00C75226"/>
    <w:rsid w:val="00C77952"/>
    <w:rsid w:val="00C804A1"/>
    <w:rsid w:val="00C8201C"/>
    <w:rsid w:val="00C8272F"/>
    <w:rsid w:val="00C8278F"/>
    <w:rsid w:val="00C838EE"/>
    <w:rsid w:val="00C841C2"/>
    <w:rsid w:val="00C86167"/>
    <w:rsid w:val="00C8750B"/>
    <w:rsid w:val="00C908C7"/>
    <w:rsid w:val="00C90DDE"/>
    <w:rsid w:val="00C90E46"/>
    <w:rsid w:val="00C912C2"/>
    <w:rsid w:val="00C92243"/>
    <w:rsid w:val="00C92B77"/>
    <w:rsid w:val="00C92C76"/>
    <w:rsid w:val="00C94682"/>
    <w:rsid w:val="00C95E5E"/>
    <w:rsid w:val="00C966CE"/>
    <w:rsid w:val="00CA0C5B"/>
    <w:rsid w:val="00CA173A"/>
    <w:rsid w:val="00CA387E"/>
    <w:rsid w:val="00CA43C5"/>
    <w:rsid w:val="00CA5950"/>
    <w:rsid w:val="00CA632F"/>
    <w:rsid w:val="00CA7146"/>
    <w:rsid w:val="00CA73BB"/>
    <w:rsid w:val="00CA7F5B"/>
    <w:rsid w:val="00CB123E"/>
    <w:rsid w:val="00CB2216"/>
    <w:rsid w:val="00CB28EC"/>
    <w:rsid w:val="00CB38B3"/>
    <w:rsid w:val="00CB655F"/>
    <w:rsid w:val="00CB77F0"/>
    <w:rsid w:val="00CC004A"/>
    <w:rsid w:val="00CC01A2"/>
    <w:rsid w:val="00CC0C1B"/>
    <w:rsid w:val="00CC23C6"/>
    <w:rsid w:val="00CC2578"/>
    <w:rsid w:val="00CC284F"/>
    <w:rsid w:val="00CC305A"/>
    <w:rsid w:val="00CC45D8"/>
    <w:rsid w:val="00CC50A1"/>
    <w:rsid w:val="00CC52C0"/>
    <w:rsid w:val="00CC69C1"/>
    <w:rsid w:val="00CC69F8"/>
    <w:rsid w:val="00CC6CE8"/>
    <w:rsid w:val="00CD1408"/>
    <w:rsid w:val="00CD2C30"/>
    <w:rsid w:val="00CD38F5"/>
    <w:rsid w:val="00CD4C24"/>
    <w:rsid w:val="00CD4C42"/>
    <w:rsid w:val="00CD4C5D"/>
    <w:rsid w:val="00CE0428"/>
    <w:rsid w:val="00CE09DE"/>
    <w:rsid w:val="00CE298D"/>
    <w:rsid w:val="00CE3F7C"/>
    <w:rsid w:val="00CE4E37"/>
    <w:rsid w:val="00CE57FE"/>
    <w:rsid w:val="00CE77A8"/>
    <w:rsid w:val="00CF426D"/>
    <w:rsid w:val="00CF672F"/>
    <w:rsid w:val="00D014C8"/>
    <w:rsid w:val="00D02281"/>
    <w:rsid w:val="00D02A92"/>
    <w:rsid w:val="00D02B98"/>
    <w:rsid w:val="00D03269"/>
    <w:rsid w:val="00D03A79"/>
    <w:rsid w:val="00D03E29"/>
    <w:rsid w:val="00D054D3"/>
    <w:rsid w:val="00D06976"/>
    <w:rsid w:val="00D11F03"/>
    <w:rsid w:val="00D14802"/>
    <w:rsid w:val="00D149A1"/>
    <w:rsid w:val="00D15235"/>
    <w:rsid w:val="00D15A7A"/>
    <w:rsid w:val="00D16D22"/>
    <w:rsid w:val="00D16DFA"/>
    <w:rsid w:val="00D1780C"/>
    <w:rsid w:val="00D17AAE"/>
    <w:rsid w:val="00D2009D"/>
    <w:rsid w:val="00D2015D"/>
    <w:rsid w:val="00D22997"/>
    <w:rsid w:val="00D22DE8"/>
    <w:rsid w:val="00D25042"/>
    <w:rsid w:val="00D30CFA"/>
    <w:rsid w:val="00D33BD6"/>
    <w:rsid w:val="00D34456"/>
    <w:rsid w:val="00D3469D"/>
    <w:rsid w:val="00D34823"/>
    <w:rsid w:val="00D371A8"/>
    <w:rsid w:val="00D406A4"/>
    <w:rsid w:val="00D40E6B"/>
    <w:rsid w:val="00D41312"/>
    <w:rsid w:val="00D41740"/>
    <w:rsid w:val="00D42009"/>
    <w:rsid w:val="00D42CD4"/>
    <w:rsid w:val="00D42DD3"/>
    <w:rsid w:val="00D44321"/>
    <w:rsid w:val="00D44C62"/>
    <w:rsid w:val="00D46009"/>
    <w:rsid w:val="00D46C07"/>
    <w:rsid w:val="00D470C8"/>
    <w:rsid w:val="00D47148"/>
    <w:rsid w:val="00D47464"/>
    <w:rsid w:val="00D478FA"/>
    <w:rsid w:val="00D47D91"/>
    <w:rsid w:val="00D50291"/>
    <w:rsid w:val="00D50570"/>
    <w:rsid w:val="00D51256"/>
    <w:rsid w:val="00D528D3"/>
    <w:rsid w:val="00D529E5"/>
    <w:rsid w:val="00D53999"/>
    <w:rsid w:val="00D53DD1"/>
    <w:rsid w:val="00D5465A"/>
    <w:rsid w:val="00D556C9"/>
    <w:rsid w:val="00D5634A"/>
    <w:rsid w:val="00D56C00"/>
    <w:rsid w:val="00D63823"/>
    <w:rsid w:val="00D6522B"/>
    <w:rsid w:val="00D66BA8"/>
    <w:rsid w:val="00D6762F"/>
    <w:rsid w:val="00D6766F"/>
    <w:rsid w:val="00D717FE"/>
    <w:rsid w:val="00D71E02"/>
    <w:rsid w:val="00D71FA4"/>
    <w:rsid w:val="00D724A5"/>
    <w:rsid w:val="00D74C5B"/>
    <w:rsid w:val="00D76113"/>
    <w:rsid w:val="00D7621A"/>
    <w:rsid w:val="00D766B3"/>
    <w:rsid w:val="00D769DD"/>
    <w:rsid w:val="00D76A54"/>
    <w:rsid w:val="00D76DB8"/>
    <w:rsid w:val="00D76E8C"/>
    <w:rsid w:val="00D77839"/>
    <w:rsid w:val="00D800F3"/>
    <w:rsid w:val="00D805B8"/>
    <w:rsid w:val="00D805EC"/>
    <w:rsid w:val="00D8142A"/>
    <w:rsid w:val="00D8374D"/>
    <w:rsid w:val="00D8437E"/>
    <w:rsid w:val="00D844BF"/>
    <w:rsid w:val="00D84E11"/>
    <w:rsid w:val="00D86811"/>
    <w:rsid w:val="00D876D0"/>
    <w:rsid w:val="00D87AD3"/>
    <w:rsid w:val="00D9279E"/>
    <w:rsid w:val="00D94A80"/>
    <w:rsid w:val="00D94F49"/>
    <w:rsid w:val="00D96907"/>
    <w:rsid w:val="00D9739F"/>
    <w:rsid w:val="00D9766A"/>
    <w:rsid w:val="00D97E19"/>
    <w:rsid w:val="00DA4772"/>
    <w:rsid w:val="00DA4862"/>
    <w:rsid w:val="00DA4A86"/>
    <w:rsid w:val="00DA6087"/>
    <w:rsid w:val="00DA679B"/>
    <w:rsid w:val="00DB0EE1"/>
    <w:rsid w:val="00DB2757"/>
    <w:rsid w:val="00DB4B9E"/>
    <w:rsid w:val="00DB6E73"/>
    <w:rsid w:val="00DB7AFE"/>
    <w:rsid w:val="00DC0097"/>
    <w:rsid w:val="00DC19A0"/>
    <w:rsid w:val="00DC1B69"/>
    <w:rsid w:val="00DC2E6C"/>
    <w:rsid w:val="00DC4243"/>
    <w:rsid w:val="00DC47C6"/>
    <w:rsid w:val="00DC493A"/>
    <w:rsid w:val="00DC5777"/>
    <w:rsid w:val="00DC7654"/>
    <w:rsid w:val="00DC7935"/>
    <w:rsid w:val="00DC7EA6"/>
    <w:rsid w:val="00DC7EEB"/>
    <w:rsid w:val="00DD260D"/>
    <w:rsid w:val="00DD278D"/>
    <w:rsid w:val="00DD27F9"/>
    <w:rsid w:val="00DD2BA2"/>
    <w:rsid w:val="00DD366A"/>
    <w:rsid w:val="00DD3E62"/>
    <w:rsid w:val="00DD7EE9"/>
    <w:rsid w:val="00DE05E5"/>
    <w:rsid w:val="00DE086F"/>
    <w:rsid w:val="00DE1659"/>
    <w:rsid w:val="00DE2113"/>
    <w:rsid w:val="00DE24C8"/>
    <w:rsid w:val="00DE3101"/>
    <w:rsid w:val="00DE327A"/>
    <w:rsid w:val="00DE41A7"/>
    <w:rsid w:val="00DE6711"/>
    <w:rsid w:val="00DE7B78"/>
    <w:rsid w:val="00DF0077"/>
    <w:rsid w:val="00DF106F"/>
    <w:rsid w:val="00DF22AA"/>
    <w:rsid w:val="00DF2444"/>
    <w:rsid w:val="00DF3BFA"/>
    <w:rsid w:val="00DF3EE1"/>
    <w:rsid w:val="00DF4D07"/>
    <w:rsid w:val="00DF6166"/>
    <w:rsid w:val="00DF679E"/>
    <w:rsid w:val="00DF6A81"/>
    <w:rsid w:val="00DF7F57"/>
    <w:rsid w:val="00E01D9F"/>
    <w:rsid w:val="00E029C2"/>
    <w:rsid w:val="00E04AB9"/>
    <w:rsid w:val="00E04B37"/>
    <w:rsid w:val="00E054F6"/>
    <w:rsid w:val="00E05C42"/>
    <w:rsid w:val="00E07293"/>
    <w:rsid w:val="00E07327"/>
    <w:rsid w:val="00E140F3"/>
    <w:rsid w:val="00E1780E"/>
    <w:rsid w:val="00E2095A"/>
    <w:rsid w:val="00E22448"/>
    <w:rsid w:val="00E23EA7"/>
    <w:rsid w:val="00E24FD6"/>
    <w:rsid w:val="00E275AF"/>
    <w:rsid w:val="00E27EC8"/>
    <w:rsid w:val="00E30193"/>
    <w:rsid w:val="00E3027E"/>
    <w:rsid w:val="00E303E5"/>
    <w:rsid w:val="00E32740"/>
    <w:rsid w:val="00E33676"/>
    <w:rsid w:val="00E3464D"/>
    <w:rsid w:val="00E35155"/>
    <w:rsid w:val="00E3694F"/>
    <w:rsid w:val="00E37489"/>
    <w:rsid w:val="00E374F5"/>
    <w:rsid w:val="00E42F1A"/>
    <w:rsid w:val="00E4318A"/>
    <w:rsid w:val="00E4341E"/>
    <w:rsid w:val="00E440B4"/>
    <w:rsid w:val="00E45B7C"/>
    <w:rsid w:val="00E463AB"/>
    <w:rsid w:val="00E46D75"/>
    <w:rsid w:val="00E5053F"/>
    <w:rsid w:val="00E53162"/>
    <w:rsid w:val="00E53307"/>
    <w:rsid w:val="00E53CA7"/>
    <w:rsid w:val="00E5424B"/>
    <w:rsid w:val="00E5429C"/>
    <w:rsid w:val="00E547E2"/>
    <w:rsid w:val="00E55053"/>
    <w:rsid w:val="00E573FF"/>
    <w:rsid w:val="00E574A9"/>
    <w:rsid w:val="00E57BE7"/>
    <w:rsid w:val="00E60404"/>
    <w:rsid w:val="00E60F09"/>
    <w:rsid w:val="00E60FAF"/>
    <w:rsid w:val="00E61673"/>
    <w:rsid w:val="00E61A10"/>
    <w:rsid w:val="00E63154"/>
    <w:rsid w:val="00E64DFE"/>
    <w:rsid w:val="00E65B5B"/>
    <w:rsid w:val="00E65E9D"/>
    <w:rsid w:val="00E703F2"/>
    <w:rsid w:val="00E710B1"/>
    <w:rsid w:val="00E71BCF"/>
    <w:rsid w:val="00E71D07"/>
    <w:rsid w:val="00E71D20"/>
    <w:rsid w:val="00E72750"/>
    <w:rsid w:val="00E72918"/>
    <w:rsid w:val="00E72EC7"/>
    <w:rsid w:val="00E73C33"/>
    <w:rsid w:val="00E73ED6"/>
    <w:rsid w:val="00E73FCD"/>
    <w:rsid w:val="00E74130"/>
    <w:rsid w:val="00E747DD"/>
    <w:rsid w:val="00E7496D"/>
    <w:rsid w:val="00E768BD"/>
    <w:rsid w:val="00E76925"/>
    <w:rsid w:val="00E7794F"/>
    <w:rsid w:val="00E81732"/>
    <w:rsid w:val="00E81855"/>
    <w:rsid w:val="00E81AC8"/>
    <w:rsid w:val="00E82D08"/>
    <w:rsid w:val="00E838CE"/>
    <w:rsid w:val="00E84846"/>
    <w:rsid w:val="00E8589C"/>
    <w:rsid w:val="00E87821"/>
    <w:rsid w:val="00E87EB6"/>
    <w:rsid w:val="00E908FA"/>
    <w:rsid w:val="00E90BE7"/>
    <w:rsid w:val="00E912C1"/>
    <w:rsid w:val="00E9130B"/>
    <w:rsid w:val="00E91359"/>
    <w:rsid w:val="00E914BE"/>
    <w:rsid w:val="00E91520"/>
    <w:rsid w:val="00E91603"/>
    <w:rsid w:val="00E91834"/>
    <w:rsid w:val="00E91973"/>
    <w:rsid w:val="00E92383"/>
    <w:rsid w:val="00E93A10"/>
    <w:rsid w:val="00E93A1E"/>
    <w:rsid w:val="00E94672"/>
    <w:rsid w:val="00E94F40"/>
    <w:rsid w:val="00EA0AF8"/>
    <w:rsid w:val="00EA12A8"/>
    <w:rsid w:val="00EA237B"/>
    <w:rsid w:val="00EA2C7A"/>
    <w:rsid w:val="00EA4E03"/>
    <w:rsid w:val="00EA5426"/>
    <w:rsid w:val="00EA5FA4"/>
    <w:rsid w:val="00EA67CA"/>
    <w:rsid w:val="00EA6D0F"/>
    <w:rsid w:val="00EA7971"/>
    <w:rsid w:val="00EA7EAE"/>
    <w:rsid w:val="00EB275D"/>
    <w:rsid w:val="00EB2F51"/>
    <w:rsid w:val="00EB4E85"/>
    <w:rsid w:val="00EB6BC3"/>
    <w:rsid w:val="00EB73A1"/>
    <w:rsid w:val="00EC1792"/>
    <w:rsid w:val="00EC3671"/>
    <w:rsid w:val="00EC4181"/>
    <w:rsid w:val="00EC47EA"/>
    <w:rsid w:val="00EC485A"/>
    <w:rsid w:val="00EC51C2"/>
    <w:rsid w:val="00EC5498"/>
    <w:rsid w:val="00EC5FF3"/>
    <w:rsid w:val="00EC719C"/>
    <w:rsid w:val="00EC7849"/>
    <w:rsid w:val="00ED1556"/>
    <w:rsid w:val="00ED1D6E"/>
    <w:rsid w:val="00ED207F"/>
    <w:rsid w:val="00ED28DE"/>
    <w:rsid w:val="00ED3514"/>
    <w:rsid w:val="00ED5972"/>
    <w:rsid w:val="00ED5DEE"/>
    <w:rsid w:val="00ED6F01"/>
    <w:rsid w:val="00ED7AC2"/>
    <w:rsid w:val="00EE1B11"/>
    <w:rsid w:val="00EE1C09"/>
    <w:rsid w:val="00EE1E5A"/>
    <w:rsid w:val="00EE22AD"/>
    <w:rsid w:val="00EE2A6F"/>
    <w:rsid w:val="00EE3656"/>
    <w:rsid w:val="00EE38A9"/>
    <w:rsid w:val="00EE538F"/>
    <w:rsid w:val="00EE600F"/>
    <w:rsid w:val="00EE6A92"/>
    <w:rsid w:val="00EE74FB"/>
    <w:rsid w:val="00EE7831"/>
    <w:rsid w:val="00EF382E"/>
    <w:rsid w:val="00EF5223"/>
    <w:rsid w:val="00EF56A6"/>
    <w:rsid w:val="00EF74B3"/>
    <w:rsid w:val="00F02539"/>
    <w:rsid w:val="00F0254A"/>
    <w:rsid w:val="00F02A3C"/>
    <w:rsid w:val="00F03157"/>
    <w:rsid w:val="00F0379D"/>
    <w:rsid w:val="00F045E5"/>
    <w:rsid w:val="00F04974"/>
    <w:rsid w:val="00F06385"/>
    <w:rsid w:val="00F10A6E"/>
    <w:rsid w:val="00F12CE3"/>
    <w:rsid w:val="00F12F1A"/>
    <w:rsid w:val="00F13CD4"/>
    <w:rsid w:val="00F14450"/>
    <w:rsid w:val="00F1486A"/>
    <w:rsid w:val="00F14B83"/>
    <w:rsid w:val="00F14C50"/>
    <w:rsid w:val="00F15C6D"/>
    <w:rsid w:val="00F17369"/>
    <w:rsid w:val="00F223FA"/>
    <w:rsid w:val="00F24B23"/>
    <w:rsid w:val="00F25622"/>
    <w:rsid w:val="00F2617D"/>
    <w:rsid w:val="00F26BB1"/>
    <w:rsid w:val="00F2745D"/>
    <w:rsid w:val="00F300F6"/>
    <w:rsid w:val="00F3230D"/>
    <w:rsid w:val="00F33415"/>
    <w:rsid w:val="00F33637"/>
    <w:rsid w:val="00F338B9"/>
    <w:rsid w:val="00F33AE0"/>
    <w:rsid w:val="00F33FB6"/>
    <w:rsid w:val="00F3652E"/>
    <w:rsid w:val="00F36EF0"/>
    <w:rsid w:val="00F40804"/>
    <w:rsid w:val="00F40AB7"/>
    <w:rsid w:val="00F41ACB"/>
    <w:rsid w:val="00F42355"/>
    <w:rsid w:val="00F42B24"/>
    <w:rsid w:val="00F42C37"/>
    <w:rsid w:val="00F43146"/>
    <w:rsid w:val="00F43BCC"/>
    <w:rsid w:val="00F4440E"/>
    <w:rsid w:val="00F44823"/>
    <w:rsid w:val="00F44F66"/>
    <w:rsid w:val="00F45038"/>
    <w:rsid w:val="00F4565F"/>
    <w:rsid w:val="00F45D03"/>
    <w:rsid w:val="00F465C4"/>
    <w:rsid w:val="00F46E30"/>
    <w:rsid w:val="00F47420"/>
    <w:rsid w:val="00F4762C"/>
    <w:rsid w:val="00F54362"/>
    <w:rsid w:val="00F55B13"/>
    <w:rsid w:val="00F55EC5"/>
    <w:rsid w:val="00F62A98"/>
    <w:rsid w:val="00F63208"/>
    <w:rsid w:val="00F64272"/>
    <w:rsid w:val="00F6436B"/>
    <w:rsid w:val="00F651BC"/>
    <w:rsid w:val="00F654F6"/>
    <w:rsid w:val="00F66644"/>
    <w:rsid w:val="00F67872"/>
    <w:rsid w:val="00F70003"/>
    <w:rsid w:val="00F71D25"/>
    <w:rsid w:val="00F71F2B"/>
    <w:rsid w:val="00F759CC"/>
    <w:rsid w:val="00F76359"/>
    <w:rsid w:val="00F764AC"/>
    <w:rsid w:val="00F805A8"/>
    <w:rsid w:val="00F82092"/>
    <w:rsid w:val="00F8285F"/>
    <w:rsid w:val="00F82AE5"/>
    <w:rsid w:val="00F84818"/>
    <w:rsid w:val="00F856F6"/>
    <w:rsid w:val="00F8631A"/>
    <w:rsid w:val="00F9289D"/>
    <w:rsid w:val="00F9550D"/>
    <w:rsid w:val="00F978AF"/>
    <w:rsid w:val="00F97FE9"/>
    <w:rsid w:val="00FA032F"/>
    <w:rsid w:val="00FA0605"/>
    <w:rsid w:val="00FA0B05"/>
    <w:rsid w:val="00FA1611"/>
    <w:rsid w:val="00FA179F"/>
    <w:rsid w:val="00FA2B9F"/>
    <w:rsid w:val="00FA31F7"/>
    <w:rsid w:val="00FA3C36"/>
    <w:rsid w:val="00FA4D1C"/>
    <w:rsid w:val="00FA7618"/>
    <w:rsid w:val="00FB0133"/>
    <w:rsid w:val="00FB2E77"/>
    <w:rsid w:val="00FB4EA3"/>
    <w:rsid w:val="00FB5192"/>
    <w:rsid w:val="00FB567F"/>
    <w:rsid w:val="00FC1C32"/>
    <w:rsid w:val="00FC1CB4"/>
    <w:rsid w:val="00FC2462"/>
    <w:rsid w:val="00FC33C2"/>
    <w:rsid w:val="00FC3B03"/>
    <w:rsid w:val="00FC493D"/>
    <w:rsid w:val="00FC4D54"/>
    <w:rsid w:val="00FC690B"/>
    <w:rsid w:val="00FC7A6A"/>
    <w:rsid w:val="00FC7B3E"/>
    <w:rsid w:val="00FD0EA8"/>
    <w:rsid w:val="00FD10D9"/>
    <w:rsid w:val="00FD1BAF"/>
    <w:rsid w:val="00FD1FA0"/>
    <w:rsid w:val="00FD35FB"/>
    <w:rsid w:val="00FD7920"/>
    <w:rsid w:val="00FE10DE"/>
    <w:rsid w:val="00FE1DF0"/>
    <w:rsid w:val="00FE1E9B"/>
    <w:rsid w:val="00FE55DE"/>
    <w:rsid w:val="00FE6923"/>
    <w:rsid w:val="00FF18F6"/>
    <w:rsid w:val="00FF2744"/>
    <w:rsid w:val="00FF2CA6"/>
    <w:rsid w:val="00FF2F27"/>
    <w:rsid w:val="00FF41AE"/>
    <w:rsid w:val="00FF43F9"/>
    <w:rsid w:val="00FF4B15"/>
    <w:rsid w:val="00FF4D67"/>
    <w:rsid w:val="00FF55C5"/>
    <w:rsid w:val="00FF589A"/>
    <w:rsid w:val="00FF5EBB"/>
    <w:rsid w:val="00FF5FD2"/>
    <w:rsid w:val="00FF705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52" type="connector" idref="#AutoShape 279"/>
        <o:r id="V:Rule53" type="connector" idref="#AutoShape 228"/>
        <o:r id="V:Rule54" type="connector" idref="#AutoShape 226"/>
        <o:r id="V:Rule55" type="connector" idref="#AutoShape 131"/>
        <o:r id="V:Rule56" type="connector" idref="#AutoShape 275"/>
        <o:r id="V:Rule57" type="connector" idref="#AutoShape 274"/>
        <o:r id="V:Rule58" type="connector" idref="#AutoShape 133"/>
        <o:r id="V:Rule59" type="connector" idref="#AutoShape 262"/>
        <o:r id="V:Rule60" type="connector" idref="#AutoShape 130"/>
        <o:r id="V:Rule61" type="connector" idref="#AutoShape 261"/>
        <o:r id="V:Rule62" type="connector" idref="#AutoShape 278"/>
        <o:r id="V:Rule63" type="connector" idref="#AutoShape 104"/>
        <o:r id="V:Rule64" type="connector" idref="#AutoShape 361"/>
        <o:r id="V:Rule65" type="connector" idref="#AutoShape 277"/>
        <o:r id="V:Rule66" type="connector" idref="#AutoShape 103"/>
        <o:r id="V:Rule67" type="connector" idref="#AutoShape 286"/>
        <o:r id="V:Rule68" type="connector" idref="#AutoShape 252"/>
        <o:r id="V:Rule69" type="connector" idref="#AutoShape 230"/>
        <o:r id="V:Rule70" type="connector" idref="#AutoShape 132"/>
        <o:r id="V:Rule71" type="connector" idref="#AutoShape 263"/>
        <o:r id="V:Rule72" type="connector" idref="#AutoShape 291"/>
        <o:r id="V:Rule73" type="connector" idref="#AutoShape 232"/>
        <o:r id="V:Rule74" type="connector" idref="#AutoShape 276"/>
        <o:r id="V:Rule75" type="connector" idref="#AutoShape 146"/>
        <o:r id="V:Rule76" type="connector" idref="#AutoShape 107"/>
        <o:r id="V:Rule77" type="connector" idref="#AutoShape 241"/>
        <o:r id="V:Rule78" type="connector" idref="#AutoShape 246"/>
        <o:r id="V:Rule79" type="connector" idref="#AutoShape 149"/>
        <o:r id="V:Rule80" type="connector" idref="#AutoShape 142"/>
        <o:r id="V:Rule81" type="connector" idref="#AutoShape 239"/>
        <o:r id="V:Rule82" type="connector" idref="#AutoShape 370"/>
        <o:r id="V:Rule83" type="connector" idref="#_x0000_s1143"/>
        <o:r id="V:Rule84" type="connector" idref="#AutoShape 369"/>
        <o:r id="V:Rule85" type="connector" idref="#AutoShape 138"/>
        <o:r id="V:Rule86" type="connector" idref="#AutoShape 254"/>
        <o:r id="V:Rule87" type="connector" idref="#AutoShape 256"/>
        <o:r id="V:Rule88" type="connector" idref="#AutoShape 362"/>
        <o:r id="V:Rule89" type="connector" idref="#AutoShape 143"/>
        <o:r id="V:Rule90" type="connector" idref="#AutoShape 105"/>
        <o:r id="V:Rule91" type="connector" idref="#_x0000_s1137"/>
        <o:r id="V:Rule92" type="connector" idref="#AutoShape 106"/>
        <o:r id="V:Rule93" type="connector" idref="#AutoShape 137"/>
        <o:r id="V:Rule94" type="connector" idref="#AutoShape 255"/>
        <o:r id="V:Rule95" type="connector" idref="#_x0000_s1142"/>
        <o:r id="V:Rule96" type="connector" idref="#AutoShape 264"/>
        <o:r id="V:Rule97" type="connector" idref="#AutoShape 140"/>
        <o:r id="V:Rule98" type="connector" idref="#AutoShape 249"/>
        <o:r id="V:Rule99" type="connector" idref="#AutoShape 253"/>
        <o:r id="V:Rule100" type="connector" idref="#AutoShape 150"/>
        <o:r id="V:Rule101" type="connector" idref="#AutoShape 368"/>
        <o:r id="V:Rule102" type="connector" idref="#AutoShape 2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271"/>
    <w:pPr>
      <w:spacing w:after="120"/>
      <w:jc w:val="both"/>
    </w:pPr>
    <w:rPr>
      <w:sz w:val="22"/>
      <w:szCs w:val="22"/>
      <w:lang w:eastAsia="en-US"/>
    </w:rPr>
  </w:style>
  <w:style w:type="paragraph" w:styleId="Ttulo1">
    <w:name w:val="heading 1"/>
    <w:basedOn w:val="Normal"/>
    <w:link w:val="Ttulo1Carcter"/>
    <w:qFormat/>
    <w:rsid w:val="00220C90"/>
    <w:pPr>
      <w:spacing w:before="100" w:beforeAutospacing="1" w:after="100" w:afterAutospacing="1"/>
      <w:jc w:val="left"/>
      <w:outlineLvl w:val="0"/>
    </w:pPr>
    <w:rPr>
      <w:rFonts w:ascii="Times New Roman" w:eastAsia="Times New Roman" w:hAnsi="Times New Roman"/>
      <w:b/>
      <w:bCs/>
      <w:kern w:val="36"/>
      <w:sz w:val="48"/>
      <w:szCs w:val="48"/>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54194E"/>
    <w:pPr>
      <w:tabs>
        <w:tab w:val="center" w:pos="4252"/>
        <w:tab w:val="right" w:pos="8504"/>
      </w:tabs>
      <w:spacing w:after="0"/>
    </w:pPr>
  </w:style>
  <w:style w:type="character" w:customStyle="1" w:styleId="CabealhoCarcter">
    <w:name w:val="Cabeçalho Carácter"/>
    <w:basedOn w:val="Tipodeletrapredefinidodopargrafo"/>
    <w:link w:val="Cabealho"/>
    <w:uiPriority w:val="99"/>
    <w:rsid w:val="0054194E"/>
  </w:style>
  <w:style w:type="paragraph" w:styleId="Rodap">
    <w:name w:val="footer"/>
    <w:basedOn w:val="Normal"/>
    <w:link w:val="RodapCarcter"/>
    <w:uiPriority w:val="99"/>
    <w:unhideWhenUsed/>
    <w:rsid w:val="0054194E"/>
    <w:pPr>
      <w:tabs>
        <w:tab w:val="center" w:pos="4252"/>
        <w:tab w:val="right" w:pos="8504"/>
      </w:tabs>
      <w:spacing w:after="0"/>
    </w:pPr>
  </w:style>
  <w:style w:type="character" w:customStyle="1" w:styleId="RodapCarcter">
    <w:name w:val="Rodapé Carácter"/>
    <w:basedOn w:val="Tipodeletrapredefinidodopargrafo"/>
    <w:link w:val="Rodap"/>
    <w:uiPriority w:val="99"/>
    <w:rsid w:val="0054194E"/>
  </w:style>
  <w:style w:type="paragraph" w:styleId="Textodebalo">
    <w:name w:val="Balloon Text"/>
    <w:basedOn w:val="Normal"/>
    <w:link w:val="TextodebaloCarcter"/>
    <w:uiPriority w:val="99"/>
    <w:semiHidden/>
    <w:unhideWhenUsed/>
    <w:rsid w:val="0054194E"/>
    <w:pPr>
      <w:spacing w:after="0"/>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194E"/>
    <w:rPr>
      <w:rFonts w:ascii="Tahoma" w:hAnsi="Tahoma" w:cs="Tahoma"/>
      <w:sz w:val="16"/>
      <w:szCs w:val="16"/>
    </w:rPr>
  </w:style>
  <w:style w:type="paragraph" w:styleId="PargrafodaLista">
    <w:name w:val="List Paragraph"/>
    <w:basedOn w:val="Normal"/>
    <w:qFormat/>
    <w:rsid w:val="000D2E59"/>
    <w:pPr>
      <w:ind w:left="720"/>
      <w:contextualSpacing/>
    </w:pPr>
  </w:style>
  <w:style w:type="character" w:styleId="Hiperligao">
    <w:name w:val="Hyperlink"/>
    <w:basedOn w:val="Tipodeletrapredefinidodopargrafo"/>
    <w:unhideWhenUsed/>
    <w:rsid w:val="00F300F6"/>
    <w:rPr>
      <w:color w:val="0000FF"/>
      <w:u w:val="single"/>
    </w:rPr>
  </w:style>
  <w:style w:type="paragraph" w:styleId="NormalWeb">
    <w:name w:val="Normal (Web)"/>
    <w:basedOn w:val="Normal"/>
    <w:uiPriority w:val="99"/>
    <w:unhideWhenUsed/>
    <w:rsid w:val="00C804A1"/>
    <w:pPr>
      <w:spacing w:before="100" w:beforeAutospacing="1" w:after="100" w:afterAutospacing="1"/>
      <w:jc w:val="left"/>
    </w:pPr>
    <w:rPr>
      <w:rFonts w:ascii="Times New Roman" w:eastAsia="Times New Roman" w:hAnsi="Times New Roman"/>
      <w:sz w:val="24"/>
      <w:szCs w:val="24"/>
      <w:lang w:eastAsia="pt-PT"/>
    </w:rPr>
  </w:style>
  <w:style w:type="character" w:customStyle="1" w:styleId="longtext">
    <w:name w:val="long_text"/>
    <w:basedOn w:val="Tipodeletrapredefinidodopargrafo"/>
    <w:rsid w:val="00B400C1"/>
  </w:style>
  <w:style w:type="character" w:styleId="Forte">
    <w:name w:val="Strong"/>
    <w:basedOn w:val="Tipodeletrapredefinidodopargrafo"/>
    <w:uiPriority w:val="22"/>
    <w:qFormat/>
    <w:rsid w:val="00D44C62"/>
    <w:rPr>
      <w:b/>
      <w:bCs/>
    </w:rPr>
  </w:style>
  <w:style w:type="character" w:styleId="nfase">
    <w:name w:val="Emphasis"/>
    <w:basedOn w:val="Tipodeletrapredefinidodopargrafo"/>
    <w:uiPriority w:val="20"/>
    <w:qFormat/>
    <w:rsid w:val="00D44C62"/>
    <w:rPr>
      <w:i/>
      <w:iCs/>
    </w:rPr>
  </w:style>
  <w:style w:type="character" w:customStyle="1" w:styleId="gt-icon-text1">
    <w:name w:val="gt-icon-text1"/>
    <w:basedOn w:val="Tipodeletrapredefinidodopargrafo"/>
    <w:rsid w:val="00933B17"/>
  </w:style>
  <w:style w:type="character" w:customStyle="1" w:styleId="WW8Num23z1">
    <w:name w:val="WW8Num23z1"/>
    <w:rsid w:val="00AE2AB0"/>
    <w:rPr>
      <w:rFonts w:ascii="Courier New" w:hAnsi="Courier New" w:cs="Courier New"/>
    </w:rPr>
  </w:style>
  <w:style w:type="table" w:styleId="Tabelacomgrelha">
    <w:name w:val="Table Grid"/>
    <w:basedOn w:val="Tabelanormal"/>
    <w:uiPriority w:val="59"/>
    <w:rsid w:val="00860A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Tipodeletrapredefinidodopargrafo"/>
    <w:rsid w:val="00A86124"/>
  </w:style>
  <w:style w:type="character" w:customStyle="1" w:styleId="atn">
    <w:name w:val="atn"/>
    <w:basedOn w:val="Tipodeletrapredefinidodopargrafo"/>
    <w:rsid w:val="00474800"/>
  </w:style>
  <w:style w:type="paragraph" w:customStyle="1" w:styleId="PargrafodaLista1">
    <w:name w:val="Parágrafo da Lista1"/>
    <w:basedOn w:val="Normal"/>
    <w:rsid w:val="00220C90"/>
    <w:pPr>
      <w:ind w:left="720"/>
      <w:contextualSpacing/>
    </w:pPr>
    <w:rPr>
      <w:rFonts w:eastAsia="Times New Roman"/>
    </w:rPr>
  </w:style>
  <w:style w:type="character" w:customStyle="1" w:styleId="Ttulo1Carcter">
    <w:name w:val="Título 1 Carácter"/>
    <w:basedOn w:val="Tipodeletrapredefinidodopargrafo"/>
    <w:link w:val="Ttulo1"/>
    <w:rsid w:val="00220C90"/>
    <w:rPr>
      <w:rFonts w:ascii="Times New Roman" w:eastAsia="Times New Roman" w:hAnsi="Times New Roman"/>
      <w:b/>
      <w:bCs/>
      <w:kern w:val="36"/>
      <w:sz w:val="48"/>
      <w:szCs w:val="48"/>
    </w:rPr>
  </w:style>
  <w:style w:type="paragraph" w:styleId="Corpodetexto">
    <w:name w:val="Body Text"/>
    <w:basedOn w:val="Normal"/>
    <w:link w:val="CorpodetextoCarcter"/>
    <w:rsid w:val="00E23EA7"/>
    <w:pPr>
      <w:spacing w:after="0"/>
    </w:pPr>
    <w:rPr>
      <w:rFonts w:ascii="Times New Roman" w:eastAsia="Times New Roman" w:hAnsi="Times New Roman"/>
      <w:b/>
      <w:bCs/>
      <w:sz w:val="24"/>
      <w:szCs w:val="24"/>
      <w:lang w:val="es-ES" w:eastAsia="es-ES"/>
    </w:rPr>
  </w:style>
  <w:style w:type="character" w:customStyle="1" w:styleId="CorpodetextoCarcter">
    <w:name w:val="Corpo de texto Carácter"/>
    <w:basedOn w:val="Tipodeletrapredefinidodopargrafo"/>
    <w:link w:val="Corpodetexto"/>
    <w:rsid w:val="00E23EA7"/>
    <w:rPr>
      <w:rFonts w:ascii="Times New Roman" w:eastAsia="Times New Roman" w:hAnsi="Times New Roman"/>
      <w:b/>
      <w:bCs/>
      <w:sz w:val="24"/>
      <w:szCs w:val="24"/>
      <w:lang w:val="es-ES" w:eastAsia="es-ES"/>
    </w:rPr>
  </w:style>
  <w:style w:type="character" w:customStyle="1" w:styleId="apple-style-span">
    <w:name w:val="apple-style-span"/>
    <w:basedOn w:val="Tipodeletrapredefinidodopargrafo"/>
    <w:rsid w:val="00E5424B"/>
  </w:style>
  <w:style w:type="character" w:customStyle="1" w:styleId="apple-converted-space">
    <w:name w:val="apple-converted-space"/>
    <w:basedOn w:val="Tipodeletrapredefinidodopargrafo"/>
    <w:rsid w:val="00E5424B"/>
  </w:style>
  <w:style w:type="table" w:customStyle="1" w:styleId="Calendar1">
    <w:name w:val="Calendar 1"/>
    <w:basedOn w:val="Tabelanormal"/>
    <w:uiPriority w:val="99"/>
    <w:qFormat/>
    <w:rsid w:val="0028643C"/>
    <w:rPr>
      <w:rFonts w:asciiTheme="minorHAnsi" w:eastAsiaTheme="minorEastAsia" w:hAnsiTheme="minorHAnsi" w:cstheme="minorBidi"/>
      <w:sz w:val="22"/>
      <w:szCs w:val="22"/>
      <w:lang w:eastAsia="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staClara-Cor3">
    <w:name w:val="Light List Accent 3"/>
    <w:basedOn w:val="Tabelanormal"/>
    <w:uiPriority w:val="61"/>
    <w:rsid w:val="0028643C"/>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Mdia2-Cor1">
    <w:name w:val="Medium List 2 Accent 1"/>
    <w:basedOn w:val="Tabelanormal"/>
    <w:uiPriority w:val="66"/>
    <w:rsid w:val="0028643C"/>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Cor3">
    <w:name w:val="Medium List 2 Accent 3"/>
    <w:basedOn w:val="Tabelanormal"/>
    <w:uiPriority w:val="66"/>
    <w:rsid w:val="0028643C"/>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271"/>
    <w:pPr>
      <w:spacing w:after="120"/>
      <w:jc w:val="both"/>
    </w:pPr>
    <w:rPr>
      <w:sz w:val="22"/>
      <w:szCs w:val="22"/>
      <w:lang w:eastAsia="en-US"/>
    </w:rPr>
  </w:style>
  <w:style w:type="paragraph" w:styleId="Cabealho1">
    <w:name w:val="heading 1"/>
    <w:basedOn w:val="Normal"/>
    <w:link w:val="Cabealho1Carcter"/>
    <w:qFormat/>
    <w:rsid w:val="00220C90"/>
    <w:pPr>
      <w:spacing w:before="100" w:beforeAutospacing="1" w:after="100" w:afterAutospacing="1"/>
      <w:jc w:val="left"/>
      <w:outlineLvl w:val="0"/>
    </w:pPr>
    <w:rPr>
      <w:rFonts w:ascii="Times New Roman" w:eastAsia="Times New Roman" w:hAnsi="Times New Roman"/>
      <w:b/>
      <w:bCs/>
      <w:kern w:val="36"/>
      <w:sz w:val="48"/>
      <w:szCs w:val="48"/>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54194E"/>
    <w:pPr>
      <w:tabs>
        <w:tab w:val="center" w:pos="4252"/>
        <w:tab w:val="right" w:pos="8504"/>
      </w:tabs>
      <w:spacing w:after="0"/>
    </w:pPr>
  </w:style>
  <w:style w:type="character" w:customStyle="1" w:styleId="CabealhoCarcter">
    <w:name w:val="Cabeçalho Carácter"/>
    <w:basedOn w:val="Tipodeletrapredefinidodopargrafo"/>
    <w:link w:val="Cabealho"/>
    <w:uiPriority w:val="99"/>
    <w:rsid w:val="0054194E"/>
  </w:style>
  <w:style w:type="paragraph" w:styleId="Rodap">
    <w:name w:val="footer"/>
    <w:basedOn w:val="Normal"/>
    <w:link w:val="RodapCarcter"/>
    <w:uiPriority w:val="99"/>
    <w:unhideWhenUsed/>
    <w:rsid w:val="0054194E"/>
    <w:pPr>
      <w:tabs>
        <w:tab w:val="center" w:pos="4252"/>
        <w:tab w:val="right" w:pos="8504"/>
      </w:tabs>
      <w:spacing w:after="0"/>
    </w:pPr>
  </w:style>
  <w:style w:type="character" w:customStyle="1" w:styleId="RodapCarcter">
    <w:name w:val="Rodapé Carácter"/>
    <w:basedOn w:val="Tipodeletrapredefinidodopargrafo"/>
    <w:link w:val="Rodap"/>
    <w:uiPriority w:val="99"/>
    <w:rsid w:val="0054194E"/>
  </w:style>
  <w:style w:type="paragraph" w:styleId="Textodebalo">
    <w:name w:val="Balloon Text"/>
    <w:basedOn w:val="Normal"/>
    <w:link w:val="TextodebaloCarcter"/>
    <w:uiPriority w:val="99"/>
    <w:semiHidden/>
    <w:unhideWhenUsed/>
    <w:rsid w:val="0054194E"/>
    <w:pPr>
      <w:spacing w:after="0"/>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4194E"/>
    <w:rPr>
      <w:rFonts w:ascii="Tahoma" w:hAnsi="Tahoma" w:cs="Tahoma"/>
      <w:sz w:val="16"/>
      <w:szCs w:val="16"/>
    </w:rPr>
  </w:style>
  <w:style w:type="paragraph" w:styleId="PargrafodaLista">
    <w:name w:val="List Paragraph"/>
    <w:basedOn w:val="Normal"/>
    <w:qFormat/>
    <w:rsid w:val="000D2E59"/>
    <w:pPr>
      <w:ind w:left="720"/>
      <w:contextualSpacing/>
    </w:pPr>
  </w:style>
  <w:style w:type="character" w:styleId="Hiperligao">
    <w:name w:val="Hyperlink"/>
    <w:basedOn w:val="Tipodeletrapredefinidodopargrafo"/>
    <w:unhideWhenUsed/>
    <w:rsid w:val="00F300F6"/>
    <w:rPr>
      <w:color w:val="0000FF"/>
      <w:u w:val="single"/>
    </w:rPr>
  </w:style>
  <w:style w:type="paragraph" w:styleId="NormalWeb">
    <w:name w:val="Normal (Web)"/>
    <w:basedOn w:val="Normal"/>
    <w:uiPriority w:val="99"/>
    <w:unhideWhenUsed/>
    <w:rsid w:val="00C804A1"/>
    <w:pPr>
      <w:spacing w:before="100" w:beforeAutospacing="1" w:after="100" w:afterAutospacing="1"/>
      <w:jc w:val="left"/>
    </w:pPr>
    <w:rPr>
      <w:rFonts w:ascii="Times New Roman" w:eastAsia="Times New Roman" w:hAnsi="Times New Roman"/>
      <w:sz w:val="24"/>
      <w:szCs w:val="24"/>
      <w:lang w:eastAsia="pt-PT"/>
    </w:rPr>
  </w:style>
  <w:style w:type="character" w:customStyle="1" w:styleId="longtext">
    <w:name w:val="long_text"/>
    <w:basedOn w:val="Tipodeletrapredefinidodopargrafo"/>
    <w:rsid w:val="00B400C1"/>
  </w:style>
  <w:style w:type="character" w:styleId="Forte">
    <w:name w:val="Strong"/>
    <w:basedOn w:val="Tipodeletrapredefinidodopargrafo"/>
    <w:uiPriority w:val="22"/>
    <w:qFormat/>
    <w:rsid w:val="00D44C62"/>
    <w:rPr>
      <w:b/>
      <w:bCs/>
    </w:rPr>
  </w:style>
  <w:style w:type="character" w:styleId="nfase">
    <w:name w:val="Emphasis"/>
    <w:basedOn w:val="Tipodeletrapredefinidodopargrafo"/>
    <w:uiPriority w:val="20"/>
    <w:qFormat/>
    <w:rsid w:val="00D44C62"/>
    <w:rPr>
      <w:i/>
      <w:iCs/>
    </w:rPr>
  </w:style>
  <w:style w:type="character" w:customStyle="1" w:styleId="gt-icon-text1">
    <w:name w:val="gt-icon-text1"/>
    <w:basedOn w:val="Tipodeletrapredefinidodopargrafo"/>
    <w:rsid w:val="00933B17"/>
  </w:style>
  <w:style w:type="character" w:customStyle="1" w:styleId="WW8Num23z1">
    <w:name w:val="WW8Num23z1"/>
    <w:rsid w:val="00AE2AB0"/>
    <w:rPr>
      <w:rFonts w:ascii="Courier New" w:hAnsi="Courier New" w:cs="Courier New"/>
    </w:rPr>
  </w:style>
  <w:style w:type="table" w:styleId="Tabelacomgrelha">
    <w:name w:val="Table Grid"/>
    <w:basedOn w:val="Tabelanormal"/>
    <w:uiPriority w:val="59"/>
    <w:rsid w:val="00860A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Tipodeletrapredefinidodopargrafo"/>
    <w:rsid w:val="00A86124"/>
  </w:style>
  <w:style w:type="character" w:customStyle="1" w:styleId="atn">
    <w:name w:val="atn"/>
    <w:basedOn w:val="Tipodeletrapredefinidodopargrafo"/>
    <w:rsid w:val="00474800"/>
  </w:style>
  <w:style w:type="paragraph" w:customStyle="1" w:styleId="PargrafodaLista1">
    <w:name w:val="Parágrafo da Lista1"/>
    <w:basedOn w:val="Normal"/>
    <w:rsid w:val="00220C90"/>
    <w:pPr>
      <w:ind w:left="720"/>
      <w:contextualSpacing/>
    </w:pPr>
    <w:rPr>
      <w:rFonts w:eastAsia="Times New Roman"/>
    </w:rPr>
  </w:style>
  <w:style w:type="character" w:customStyle="1" w:styleId="Cabealho1Carcter">
    <w:name w:val="Cabeçalho 1 Carácter"/>
    <w:basedOn w:val="Tipodeletrapredefinidodopargrafo"/>
    <w:link w:val="Cabealho1"/>
    <w:rsid w:val="00220C90"/>
    <w:rPr>
      <w:rFonts w:ascii="Times New Roman" w:eastAsia="Times New Roman" w:hAnsi="Times New Roman"/>
      <w:b/>
      <w:bCs/>
      <w:kern w:val="36"/>
      <w:sz w:val="48"/>
      <w:szCs w:val="48"/>
    </w:rPr>
  </w:style>
  <w:style w:type="paragraph" w:styleId="Corpodetexto">
    <w:name w:val="Body Text"/>
    <w:basedOn w:val="Normal"/>
    <w:link w:val="CorpodetextoCarcter"/>
    <w:rsid w:val="00E23EA7"/>
    <w:pPr>
      <w:spacing w:after="0"/>
    </w:pPr>
    <w:rPr>
      <w:rFonts w:ascii="Times New Roman" w:eastAsia="Times New Roman" w:hAnsi="Times New Roman"/>
      <w:b/>
      <w:bCs/>
      <w:sz w:val="24"/>
      <w:szCs w:val="24"/>
      <w:lang w:val="es-ES" w:eastAsia="es-ES"/>
    </w:rPr>
  </w:style>
  <w:style w:type="character" w:customStyle="1" w:styleId="CorpodetextoCarcter">
    <w:name w:val="Corpo de texto Carácter"/>
    <w:basedOn w:val="Tipodeletrapredefinidodopargrafo"/>
    <w:link w:val="Corpodetexto"/>
    <w:rsid w:val="00E23EA7"/>
    <w:rPr>
      <w:rFonts w:ascii="Times New Roman" w:eastAsia="Times New Roman" w:hAnsi="Times New Roman"/>
      <w:b/>
      <w:bCs/>
      <w:sz w:val="24"/>
      <w:szCs w:val="24"/>
      <w:lang w:val="es-ES" w:eastAsia="es-ES"/>
    </w:rPr>
  </w:style>
  <w:style w:type="character" w:customStyle="1" w:styleId="apple-style-span">
    <w:name w:val="apple-style-span"/>
    <w:basedOn w:val="Tipodeletrapredefinidodopargrafo"/>
    <w:rsid w:val="00E5424B"/>
  </w:style>
  <w:style w:type="character" w:customStyle="1" w:styleId="apple-converted-space">
    <w:name w:val="apple-converted-space"/>
    <w:basedOn w:val="Tipodeletrapredefinidodopargrafo"/>
    <w:rsid w:val="00E5424B"/>
  </w:style>
  <w:style w:type="table" w:customStyle="1" w:styleId="Calendar1">
    <w:name w:val="Calendar 1"/>
    <w:basedOn w:val="Tabelanormal"/>
    <w:uiPriority w:val="99"/>
    <w:qFormat/>
    <w:rsid w:val="0028643C"/>
    <w:rPr>
      <w:rFonts w:asciiTheme="minorHAnsi" w:eastAsiaTheme="minorEastAsia" w:hAnsiTheme="minorHAnsi" w:cstheme="minorBidi"/>
      <w:sz w:val="22"/>
      <w:szCs w:val="22"/>
      <w:lang w:eastAsia="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staClara-Cor3">
    <w:name w:val="Light List Accent 3"/>
    <w:basedOn w:val="Tabelanormal"/>
    <w:uiPriority w:val="61"/>
    <w:rsid w:val="0028643C"/>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Mdia2-Cor1">
    <w:name w:val="Medium List 2 Accent 1"/>
    <w:basedOn w:val="Tabelanormal"/>
    <w:uiPriority w:val="66"/>
    <w:rsid w:val="0028643C"/>
    <w:rPr>
      <w:rFonts w:asciiTheme="majorHAnsi" w:eastAsiaTheme="majorEastAsia" w:hAnsiTheme="majorHAnsi" w:cstheme="majorBidi"/>
      <w:color w:val="000000" w:themeColor="text1"/>
      <w:sz w:val="22"/>
      <w:szCs w:val="22"/>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dia2-Cor3">
    <w:name w:val="Medium List 2 Accent 3"/>
    <w:basedOn w:val="Tabelanormal"/>
    <w:uiPriority w:val="66"/>
    <w:rsid w:val="0028643C"/>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r="http://schemas.openxmlformats.org/officeDocument/2006/relationships" xmlns:w="http://schemas.openxmlformats.org/wordprocessingml/2006/main">
  <w:divs>
    <w:div w:id="183711082">
      <w:bodyDiv w:val="1"/>
      <w:marLeft w:val="0"/>
      <w:marRight w:val="0"/>
      <w:marTop w:val="0"/>
      <w:marBottom w:val="0"/>
      <w:divBdr>
        <w:top w:val="none" w:sz="0" w:space="0" w:color="auto"/>
        <w:left w:val="none" w:sz="0" w:space="0" w:color="auto"/>
        <w:bottom w:val="none" w:sz="0" w:space="0" w:color="auto"/>
        <w:right w:val="none" w:sz="0" w:space="0" w:color="auto"/>
      </w:divBdr>
      <w:divsChild>
        <w:div w:id="461074610">
          <w:marLeft w:val="0"/>
          <w:marRight w:val="0"/>
          <w:marTop w:val="0"/>
          <w:marBottom w:val="0"/>
          <w:divBdr>
            <w:top w:val="none" w:sz="0" w:space="0" w:color="auto"/>
            <w:left w:val="none" w:sz="0" w:space="0" w:color="auto"/>
            <w:bottom w:val="none" w:sz="0" w:space="0" w:color="auto"/>
            <w:right w:val="none" w:sz="0" w:space="0" w:color="auto"/>
          </w:divBdr>
          <w:divsChild>
            <w:div w:id="381903646">
              <w:marLeft w:val="0"/>
              <w:marRight w:val="0"/>
              <w:marTop w:val="0"/>
              <w:marBottom w:val="0"/>
              <w:divBdr>
                <w:top w:val="none" w:sz="0" w:space="0" w:color="auto"/>
                <w:left w:val="none" w:sz="0" w:space="0" w:color="auto"/>
                <w:bottom w:val="none" w:sz="0" w:space="0" w:color="auto"/>
                <w:right w:val="none" w:sz="0" w:space="0" w:color="auto"/>
              </w:divBdr>
              <w:divsChild>
                <w:div w:id="1376198692">
                  <w:marLeft w:val="0"/>
                  <w:marRight w:val="0"/>
                  <w:marTop w:val="0"/>
                  <w:marBottom w:val="0"/>
                  <w:divBdr>
                    <w:top w:val="none" w:sz="0" w:space="0" w:color="auto"/>
                    <w:left w:val="none" w:sz="0" w:space="0" w:color="auto"/>
                    <w:bottom w:val="none" w:sz="0" w:space="0" w:color="auto"/>
                    <w:right w:val="none" w:sz="0" w:space="0" w:color="auto"/>
                  </w:divBdr>
                  <w:divsChild>
                    <w:div w:id="987779930">
                      <w:marLeft w:val="0"/>
                      <w:marRight w:val="0"/>
                      <w:marTop w:val="0"/>
                      <w:marBottom w:val="0"/>
                      <w:divBdr>
                        <w:top w:val="none" w:sz="0" w:space="0" w:color="auto"/>
                        <w:left w:val="none" w:sz="0" w:space="0" w:color="auto"/>
                        <w:bottom w:val="none" w:sz="0" w:space="0" w:color="auto"/>
                        <w:right w:val="none" w:sz="0" w:space="0" w:color="auto"/>
                      </w:divBdr>
                      <w:divsChild>
                        <w:div w:id="1531723865">
                          <w:marLeft w:val="0"/>
                          <w:marRight w:val="0"/>
                          <w:marTop w:val="0"/>
                          <w:marBottom w:val="0"/>
                          <w:divBdr>
                            <w:top w:val="none" w:sz="0" w:space="0" w:color="auto"/>
                            <w:left w:val="none" w:sz="0" w:space="0" w:color="auto"/>
                            <w:bottom w:val="none" w:sz="0" w:space="0" w:color="auto"/>
                            <w:right w:val="none" w:sz="0" w:space="0" w:color="auto"/>
                          </w:divBdr>
                          <w:divsChild>
                            <w:div w:id="1245336097">
                              <w:marLeft w:val="0"/>
                              <w:marRight w:val="0"/>
                              <w:marTop w:val="0"/>
                              <w:marBottom w:val="0"/>
                              <w:divBdr>
                                <w:top w:val="none" w:sz="0" w:space="0" w:color="auto"/>
                                <w:left w:val="none" w:sz="0" w:space="0" w:color="auto"/>
                                <w:bottom w:val="none" w:sz="0" w:space="0" w:color="auto"/>
                                <w:right w:val="none" w:sz="0" w:space="0" w:color="auto"/>
                              </w:divBdr>
                              <w:divsChild>
                                <w:div w:id="1989548309">
                                  <w:marLeft w:val="0"/>
                                  <w:marRight w:val="0"/>
                                  <w:marTop w:val="0"/>
                                  <w:marBottom w:val="0"/>
                                  <w:divBdr>
                                    <w:top w:val="single" w:sz="6" w:space="0" w:color="F5F5F5"/>
                                    <w:left w:val="single" w:sz="6" w:space="0" w:color="F5F5F5"/>
                                    <w:bottom w:val="single" w:sz="6" w:space="0" w:color="F5F5F5"/>
                                    <w:right w:val="single" w:sz="6" w:space="0" w:color="F5F5F5"/>
                                  </w:divBdr>
                                  <w:divsChild>
                                    <w:div w:id="1047416340">
                                      <w:marLeft w:val="0"/>
                                      <w:marRight w:val="0"/>
                                      <w:marTop w:val="0"/>
                                      <w:marBottom w:val="0"/>
                                      <w:divBdr>
                                        <w:top w:val="none" w:sz="0" w:space="0" w:color="auto"/>
                                        <w:left w:val="none" w:sz="0" w:space="0" w:color="auto"/>
                                        <w:bottom w:val="none" w:sz="0" w:space="0" w:color="auto"/>
                                        <w:right w:val="none" w:sz="0" w:space="0" w:color="auto"/>
                                      </w:divBdr>
                                      <w:divsChild>
                                        <w:div w:id="886912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4459506">
      <w:bodyDiv w:val="1"/>
      <w:marLeft w:val="0"/>
      <w:marRight w:val="0"/>
      <w:marTop w:val="0"/>
      <w:marBottom w:val="0"/>
      <w:divBdr>
        <w:top w:val="none" w:sz="0" w:space="0" w:color="auto"/>
        <w:left w:val="none" w:sz="0" w:space="0" w:color="auto"/>
        <w:bottom w:val="none" w:sz="0" w:space="0" w:color="auto"/>
        <w:right w:val="none" w:sz="0" w:space="0" w:color="auto"/>
      </w:divBdr>
      <w:divsChild>
        <w:div w:id="971011407">
          <w:marLeft w:val="0"/>
          <w:marRight w:val="0"/>
          <w:marTop w:val="0"/>
          <w:marBottom w:val="0"/>
          <w:divBdr>
            <w:top w:val="none" w:sz="0" w:space="0" w:color="auto"/>
            <w:left w:val="none" w:sz="0" w:space="0" w:color="auto"/>
            <w:bottom w:val="none" w:sz="0" w:space="0" w:color="auto"/>
            <w:right w:val="none" w:sz="0" w:space="0" w:color="auto"/>
          </w:divBdr>
          <w:divsChild>
            <w:div w:id="1757559266">
              <w:marLeft w:val="0"/>
              <w:marRight w:val="0"/>
              <w:marTop w:val="0"/>
              <w:marBottom w:val="0"/>
              <w:divBdr>
                <w:top w:val="none" w:sz="0" w:space="0" w:color="auto"/>
                <w:left w:val="none" w:sz="0" w:space="0" w:color="auto"/>
                <w:bottom w:val="none" w:sz="0" w:space="0" w:color="auto"/>
                <w:right w:val="none" w:sz="0" w:space="0" w:color="auto"/>
              </w:divBdr>
              <w:divsChild>
                <w:div w:id="1473910848">
                  <w:marLeft w:val="0"/>
                  <w:marRight w:val="0"/>
                  <w:marTop w:val="0"/>
                  <w:marBottom w:val="0"/>
                  <w:divBdr>
                    <w:top w:val="none" w:sz="0" w:space="0" w:color="auto"/>
                    <w:left w:val="none" w:sz="0" w:space="0" w:color="auto"/>
                    <w:bottom w:val="none" w:sz="0" w:space="0" w:color="auto"/>
                    <w:right w:val="none" w:sz="0" w:space="0" w:color="auto"/>
                  </w:divBdr>
                  <w:divsChild>
                    <w:div w:id="1553662571">
                      <w:marLeft w:val="0"/>
                      <w:marRight w:val="0"/>
                      <w:marTop w:val="0"/>
                      <w:marBottom w:val="0"/>
                      <w:divBdr>
                        <w:top w:val="none" w:sz="0" w:space="0" w:color="auto"/>
                        <w:left w:val="none" w:sz="0" w:space="0" w:color="auto"/>
                        <w:bottom w:val="none" w:sz="0" w:space="0" w:color="auto"/>
                        <w:right w:val="none" w:sz="0" w:space="0" w:color="auto"/>
                      </w:divBdr>
                      <w:divsChild>
                        <w:div w:id="99228139">
                          <w:marLeft w:val="0"/>
                          <w:marRight w:val="0"/>
                          <w:marTop w:val="0"/>
                          <w:marBottom w:val="0"/>
                          <w:divBdr>
                            <w:top w:val="none" w:sz="0" w:space="0" w:color="auto"/>
                            <w:left w:val="none" w:sz="0" w:space="0" w:color="auto"/>
                            <w:bottom w:val="none" w:sz="0" w:space="0" w:color="auto"/>
                            <w:right w:val="none" w:sz="0" w:space="0" w:color="auto"/>
                          </w:divBdr>
                          <w:divsChild>
                            <w:div w:id="554437152">
                              <w:marLeft w:val="0"/>
                              <w:marRight w:val="0"/>
                              <w:marTop w:val="0"/>
                              <w:marBottom w:val="0"/>
                              <w:divBdr>
                                <w:top w:val="none" w:sz="0" w:space="0" w:color="auto"/>
                                <w:left w:val="none" w:sz="0" w:space="0" w:color="auto"/>
                                <w:bottom w:val="none" w:sz="0" w:space="0" w:color="auto"/>
                                <w:right w:val="none" w:sz="0" w:space="0" w:color="auto"/>
                              </w:divBdr>
                              <w:divsChild>
                                <w:div w:id="1851488876">
                                  <w:marLeft w:val="0"/>
                                  <w:marRight w:val="0"/>
                                  <w:marTop w:val="0"/>
                                  <w:marBottom w:val="0"/>
                                  <w:divBdr>
                                    <w:top w:val="single" w:sz="6" w:space="0" w:color="F5F5F5"/>
                                    <w:left w:val="single" w:sz="6" w:space="0" w:color="F5F5F5"/>
                                    <w:bottom w:val="single" w:sz="6" w:space="0" w:color="F5F5F5"/>
                                    <w:right w:val="single" w:sz="6" w:space="0" w:color="F5F5F5"/>
                                  </w:divBdr>
                                  <w:divsChild>
                                    <w:div w:id="852917757">
                                      <w:marLeft w:val="0"/>
                                      <w:marRight w:val="0"/>
                                      <w:marTop w:val="0"/>
                                      <w:marBottom w:val="0"/>
                                      <w:divBdr>
                                        <w:top w:val="none" w:sz="0" w:space="0" w:color="auto"/>
                                        <w:left w:val="none" w:sz="0" w:space="0" w:color="auto"/>
                                        <w:bottom w:val="none" w:sz="0" w:space="0" w:color="auto"/>
                                        <w:right w:val="none" w:sz="0" w:space="0" w:color="auto"/>
                                      </w:divBdr>
                                      <w:divsChild>
                                        <w:div w:id="83468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1177264">
      <w:bodyDiv w:val="1"/>
      <w:marLeft w:val="0"/>
      <w:marRight w:val="0"/>
      <w:marTop w:val="0"/>
      <w:marBottom w:val="0"/>
      <w:divBdr>
        <w:top w:val="none" w:sz="0" w:space="0" w:color="auto"/>
        <w:left w:val="none" w:sz="0" w:space="0" w:color="auto"/>
        <w:bottom w:val="none" w:sz="0" w:space="0" w:color="auto"/>
        <w:right w:val="none" w:sz="0" w:space="0" w:color="auto"/>
      </w:divBdr>
      <w:divsChild>
        <w:div w:id="1191183814">
          <w:marLeft w:val="0"/>
          <w:marRight w:val="0"/>
          <w:marTop w:val="0"/>
          <w:marBottom w:val="0"/>
          <w:divBdr>
            <w:top w:val="none" w:sz="0" w:space="0" w:color="auto"/>
            <w:left w:val="none" w:sz="0" w:space="0" w:color="auto"/>
            <w:bottom w:val="none" w:sz="0" w:space="0" w:color="auto"/>
            <w:right w:val="none" w:sz="0" w:space="0" w:color="auto"/>
          </w:divBdr>
          <w:divsChild>
            <w:div w:id="311256777">
              <w:marLeft w:val="0"/>
              <w:marRight w:val="0"/>
              <w:marTop w:val="0"/>
              <w:marBottom w:val="0"/>
              <w:divBdr>
                <w:top w:val="none" w:sz="0" w:space="0" w:color="auto"/>
                <w:left w:val="none" w:sz="0" w:space="0" w:color="auto"/>
                <w:bottom w:val="none" w:sz="0" w:space="0" w:color="auto"/>
                <w:right w:val="none" w:sz="0" w:space="0" w:color="auto"/>
              </w:divBdr>
              <w:divsChild>
                <w:div w:id="206333189">
                  <w:marLeft w:val="0"/>
                  <w:marRight w:val="0"/>
                  <w:marTop w:val="0"/>
                  <w:marBottom w:val="0"/>
                  <w:divBdr>
                    <w:top w:val="none" w:sz="0" w:space="0" w:color="auto"/>
                    <w:left w:val="none" w:sz="0" w:space="0" w:color="auto"/>
                    <w:bottom w:val="none" w:sz="0" w:space="0" w:color="auto"/>
                    <w:right w:val="none" w:sz="0" w:space="0" w:color="auto"/>
                  </w:divBdr>
                  <w:divsChild>
                    <w:div w:id="1901014450">
                      <w:marLeft w:val="0"/>
                      <w:marRight w:val="0"/>
                      <w:marTop w:val="0"/>
                      <w:marBottom w:val="0"/>
                      <w:divBdr>
                        <w:top w:val="none" w:sz="0" w:space="0" w:color="auto"/>
                        <w:left w:val="none" w:sz="0" w:space="0" w:color="auto"/>
                        <w:bottom w:val="none" w:sz="0" w:space="0" w:color="auto"/>
                        <w:right w:val="none" w:sz="0" w:space="0" w:color="auto"/>
                      </w:divBdr>
                      <w:divsChild>
                        <w:div w:id="1044598672">
                          <w:marLeft w:val="0"/>
                          <w:marRight w:val="0"/>
                          <w:marTop w:val="0"/>
                          <w:marBottom w:val="0"/>
                          <w:divBdr>
                            <w:top w:val="none" w:sz="0" w:space="0" w:color="auto"/>
                            <w:left w:val="none" w:sz="0" w:space="0" w:color="auto"/>
                            <w:bottom w:val="none" w:sz="0" w:space="0" w:color="auto"/>
                            <w:right w:val="none" w:sz="0" w:space="0" w:color="auto"/>
                          </w:divBdr>
                          <w:divsChild>
                            <w:div w:id="265504154">
                              <w:marLeft w:val="0"/>
                              <w:marRight w:val="0"/>
                              <w:marTop w:val="0"/>
                              <w:marBottom w:val="0"/>
                              <w:divBdr>
                                <w:top w:val="none" w:sz="0" w:space="0" w:color="auto"/>
                                <w:left w:val="none" w:sz="0" w:space="0" w:color="auto"/>
                                <w:bottom w:val="none" w:sz="0" w:space="0" w:color="auto"/>
                                <w:right w:val="none" w:sz="0" w:space="0" w:color="auto"/>
                              </w:divBdr>
                              <w:divsChild>
                                <w:div w:id="1312565641">
                                  <w:marLeft w:val="0"/>
                                  <w:marRight w:val="0"/>
                                  <w:marTop w:val="0"/>
                                  <w:marBottom w:val="0"/>
                                  <w:divBdr>
                                    <w:top w:val="none" w:sz="0" w:space="0" w:color="auto"/>
                                    <w:left w:val="none" w:sz="0" w:space="0" w:color="auto"/>
                                    <w:bottom w:val="none" w:sz="0" w:space="0" w:color="auto"/>
                                    <w:right w:val="none" w:sz="0" w:space="0" w:color="auto"/>
                                  </w:divBdr>
                                </w:div>
                              </w:divsChild>
                            </w:div>
                            <w:div w:id="441150493">
                              <w:marLeft w:val="0"/>
                              <w:marRight w:val="0"/>
                              <w:marTop w:val="0"/>
                              <w:marBottom w:val="0"/>
                              <w:divBdr>
                                <w:top w:val="none" w:sz="0" w:space="0" w:color="auto"/>
                                <w:left w:val="none" w:sz="0" w:space="0" w:color="auto"/>
                                <w:bottom w:val="none" w:sz="0" w:space="0" w:color="auto"/>
                                <w:right w:val="none" w:sz="0" w:space="0" w:color="auto"/>
                              </w:divBdr>
                            </w:div>
                            <w:div w:id="894662866">
                              <w:marLeft w:val="0"/>
                              <w:marRight w:val="0"/>
                              <w:marTop w:val="480"/>
                              <w:marBottom w:val="0"/>
                              <w:divBdr>
                                <w:top w:val="none" w:sz="0" w:space="0" w:color="auto"/>
                                <w:left w:val="none" w:sz="0" w:space="0" w:color="auto"/>
                                <w:bottom w:val="none" w:sz="0" w:space="0" w:color="auto"/>
                                <w:right w:val="none" w:sz="0" w:space="0" w:color="auto"/>
                              </w:divBdr>
                            </w:div>
                            <w:div w:id="1713457381">
                              <w:marLeft w:val="0"/>
                              <w:marRight w:val="0"/>
                              <w:marTop w:val="120"/>
                              <w:marBottom w:val="0"/>
                              <w:divBdr>
                                <w:top w:val="none" w:sz="0" w:space="0" w:color="auto"/>
                                <w:left w:val="none" w:sz="0" w:space="0" w:color="auto"/>
                                <w:bottom w:val="none" w:sz="0" w:space="0" w:color="auto"/>
                                <w:right w:val="none" w:sz="0" w:space="0" w:color="auto"/>
                              </w:divBdr>
                              <w:divsChild>
                                <w:div w:id="1268809266">
                                  <w:marLeft w:val="0"/>
                                  <w:marRight w:val="240"/>
                                  <w:marTop w:val="0"/>
                                  <w:marBottom w:val="0"/>
                                  <w:divBdr>
                                    <w:top w:val="none" w:sz="0" w:space="0" w:color="auto"/>
                                    <w:left w:val="none" w:sz="0" w:space="0" w:color="auto"/>
                                    <w:bottom w:val="none" w:sz="0" w:space="0" w:color="auto"/>
                                    <w:right w:val="none" w:sz="0" w:space="0" w:color="auto"/>
                                  </w:divBdr>
                                </w:div>
                                <w:div w:id="1957326134">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7457702">
      <w:bodyDiv w:val="1"/>
      <w:marLeft w:val="0"/>
      <w:marRight w:val="0"/>
      <w:marTop w:val="0"/>
      <w:marBottom w:val="0"/>
      <w:divBdr>
        <w:top w:val="none" w:sz="0" w:space="0" w:color="auto"/>
        <w:left w:val="none" w:sz="0" w:space="0" w:color="auto"/>
        <w:bottom w:val="none" w:sz="0" w:space="0" w:color="auto"/>
        <w:right w:val="none" w:sz="0" w:space="0" w:color="auto"/>
      </w:divBdr>
      <w:divsChild>
        <w:div w:id="1792673256">
          <w:marLeft w:val="0"/>
          <w:marRight w:val="0"/>
          <w:marTop w:val="0"/>
          <w:marBottom w:val="0"/>
          <w:divBdr>
            <w:top w:val="none" w:sz="0" w:space="0" w:color="auto"/>
            <w:left w:val="none" w:sz="0" w:space="0" w:color="auto"/>
            <w:bottom w:val="none" w:sz="0" w:space="0" w:color="auto"/>
            <w:right w:val="none" w:sz="0" w:space="0" w:color="auto"/>
          </w:divBdr>
          <w:divsChild>
            <w:div w:id="1392002923">
              <w:marLeft w:val="0"/>
              <w:marRight w:val="0"/>
              <w:marTop w:val="0"/>
              <w:marBottom w:val="0"/>
              <w:divBdr>
                <w:top w:val="none" w:sz="0" w:space="0" w:color="auto"/>
                <w:left w:val="none" w:sz="0" w:space="0" w:color="auto"/>
                <w:bottom w:val="none" w:sz="0" w:space="0" w:color="auto"/>
                <w:right w:val="none" w:sz="0" w:space="0" w:color="auto"/>
              </w:divBdr>
              <w:divsChild>
                <w:div w:id="1558740439">
                  <w:marLeft w:val="0"/>
                  <w:marRight w:val="0"/>
                  <w:marTop w:val="0"/>
                  <w:marBottom w:val="0"/>
                  <w:divBdr>
                    <w:top w:val="none" w:sz="0" w:space="0" w:color="auto"/>
                    <w:left w:val="none" w:sz="0" w:space="0" w:color="auto"/>
                    <w:bottom w:val="none" w:sz="0" w:space="0" w:color="auto"/>
                    <w:right w:val="none" w:sz="0" w:space="0" w:color="auto"/>
                  </w:divBdr>
                  <w:divsChild>
                    <w:div w:id="353188687">
                      <w:marLeft w:val="0"/>
                      <w:marRight w:val="0"/>
                      <w:marTop w:val="0"/>
                      <w:marBottom w:val="0"/>
                      <w:divBdr>
                        <w:top w:val="none" w:sz="0" w:space="0" w:color="auto"/>
                        <w:left w:val="none" w:sz="0" w:space="0" w:color="auto"/>
                        <w:bottom w:val="none" w:sz="0" w:space="0" w:color="auto"/>
                        <w:right w:val="none" w:sz="0" w:space="0" w:color="auto"/>
                      </w:divBdr>
                      <w:divsChild>
                        <w:div w:id="55394963">
                          <w:marLeft w:val="0"/>
                          <w:marRight w:val="0"/>
                          <w:marTop w:val="0"/>
                          <w:marBottom w:val="0"/>
                          <w:divBdr>
                            <w:top w:val="none" w:sz="0" w:space="0" w:color="auto"/>
                            <w:left w:val="none" w:sz="0" w:space="0" w:color="auto"/>
                            <w:bottom w:val="none" w:sz="0" w:space="0" w:color="auto"/>
                            <w:right w:val="none" w:sz="0" w:space="0" w:color="auto"/>
                          </w:divBdr>
                          <w:divsChild>
                            <w:div w:id="1505246292">
                              <w:marLeft w:val="0"/>
                              <w:marRight w:val="0"/>
                              <w:marTop w:val="0"/>
                              <w:marBottom w:val="0"/>
                              <w:divBdr>
                                <w:top w:val="none" w:sz="0" w:space="0" w:color="auto"/>
                                <w:left w:val="none" w:sz="0" w:space="0" w:color="auto"/>
                                <w:bottom w:val="none" w:sz="0" w:space="0" w:color="auto"/>
                                <w:right w:val="none" w:sz="0" w:space="0" w:color="auto"/>
                              </w:divBdr>
                              <w:divsChild>
                                <w:div w:id="2096785357">
                                  <w:marLeft w:val="0"/>
                                  <w:marRight w:val="0"/>
                                  <w:marTop w:val="0"/>
                                  <w:marBottom w:val="0"/>
                                  <w:divBdr>
                                    <w:top w:val="single" w:sz="6" w:space="0" w:color="F5F5F5"/>
                                    <w:left w:val="single" w:sz="6" w:space="0" w:color="F5F5F5"/>
                                    <w:bottom w:val="single" w:sz="6" w:space="0" w:color="F5F5F5"/>
                                    <w:right w:val="single" w:sz="6" w:space="0" w:color="F5F5F5"/>
                                  </w:divBdr>
                                  <w:divsChild>
                                    <w:div w:id="812449962">
                                      <w:marLeft w:val="0"/>
                                      <w:marRight w:val="0"/>
                                      <w:marTop w:val="0"/>
                                      <w:marBottom w:val="0"/>
                                      <w:divBdr>
                                        <w:top w:val="none" w:sz="0" w:space="0" w:color="auto"/>
                                        <w:left w:val="none" w:sz="0" w:space="0" w:color="auto"/>
                                        <w:bottom w:val="none" w:sz="0" w:space="0" w:color="auto"/>
                                        <w:right w:val="none" w:sz="0" w:space="0" w:color="auto"/>
                                      </w:divBdr>
                                      <w:divsChild>
                                        <w:div w:id="23405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963274">
      <w:bodyDiv w:val="1"/>
      <w:marLeft w:val="0"/>
      <w:marRight w:val="0"/>
      <w:marTop w:val="0"/>
      <w:marBottom w:val="0"/>
      <w:divBdr>
        <w:top w:val="none" w:sz="0" w:space="0" w:color="auto"/>
        <w:left w:val="none" w:sz="0" w:space="0" w:color="auto"/>
        <w:bottom w:val="none" w:sz="0" w:space="0" w:color="auto"/>
        <w:right w:val="none" w:sz="0" w:space="0" w:color="auto"/>
      </w:divBdr>
      <w:divsChild>
        <w:div w:id="1255437875">
          <w:marLeft w:val="0"/>
          <w:marRight w:val="0"/>
          <w:marTop w:val="0"/>
          <w:marBottom w:val="0"/>
          <w:divBdr>
            <w:top w:val="none" w:sz="0" w:space="0" w:color="auto"/>
            <w:left w:val="none" w:sz="0" w:space="0" w:color="auto"/>
            <w:bottom w:val="none" w:sz="0" w:space="0" w:color="auto"/>
            <w:right w:val="none" w:sz="0" w:space="0" w:color="auto"/>
          </w:divBdr>
          <w:divsChild>
            <w:div w:id="2097480583">
              <w:marLeft w:val="0"/>
              <w:marRight w:val="0"/>
              <w:marTop w:val="0"/>
              <w:marBottom w:val="0"/>
              <w:divBdr>
                <w:top w:val="none" w:sz="0" w:space="0" w:color="auto"/>
                <w:left w:val="none" w:sz="0" w:space="0" w:color="auto"/>
                <w:bottom w:val="none" w:sz="0" w:space="0" w:color="auto"/>
                <w:right w:val="none" w:sz="0" w:space="0" w:color="auto"/>
              </w:divBdr>
              <w:divsChild>
                <w:div w:id="721640774">
                  <w:marLeft w:val="0"/>
                  <w:marRight w:val="0"/>
                  <w:marTop w:val="0"/>
                  <w:marBottom w:val="0"/>
                  <w:divBdr>
                    <w:top w:val="none" w:sz="0" w:space="0" w:color="auto"/>
                    <w:left w:val="none" w:sz="0" w:space="0" w:color="auto"/>
                    <w:bottom w:val="none" w:sz="0" w:space="0" w:color="auto"/>
                    <w:right w:val="none" w:sz="0" w:space="0" w:color="auto"/>
                  </w:divBdr>
                  <w:divsChild>
                    <w:div w:id="1131826893">
                      <w:marLeft w:val="0"/>
                      <w:marRight w:val="0"/>
                      <w:marTop w:val="0"/>
                      <w:marBottom w:val="0"/>
                      <w:divBdr>
                        <w:top w:val="none" w:sz="0" w:space="0" w:color="auto"/>
                        <w:left w:val="none" w:sz="0" w:space="0" w:color="auto"/>
                        <w:bottom w:val="none" w:sz="0" w:space="0" w:color="auto"/>
                        <w:right w:val="none" w:sz="0" w:space="0" w:color="auto"/>
                      </w:divBdr>
                      <w:divsChild>
                        <w:div w:id="146816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19622">
      <w:bodyDiv w:val="1"/>
      <w:marLeft w:val="0"/>
      <w:marRight w:val="0"/>
      <w:marTop w:val="0"/>
      <w:marBottom w:val="0"/>
      <w:divBdr>
        <w:top w:val="none" w:sz="0" w:space="0" w:color="auto"/>
        <w:left w:val="none" w:sz="0" w:space="0" w:color="auto"/>
        <w:bottom w:val="none" w:sz="0" w:space="0" w:color="auto"/>
        <w:right w:val="none" w:sz="0" w:space="0" w:color="auto"/>
      </w:divBdr>
    </w:div>
    <w:div w:id="515967052">
      <w:bodyDiv w:val="1"/>
      <w:marLeft w:val="0"/>
      <w:marRight w:val="0"/>
      <w:marTop w:val="0"/>
      <w:marBottom w:val="0"/>
      <w:divBdr>
        <w:top w:val="none" w:sz="0" w:space="0" w:color="auto"/>
        <w:left w:val="none" w:sz="0" w:space="0" w:color="auto"/>
        <w:bottom w:val="none" w:sz="0" w:space="0" w:color="auto"/>
        <w:right w:val="none" w:sz="0" w:space="0" w:color="auto"/>
      </w:divBdr>
      <w:divsChild>
        <w:div w:id="962462421">
          <w:marLeft w:val="0"/>
          <w:marRight w:val="0"/>
          <w:marTop w:val="0"/>
          <w:marBottom w:val="0"/>
          <w:divBdr>
            <w:top w:val="none" w:sz="0" w:space="0" w:color="auto"/>
            <w:left w:val="none" w:sz="0" w:space="0" w:color="auto"/>
            <w:bottom w:val="none" w:sz="0" w:space="0" w:color="auto"/>
            <w:right w:val="none" w:sz="0" w:space="0" w:color="auto"/>
          </w:divBdr>
          <w:divsChild>
            <w:div w:id="503863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163483">
      <w:bodyDiv w:val="1"/>
      <w:marLeft w:val="0"/>
      <w:marRight w:val="0"/>
      <w:marTop w:val="0"/>
      <w:marBottom w:val="0"/>
      <w:divBdr>
        <w:top w:val="none" w:sz="0" w:space="0" w:color="auto"/>
        <w:left w:val="none" w:sz="0" w:space="0" w:color="auto"/>
        <w:bottom w:val="none" w:sz="0" w:space="0" w:color="auto"/>
        <w:right w:val="none" w:sz="0" w:space="0" w:color="auto"/>
      </w:divBdr>
      <w:divsChild>
        <w:div w:id="613482890">
          <w:marLeft w:val="0"/>
          <w:marRight w:val="0"/>
          <w:marTop w:val="0"/>
          <w:marBottom w:val="0"/>
          <w:divBdr>
            <w:top w:val="none" w:sz="0" w:space="0" w:color="auto"/>
            <w:left w:val="none" w:sz="0" w:space="0" w:color="auto"/>
            <w:bottom w:val="none" w:sz="0" w:space="0" w:color="auto"/>
            <w:right w:val="none" w:sz="0" w:space="0" w:color="auto"/>
          </w:divBdr>
          <w:divsChild>
            <w:div w:id="1791968795">
              <w:marLeft w:val="0"/>
              <w:marRight w:val="0"/>
              <w:marTop w:val="0"/>
              <w:marBottom w:val="0"/>
              <w:divBdr>
                <w:top w:val="none" w:sz="0" w:space="0" w:color="auto"/>
                <w:left w:val="none" w:sz="0" w:space="0" w:color="auto"/>
                <w:bottom w:val="none" w:sz="0" w:space="0" w:color="auto"/>
                <w:right w:val="none" w:sz="0" w:space="0" w:color="auto"/>
              </w:divBdr>
              <w:divsChild>
                <w:div w:id="2089500012">
                  <w:marLeft w:val="0"/>
                  <w:marRight w:val="0"/>
                  <w:marTop w:val="0"/>
                  <w:marBottom w:val="0"/>
                  <w:divBdr>
                    <w:top w:val="none" w:sz="0" w:space="0" w:color="auto"/>
                    <w:left w:val="none" w:sz="0" w:space="0" w:color="auto"/>
                    <w:bottom w:val="none" w:sz="0" w:space="0" w:color="auto"/>
                    <w:right w:val="none" w:sz="0" w:space="0" w:color="auto"/>
                  </w:divBdr>
                  <w:divsChild>
                    <w:div w:id="676925524">
                      <w:marLeft w:val="0"/>
                      <w:marRight w:val="0"/>
                      <w:marTop w:val="0"/>
                      <w:marBottom w:val="0"/>
                      <w:divBdr>
                        <w:top w:val="none" w:sz="0" w:space="0" w:color="auto"/>
                        <w:left w:val="none" w:sz="0" w:space="0" w:color="auto"/>
                        <w:bottom w:val="none" w:sz="0" w:space="0" w:color="auto"/>
                        <w:right w:val="none" w:sz="0" w:space="0" w:color="auto"/>
                      </w:divBdr>
                      <w:divsChild>
                        <w:div w:id="97334420">
                          <w:marLeft w:val="0"/>
                          <w:marRight w:val="0"/>
                          <w:marTop w:val="0"/>
                          <w:marBottom w:val="0"/>
                          <w:divBdr>
                            <w:top w:val="none" w:sz="0" w:space="0" w:color="auto"/>
                            <w:left w:val="none" w:sz="0" w:space="0" w:color="auto"/>
                            <w:bottom w:val="none" w:sz="0" w:space="0" w:color="auto"/>
                            <w:right w:val="none" w:sz="0" w:space="0" w:color="auto"/>
                          </w:divBdr>
                          <w:divsChild>
                            <w:div w:id="1590039216">
                              <w:marLeft w:val="0"/>
                              <w:marRight w:val="0"/>
                              <w:marTop w:val="0"/>
                              <w:marBottom w:val="0"/>
                              <w:divBdr>
                                <w:top w:val="none" w:sz="0" w:space="0" w:color="auto"/>
                                <w:left w:val="none" w:sz="0" w:space="0" w:color="auto"/>
                                <w:bottom w:val="none" w:sz="0" w:space="0" w:color="auto"/>
                                <w:right w:val="none" w:sz="0" w:space="0" w:color="auto"/>
                              </w:divBdr>
                              <w:divsChild>
                                <w:div w:id="21160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9853544">
      <w:bodyDiv w:val="1"/>
      <w:marLeft w:val="0"/>
      <w:marRight w:val="0"/>
      <w:marTop w:val="0"/>
      <w:marBottom w:val="0"/>
      <w:divBdr>
        <w:top w:val="none" w:sz="0" w:space="0" w:color="auto"/>
        <w:left w:val="none" w:sz="0" w:space="0" w:color="auto"/>
        <w:bottom w:val="none" w:sz="0" w:space="0" w:color="auto"/>
        <w:right w:val="none" w:sz="0" w:space="0" w:color="auto"/>
      </w:divBdr>
      <w:divsChild>
        <w:div w:id="782845708">
          <w:marLeft w:val="0"/>
          <w:marRight w:val="0"/>
          <w:marTop w:val="0"/>
          <w:marBottom w:val="0"/>
          <w:divBdr>
            <w:top w:val="none" w:sz="0" w:space="0" w:color="auto"/>
            <w:left w:val="none" w:sz="0" w:space="0" w:color="auto"/>
            <w:bottom w:val="none" w:sz="0" w:space="0" w:color="auto"/>
            <w:right w:val="none" w:sz="0" w:space="0" w:color="auto"/>
          </w:divBdr>
          <w:divsChild>
            <w:div w:id="915362312">
              <w:marLeft w:val="0"/>
              <w:marRight w:val="0"/>
              <w:marTop w:val="0"/>
              <w:marBottom w:val="0"/>
              <w:divBdr>
                <w:top w:val="none" w:sz="0" w:space="0" w:color="auto"/>
                <w:left w:val="none" w:sz="0" w:space="0" w:color="auto"/>
                <w:bottom w:val="none" w:sz="0" w:space="0" w:color="auto"/>
                <w:right w:val="none" w:sz="0" w:space="0" w:color="auto"/>
              </w:divBdr>
              <w:divsChild>
                <w:div w:id="393701885">
                  <w:marLeft w:val="0"/>
                  <w:marRight w:val="0"/>
                  <w:marTop w:val="0"/>
                  <w:marBottom w:val="0"/>
                  <w:divBdr>
                    <w:top w:val="none" w:sz="0" w:space="0" w:color="auto"/>
                    <w:left w:val="none" w:sz="0" w:space="0" w:color="auto"/>
                    <w:bottom w:val="none" w:sz="0" w:space="0" w:color="auto"/>
                    <w:right w:val="none" w:sz="0" w:space="0" w:color="auto"/>
                  </w:divBdr>
                  <w:divsChild>
                    <w:div w:id="1231767978">
                      <w:marLeft w:val="0"/>
                      <w:marRight w:val="0"/>
                      <w:marTop w:val="0"/>
                      <w:marBottom w:val="0"/>
                      <w:divBdr>
                        <w:top w:val="none" w:sz="0" w:space="0" w:color="auto"/>
                        <w:left w:val="none" w:sz="0" w:space="0" w:color="auto"/>
                        <w:bottom w:val="none" w:sz="0" w:space="0" w:color="auto"/>
                        <w:right w:val="none" w:sz="0" w:space="0" w:color="auto"/>
                      </w:divBdr>
                      <w:divsChild>
                        <w:div w:id="2040277550">
                          <w:marLeft w:val="0"/>
                          <w:marRight w:val="0"/>
                          <w:marTop w:val="0"/>
                          <w:marBottom w:val="0"/>
                          <w:divBdr>
                            <w:top w:val="none" w:sz="0" w:space="0" w:color="auto"/>
                            <w:left w:val="none" w:sz="0" w:space="0" w:color="auto"/>
                            <w:bottom w:val="none" w:sz="0" w:space="0" w:color="auto"/>
                            <w:right w:val="none" w:sz="0" w:space="0" w:color="auto"/>
                          </w:divBdr>
                          <w:divsChild>
                            <w:div w:id="1486821527">
                              <w:marLeft w:val="0"/>
                              <w:marRight w:val="0"/>
                              <w:marTop w:val="0"/>
                              <w:marBottom w:val="0"/>
                              <w:divBdr>
                                <w:top w:val="none" w:sz="0" w:space="0" w:color="auto"/>
                                <w:left w:val="none" w:sz="0" w:space="0" w:color="auto"/>
                                <w:bottom w:val="none" w:sz="0" w:space="0" w:color="auto"/>
                                <w:right w:val="none" w:sz="0" w:space="0" w:color="auto"/>
                              </w:divBdr>
                              <w:divsChild>
                                <w:div w:id="1252277621">
                                  <w:marLeft w:val="0"/>
                                  <w:marRight w:val="0"/>
                                  <w:marTop w:val="0"/>
                                  <w:marBottom w:val="0"/>
                                  <w:divBdr>
                                    <w:top w:val="single" w:sz="6" w:space="0" w:color="F5F5F5"/>
                                    <w:left w:val="single" w:sz="6" w:space="0" w:color="F5F5F5"/>
                                    <w:bottom w:val="single" w:sz="6" w:space="0" w:color="F5F5F5"/>
                                    <w:right w:val="single" w:sz="6" w:space="0" w:color="F5F5F5"/>
                                  </w:divBdr>
                                  <w:divsChild>
                                    <w:div w:id="1715959037">
                                      <w:marLeft w:val="0"/>
                                      <w:marRight w:val="0"/>
                                      <w:marTop w:val="0"/>
                                      <w:marBottom w:val="0"/>
                                      <w:divBdr>
                                        <w:top w:val="none" w:sz="0" w:space="0" w:color="auto"/>
                                        <w:left w:val="none" w:sz="0" w:space="0" w:color="auto"/>
                                        <w:bottom w:val="none" w:sz="0" w:space="0" w:color="auto"/>
                                        <w:right w:val="none" w:sz="0" w:space="0" w:color="auto"/>
                                      </w:divBdr>
                                      <w:divsChild>
                                        <w:div w:id="70360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357806">
      <w:bodyDiv w:val="1"/>
      <w:marLeft w:val="0"/>
      <w:marRight w:val="0"/>
      <w:marTop w:val="0"/>
      <w:marBottom w:val="0"/>
      <w:divBdr>
        <w:top w:val="none" w:sz="0" w:space="0" w:color="auto"/>
        <w:left w:val="none" w:sz="0" w:space="0" w:color="auto"/>
        <w:bottom w:val="none" w:sz="0" w:space="0" w:color="auto"/>
        <w:right w:val="none" w:sz="0" w:space="0" w:color="auto"/>
      </w:divBdr>
      <w:divsChild>
        <w:div w:id="1792361444">
          <w:marLeft w:val="0"/>
          <w:marRight w:val="0"/>
          <w:marTop w:val="0"/>
          <w:marBottom w:val="0"/>
          <w:divBdr>
            <w:top w:val="none" w:sz="0" w:space="0" w:color="auto"/>
            <w:left w:val="none" w:sz="0" w:space="0" w:color="auto"/>
            <w:bottom w:val="none" w:sz="0" w:space="0" w:color="auto"/>
            <w:right w:val="none" w:sz="0" w:space="0" w:color="auto"/>
          </w:divBdr>
          <w:divsChild>
            <w:div w:id="714084576">
              <w:marLeft w:val="0"/>
              <w:marRight w:val="0"/>
              <w:marTop w:val="0"/>
              <w:marBottom w:val="0"/>
              <w:divBdr>
                <w:top w:val="none" w:sz="0" w:space="0" w:color="auto"/>
                <w:left w:val="none" w:sz="0" w:space="0" w:color="auto"/>
                <w:bottom w:val="none" w:sz="0" w:space="0" w:color="auto"/>
                <w:right w:val="none" w:sz="0" w:space="0" w:color="auto"/>
              </w:divBdr>
              <w:divsChild>
                <w:div w:id="1506047883">
                  <w:marLeft w:val="0"/>
                  <w:marRight w:val="0"/>
                  <w:marTop w:val="0"/>
                  <w:marBottom w:val="0"/>
                  <w:divBdr>
                    <w:top w:val="none" w:sz="0" w:space="0" w:color="auto"/>
                    <w:left w:val="none" w:sz="0" w:space="0" w:color="auto"/>
                    <w:bottom w:val="none" w:sz="0" w:space="0" w:color="auto"/>
                    <w:right w:val="none" w:sz="0" w:space="0" w:color="auto"/>
                  </w:divBdr>
                  <w:divsChild>
                    <w:div w:id="1868518094">
                      <w:marLeft w:val="0"/>
                      <w:marRight w:val="0"/>
                      <w:marTop w:val="0"/>
                      <w:marBottom w:val="0"/>
                      <w:divBdr>
                        <w:top w:val="none" w:sz="0" w:space="0" w:color="auto"/>
                        <w:left w:val="none" w:sz="0" w:space="0" w:color="auto"/>
                        <w:bottom w:val="none" w:sz="0" w:space="0" w:color="auto"/>
                        <w:right w:val="none" w:sz="0" w:space="0" w:color="auto"/>
                      </w:divBdr>
                      <w:divsChild>
                        <w:div w:id="1569074472">
                          <w:marLeft w:val="0"/>
                          <w:marRight w:val="0"/>
                          <w:marTop w:val="0"/>
                          <w:marBottom w:val="0"/>
                          <w:divBdr>
                            <w:top w:val="none" w:sz="0" w:space="0" w:color="auto"/>
                            <w:left w:val="none" w:sz="0" w:space="0" w:color="auto"/>
                            <w:bottom w:val="none" w:sz="0" w:space="0" w:color="auto"/>
                            <w:right w:val="none" w:sz="0" w:space="0" w:color="auto"/>
                          </w:divBdr>
                          <w:divsChild>
                            <w:div w:id="171652084">
                              <w:marLeft w:val="0"/>
                              <w:marRight w:val="0"/>
                              <w:marTop w:val="120"/>
                              <w:marBottom w:val="0"/>
                              <w:divBdr>
                                <w:top w:val="none" w:sz="0" w:space="0" w:color="auto"/>
                                <w:left w:val="none" w:sz="0" w:space="0" w:color="auto"/>
                                <w:bottom w:val="none" w:sz="0" w:space="0" w:color="auto"/>
                                <w:right w:val="none" w:sz="0" w:space="0" w:color="auto"/>
                              </w:divBdr>
                              <w:divsChild>
                                <w:div w:id="491722655">
                                  <w:marLeft w:val="0"/>
                                  <w:marRight w:val="240"/>
                                  <w:marTop w:val="0"/>
                                  <w:marBottom w:val="0"/>
                                  <w:divBdr>
                                    <w:top w:val="none" w:sz="0" w:space="0" w:color="auto"/>
                                    <w:left w:val="none" w:sz="0" w:space="0" w:color="auto"/>
                                    <w:bottom w:val="none" w:sz="0" w:space="0" w:color="auto"/>
                                    <w:right w:val="none" w:sz="0" w:space="0" w:color="auto"/>
                                  </w:divBdr>
                                </w:div>
                                <w:div w:id="1165319895">
                                  <w:marLeft w:val="0"/>
                                  <w:marRight w:val="240"/>
                                  <w:marTop w:val="0"/>
                                  <w:marBottom w:val="0"/>
                                  <w:divBdr>
                                    <w:top w:val="none" w:sz="0" w:space="0" w:color="auto"/>
                                    <w:left w:val="none" w:sz="0" w:space="0" w:color="auto"/>
                                    <w:bottom w:val="none" w:sz="0" w:space="0" w:color="auto"/>
                                    <w:right w:val="none" w:sz="0" w:space="0" w:color="auto"/>
                                  </w:divBdr>
                                </w:div>
                              </w:divsChild>
                            </w:div>
                            <w:div w:id="767773994">
                              <w:marLeft w:val="0"/>
                              <w:marRight w:val="0"/>
                              <w:marTop w:val="0"/>
                              <w:marBottom w:val="0"/>
                              <w:divBdr>
                                <w:top w:val="none" w:sz="0" w:space="0" w:color="auto"/>
                                <w:left w:val="none" w:sz="0" w:space="0" w:color="auto"/>
                                <w:bottom w:val="none" w:sz="0" w:space="0" w:color="auto"/>
                                <w:right w:val="none" w:sz="0" w:space="0" w:color="auto"/>
                              </w:divBdr>
                            </w:div>
                            <w:div w:id="1674188110">
                              <w:marLeft w:val="0"/>
                              <w:marRight w:val="0"/>
                              <w:marTop w:val="480"/>
                              <w:marBottom w:val="0"/>
                              <w:divBdr>
                                <w:top w:val="none" w:sz="0" w:space="0" w:color="auto"/>
                                <w:left w:val="none" w:sz="0" w:space="0" w:color="auto"/>
                                <w:bottom w:val="none" w:sz="0" w:space="0" w:color="auto"/>
                                <w:right w:val="none" w:sz="0" w:space="0" w:color="auto"/>
                              </w:divBdr>
                            </w:div>
                            <w:div w:id="1916208966">
                              <w:marLeft w:val="0"/>
                              <w:marRight w:val="0"/>
                              <w:marTop w:val="0"/>
                              <w:marBottom w:val="0"/>
                              <w:divBdr>
                                <w:top w:val="none" w:sz="0" w:space="0" w:color="auto"/>
                                <w:left w:val="none" w:sz="0" w:space="0" w:color="auto"/>
                                <w:bottom w:val="none" w:sz="0" w:space="0" w:color="auto"/>
                                <w:right w:val="none" w:sz="0" w:space="0" w:color="auto"/>
                              </w:divBdr>
                              <w:divsChild>
                                <w:div w:id="557518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3658514">
      <w:bodyDiv w:val="1"/>
      <w:marLeft w:val="0"/>
      <w:marRight w:val="0"/>
      <w:marTop w:val="0"/>
      <w:marBottom w:val="0"/>
      <w:divBdr>
        <w:top w:val="none" w:sz="0" w:space="0" w:color="auto"/>
        <w:left w:val="none" w:sz="0" w:space="0" w:color="auto"/>
        <w:bottom w:val="none" w:sz="0" w:space="0" w:color="auto"/>
        <w:right w:val="none" w:sz="0" w:space="0" w:color="auto"/>
      </w:divBdr>
      <w:divsChild>
        <w:div w:id="1339229712">
          <w:marLeft w:val="0"/>
          <w:marRight w:val="0"/>
          <w:marTop w:val="0"/>
          <w:marBottom w:val="0"/>
          <w:divBdr>
            <w:top w:val="none" w:sz="0" w:space="0" w:color="auto"/>
            <w:left w:val="none" w:sz="0" w:space="0" w:color="auto"/>
            <w:bottom w:val="none" w:sz="0" w:space="0" w:color="auto"/>
            <w:right w:val="none" w:sz="0" w:space="0" w:color="auto"/>
          </w:divBdr>
          <w:divsChild>
            <w:div w:id="92507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889691">
      <w:bodyDiv w:val="1"/>
      <w:marLeft w:val="0"/>
      <w:marRight w:val="0"/>
      <w:marTop w:val="0"/>
      <w:marBottom w:val="0"/>
      <w:divBdr>
        <w:top w:val="none" w:sz="0" w:space="0" w:color="auto"/>
        <w:left w:val="none" w:sz="0" w:space="0" w:color="auto"/>
        <w:bottom w:val="none" w:sz="0" w:space="0" w:color="auto"/>
        <w:right w:val="none" w:sz="0" w:space="0" w:color="auto"/>
      </w:divBdr>
      <w:divsChild>
        <w:div w:id="1949042469">
          <w:marLeft w:val="0"/>
          <w:marRight w:val="0"/>
          <w:marTop w:val="0"/>
          <w:marBottom w:val="0"/>
          <w:divBdr>
            <w:top w:val="none" w:sz="0" w:space="0" w:color="auto"/>
            <w:left w:val="none" w:sz="0" w:space="0" w:color="auto"/>
            <w:bottom w:val="none" w:sz="0" w:space="0" w:color="auto"/>
            <w:right w:val="none" w:sz="0" w:space="0" w:color="auto"/>
          </w:divBdr>
          <w:divsChild>
            <w:div w:id="26865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892030">
      <w:bodyDiv w:val="1"/>
      <w:marLeft w:val="0"/>
      <w:marRight w:val="0"/>
      <w:marTop w:val="0"/>
      <w:marBottom w:val="0"/>
      <w:divBdr>
        <w:top w:val="none" w:sz="0" w:space="0" w:color="auto"/>
        <w:left w:val="none" w:sz="0" w:space="0" w:color="auto"/>
        <w:bottom w:val="none" w:sz="0" w:space="0" w:color="auto"/>
        <w:right w:val="none" w:sz="0" w:space="0" w:color="auto"/>
      </w:divBdr>
      <w:divsChild>
        <w:div w:id="2046755774">
          <w:marLeft w:val="0"/>
          <w:marRight w:val="0"/>
          <w:marTop w:val="0"/>
          <w:marBottom w:val="0"/>
          <w:divBdr>
            <w:top w:val="none" w:sz="0" w:space="0" w:color="auto"/>
            <w:left w:val="none" w:sz="0" w:space="0" w:color="auto"/>
            <w:bottom w:val="none" w:sz="0" w:space="0" w:color="auto"/>
            <w:right w:val="none" w:sz="0" w:space="0" w:color="auto"/>
          </w:divBdr>
          <w:divsChild>
            <w:div w:id="226112305">
              <w:marLeft w:val="0"/>
              <w:marRight w:val="0"/>
              <w:marTop w:val="0"/>
              <w:marBottom w:val="0"/>
              <w:divBdr>
                <w:top w:val="none" w:sz="0" w:space="0" w:color="auto"/>
                <w:left w:val="none" w:sz="0" w:space="0" w:color="auto"/>
                <w:bottom w:val="none" w:sz="0" w:space="0" w:color="auto"/>
                <w:right w:val="none" w:sz="0" w:space="0" w:color="auto"/>
              </w:divBdr>
              <w:divsChild>
                <w:div w:id="888150155">
                  <w:marLeft w:val="0"/>
                  <w:marRight w:val="0"/>
                  <w:marTop w:val="0"/>
                  <w:marBottom w:val="0"/>
                  <w:divBdr>
                    <w:top w:val="none" w:sz="0" w:space="0" w:color="auto"/>
                    <w:left w:val="none" w:sz="0" w:space="0" w:color="auto"/>
                    <w:bottom w:val="none" w:sz="0" w:space="0" w:color="auto"/>
                    <w:right w:val="none" w:sz="0" w:space="0" w:color="auto"/>
                  </w:divBdr>
                  <w:divsChild>
                    <w:div w:id="600796496">
                      <w:marLeft w:val="0"/>
                      <w:marRight w:val="0"/>
                      <w:marTop w:val="0"/>
                      <w:marBottom w:val="0"/>
                      <w:divBdr>
                        <w:top w:val="none" w:sz="0" w:space="0" w:color="auto"/>
                        <w:left w:val="none" w:sz="0" w:space="0" w:color="auto"/>
                        <w:bottom w:val="none" w:sz="0" w:space="0" w:color="auto"/>
                        <w:right w:val="none" w:sz="0" w:space="0" w:color="auto"/>
                      </w:divBdr>
                      <w:divsChild>
                        <w:div w:id="178399216">
                          <w:marLeft w:val="0"/>
                          <w:marRight w:val="0"/>
                          <w:marTop w:val="0"/>
                          <w:marBottom w:val="0"/>
                          <w:divBdr>
                            <w:top w:val="none" w:sz="0" w:space="0" w:color="auto"/>
                            <w:left w:val="none" w:sz="0" w:space="0" w:color="auto"/>
                            <w:bottom w:val="none" w:sz="0" w:space="0" w:color="auto"/>
                            <w:right w:val="none" w:sz="0" w:space="0" w:color="auto"/>
                          </w:divBdr>
                          <w:divsChild>
                            <w:div w:id="2065328552">
                              <w:marLeft w:val="0"/>
                              <w:marRight w:val="0"/>
                              <w:marTop w:val="0"/>
                              <w:marBottom w:val="0"/>
                              <w:divBdr>
                                <w:top w:val="none" w:sz="0" w:space="0" w:color="auto"/>
                                <w:left w:val="none" w:sz="0" w:space="0" w:color="auto"/>
                                <w:bottom w:val="none" w:sz="0" w:space="0" w:color="auto"/>
                                <w:right w:val="none" w:sz="0" w:space="0" w:color="auto"/>
                              </w:divBdr>
                              <w:divsChild>
                                <w:div w:id="1872918930">
                                  <w:marLeft w:val="0"/>
                                  <w:marRight w:val="0"/>
                                  <w:marTop w:val="0"/>
                                  <w:marBottom w:val="0"/>
                                  <w:divBdr>
                                    <w:top w:val="single" w:sz="6" w:space="0" w:color="F5F5F5"/>
                                    <w:left w:val="single" w:sz="6" w:space="0" w:color="F5F5F5"/>
                                    <w:bottom w:val="single" w:sz="6" w:space="0" w:color="F5F5F5"/>
                                    <w:right w:val="single" w:sz="6" w:space="0" w:color="F5F5F5"/>
                                  </w:divBdr>
                                  <w:divsChild>
                                    <w:div w:id="2063017923">
                                      <w:marLeft w:val="0"/>
                                      <w:marRight w:val="0"/>
                                      <w:marTop w:val="0"/>
                                      <w:marBottom w:val="0"/>
                                      <w:divBdr>
                                        <w:top w:val="none" w:sz="0" w:space="0" w:color="auto"/>
                                        <w:left w:val="none" w:sz="0" w:space="0" w:color="auto"/>
                                        <w:bottom w:val="none" w:sz="0" w:space="0" w:color="auto"/>
                                        <w:right w:val="none" w:sz="0" w:space="0" w:color="auto"/>
                                      </w:divBdr>
                                      <w:divsChild>
                                        <w:div w:id="151853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8530056">
      <w:bodyDiv w:val="1"/>
      <w:marLeft w:val="0"/>
      <w:marRight w:val="0"/>
      <w:marTop w:val="0"/>
      <w:marBottom w:val="0"/>
      <w:divBdr>
        <w:top w:val="none" w:sz="0" w:space="0" w:color="auto"/>
        <w:left w:val="none" w:sz="0" w:space="0" w:color="auto"/>
        <w:bottom w:val="none" w:sz="0" w:space="0" w:color="auto"/>
        <w:right w:val="none" w:sz="0" w:space="0" w:color="auto"/>
      </w:divBdr>
      <w:divsChild>
        <w:div w:id="235864349">
          <w:marLeft w:val="0"/>
          <w:marRight w:val="0"/>
          <w:marTop w:val="0"/>
          <w:marBottom w:val="0"/>
          <w:divBdr>
            <w:top w:val="none" w:sz="0" w:space="0" w:color="auto"/>
            <w:left w:val="none" w:sz="0" w:space="0" w:color="auto"/>
            <w:bottom w:val="none" w:sz="0" w:space="0" w:color="auto"/>
            <w:right w:val="none" w:sz="0" w:space="0" w:color="auto"/>
          </w:divBdr>
          <w:divsChild>
            <w:div w:id="753163551">
              <w:marLeft w:val="0"/>
              <w:marRight w:val="0"/>
              <w:marTop w:val="0"/>
              <w:marBottom w:val="0"/>
              <w:divBdr>
                <w:top w:val="none" w:sz="0" w:space="0" w:color="auto"/>
                <w:left w:val="none" w:sz="0" w:space="0" w:color="auto"/>
                <w:bottom w:val="none" w:sz="0" w:space="0" w:color="auto"/>
                <w:right w:val="none" w:sz="0" w:space="0" w:color="auto"/>
              </w:divBdr>
              <w:divsChild>
                <w:div w:id="264656553">
                  <w:marLeft w:val="0"/>
                  <w:marRight w:val="0"/>
                  <w:marTop w:val="0"/>
                  <w:marBottom w:val="0"/>
                  <w:divBdr>
                    <w:top w:val="none" w:sz="0" w:space="0" w:color="auto"/>
                    <w:left w:val="none" w:sz="0" w:space="0" w:color="auto"/>
                    <w:bottom w:val="none" w:sz="0" w:space="0" w:color="auto"/>
                    <w:right w:val="none" w:sz="0" w:space="0" w:color="auto"/>
                  </w:divBdr>
                  <w:divsChild>
                    <w:div w:id="1251037800">
                      <w:marLeft w:val="0"/>
                      <w:marRight w:val="0"/>
                      <w:marTop w:val="0"/>
                      <w:marBottom w:val="0"/>
                      <w:divBdr>
                        <w:top w:val="none" w:sz="0" w:space="0" w:color="auto"/>
                        <w:left w:val="none" w:sz="0" w:space="0" w:color="auto"/>
                        <w:bottom w:val="none" w:sz="0" w:space="0" w:color="auto"/>
                        <w:right w:val="none" w:sz="0" w:space="0" w:color="auto"/>
                      </w:divBdr>
                      <w:divsChild>
                        <w:div w:id="127011449">
                          <w:marLeft w:val="0"/>
                          <w:marRight w:val="0"/>
                          <w:marTop w:val="0"/>
                          <w:marBottom w:val="0"/>
                          <w:divBdr>
                            <w:top w:val="none" w:sz="0" w:space="0" w:color="auto"/>
                            <w:left w:val="none" w:sz="0" w:space="0" w:color="auto"/>
                            <w:bottom w:val="none" w:sz="0" w:space="0" w:color="auto"/>
                            <w:right w:val="none" w:sz="0" w:space="0" w:color="auto"/>
                          </w:divBdr>
                          <w:divsChild>
                            <w:div w:id="1630091124">
                              <w:marLeft w:val="0"/>
                              <w:marRight w:val="0"/>
                              <w:marTop w:val="0"/>
                              <w:marBottom w:val="0"/>
                              <w:divBdr>
                                <w:top w:val="none" w:sz="0" w:space="0" w:color="auto"/>
                                <w:left w:val="none" w:sz="0" w:space="0" w:color="auto"/>
                                <w:bottom w:val="none" w:sz="0" w:space="0" w:color="auto"/>
                                <w:right w:val="none" w:sz="0" w:space="0" w:color="auto"/>
                              </w:divBdr>
                              <w:divsChild>
                                <w:div w:id="2130510864">
                                  <w:marLeft w:val="0"/>
                                  <w:marRight w:val="0"/>
                                  <w:marTop w:val="0"/>
                                  <w:marBottom w:val="0"/>
                                  <w:divBdr>
                                    <w:top w:val="single" w:sz="6" w:space="0" w:color="F5F5F5"/>
                                    <w:left w:val="single" w:sz="6" w:space="0" w:color="F5F5F5"/>
                                    <w:bottom w:val="single" w:sz="6" w:space="0" w:color="F5F5F5"/>
                                    <w:right w:val="single" w:sz="6" w:space="0" w:color="F5F5F5"/>
                                  </w:divBdr>
                                  <w:divsChild>
                                    <w:div w:id="166791672">
                                      <w:marLeft w:val="0"/>
                                      <w:marRight w:val="0"/>
                                      <w:marTop w:val="0"/>
                                      <w:marBottom w:val="0"/>
                                      <w:divBdr>
                                        <w:top w:val="none" w:sz="0" w:space="0" w:color="auto"/>
                                        <w:left w:val="none" w:sz="0" w:space="0" w:color="auto"/>
                                        <w:bottom w:val="none" w:sz="0" w:space="0" w:color="auto"/>
                                        <w:right w:val="none" w:sz="0" w:space="0" w:color="auto"/>
                                      </w:divBdr>
                                      <w:divsChild>
                                        <w:div w:id="55674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5053110">
      <w:bodyDiv w:val="1"/>
      <w:marLeft w:val="0"/>
      <w:marRight w:val="0"/>
      <w:marTop w:val="0"/>
      <w:marBottom w:val="0"/>
      <w:divBdr>
        <w:top w:val="none" w:sz="0" w:space="0" w:color="auto"/>
        <w:left w:val="none" w:sz="0" w:space="0" w:color="auto"/>
        <w:bottom w:val="none" w:sz="0" w:space="0" w:color="auto"/>
        <w:right w:val="none" w:sz="0" w:space="0" w:color="auto"/>
      </w:divBdr>
      <w:divsChild>
        <w:div w:id="335764828">
          <w:marLeft w:val="0"/>
          <w:marRight w:val="0"/>
          <w:marTop w:val="0"/>
          <w:marBottom w:val="0"/>
          <w:divBdr>
            <w:top w:val="none" w:sz="0" w:space="0" w:color="auto"/>
            <w:left w:val="none" w:sz="0" w:space="0" w:color="auto"/>
            <w:bottom w:val="none" w:sz="0" w:space="0" w:color="auto"/>
            <w:right w:val="none" w:sz="0" w:space="0" w:color="auto"/>
          </w:divBdr>
          <w:divsChild>
            <w:div w:id="1789198483">
              <w:marLeft w:val="0"/>
              <w:marRight w:val="0"/>
              <w:marTop w:val="0"/>
              <w:marBottom w:val="0"/>
              <w:divBdr>
                <w:top w:val="none" w:sz="0" w:space="0" w:color="auto"/>
                <w:left w:val="none" w:sz="0" w:space="0" w:color="auto"/>
                <w:bottom w:val="none" w:sz="0" w:space="0" w:color="auto"/>
                <w:right w:val="none" w:sz="0" w:space="0" w:color="auto"/>
              </w:divBdr>
              <w:divsChild>
                <w:div w:id="438989678">
                  <w:marLeft w:val="0"/>
                  <w:marRight w:val="0"/>
                  <w:marTop w:val="0"/>
                  <w:marBottom w:val="0"/>
                  <w:divBdr>
                    <w:top w:val="none" w:sz="0" w:space="0" w:color="auto"/>
                    <w:left w:val="none" w:sz="0" w:space="0" w:color="auto"/>
                    <w:bottom w:val="none" w:sz="0" w:space="0" w:color="auto"/>
                    <w:right w:val="none" w:sz="0" w:space="0" w:color="auto"/>
                  </w:divBdr>
                  <w:divsChild>
                    <w:div w:id="1263341439">
                      <w:marLeft w:val="0"/>
                      <w:marRight w:val="0"/>
                      <w:marTop w:val="0"/>
                      <w:marBottom w:val="0"/>
                      <w:divBdr>
                        <w:top w:val="none" w:sz="0" w:space="0" w:color="auto"/>
                        <w:left w:val="none" w:sz="0" w:space="0" w:color="auto"/>
                        <w:bottom w:val="none" w:sz="0" w:space="0" w:color="auto"/>
                        <w:right w:val="none" w:sz="0" w:space="0" w:color="auto"/>
                      </w:divBdr>
                      <w:divsChild>
                        <w:div w:id="102020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6947282">
      <w:bodyDiv w:val="1"/>
      <w:marLeft w:val="0"/>
      <w:marRight w:val="0"/>
      <w:marTop w:val="0"/>
      <w:marBottom w:val="0"/>
      <w:divBdr>
        <w:top w:val="none" w:sz="0" w:space="0" w:color="auto"/>
        <w:left w:val="none" w:sz="0" w:space="0" w:color="auto"/>
        <w:bottom w:val="none" w:sz="0" w:space="0" w:color="auto"/>
        <w:right w:val="none" w:sz="0" w:space="0" w:color="auto"/>
      </w:divBdr>
      <w:divsChild>
        <w:div w:id="901452332">
          <w:marLeft w:val="0"/>
          <w:marRight w:val="0"/>
          <w:marTop w:val="0"/>
          <w:marBottom w:val="0"/>
          <w:divBdr>
            <w:top w:val="none" w:sz="0" w:space="0" w:color="auto"/>
            <w:left w:val="none" w:sz="0" w:space="0" w:color="auto"/>
            <w:bottom w:val="none" w:sz="0" w:space="0" w:color="auto"/>
            <w:right w:val="none" w:sz="0" w:space="0" w:color="auto"/>
          </w:divBdr>
          <w:divsChild>
            <w:div w:id="1179612383">
              <w:marLeft w:val="0"/>
              <w:marRight w:val="0"/>
              <w:marTop w:val="0"/>
              <w:marBottom w:val="0"/>
              <w:divBdr>
                <w:top w:val="none" w:sz="0" w:space="0" w:color="auto"/>
                <w:left w:val="none" w:sz="0" w:space="0" w:color="auto"/>
                <w:bottom w:val="none" w:sz="0" w:space="0" w:color="auto"/>
                <w:right w:val="none" w:sz="0" w:space="0" w:color="auto"/>
              </w:divBdr>
              <w:divsChild>
                <w:div w:id="1325621510">
                  <w:marLeft w:val="0"/>
                  <w:marRight w:val="0"/>
                  <w:marTop w:val="0"/>
                  <w:marBottom w:val="0"/>
                  <w:divBdr>
                    <w:top w:val="none" w:sz="0" w:space="0" w:color="auto"/>
                    <w:left w:val="none" w:sz="0" w:space="0" w:color="auto"/>
                    <w:bottom w:val="none" w:sz="0" w:space="0" w:color="auto"/>
                    <w:right w:val="none" w:sz="0" w:space="0" w:color="auto"/>
                  </w:divBdr>
                  <w:divsChild>
                    <w:div w:id="505167765">
                      <w:marLeft w:val="0"/>
                      <w:marRight w:val="0"/>
                      <w:marTop w:val="0"/>
                      <w:marBottom w:val="0"/>
                      <w:divBdr>
                        <w:top w:val="none" w:sz="0" w:space="0" w:color="auto"/>
                        <w:left w:val="none" w:sz="0" w:space="0" w:color="auto"/>
                        <w:bottom w:val="none" w:sz="0" w:space="0" w:color="auto"/>
                        <w:right w:val="none" w:sz="0" w:space="0" w:color="auto"/>
                      </w:divBdr>
                      <w:divsChild>
                        <w:div w:id="1097092169">
                          <w:marLeft w:val="0"/>
                          <w:marRight w:val="0"/>
                          <w:marTop w:val="0"/>
                          <w:marBottom w:val="0"/>
                          <w:divBdr>
                            <w:top w:val="none" w:sz="0" w:space="0" w:color="auto"/>
                            <w:left w:val="none" w:sz="0" w:space="0" w:color="auto"/>
                            <w:bottom w:val="none" w:sz="0" w:space="0" w:color="auto"/>
                            <w:right w:val="none" w:sz="0" w:space="0" w:color="auto"/>
                          </w:divBdr>
                          <w:divsChild>
                            <w:div w:id="1663309033">
                              <w:marLeft w:val="0"/>
                              <w:marRight w:val="0"/>
                              <w:marTop w:val="0"/>
                              <w:marBottom w:val="0"/>
                              <w:divBdr>
                                <w:top w:val="none" w:sz="0" w:space="0" w:color="auto"/>
                                <w:left w:val="none" w:sz="0" w:space="0" w:color="auto"/>
                                <w:bottom w:val="none" w:sz="0" w:space="0" w:color="auto"/>
                                <w:right w:val="none" w:sz="0" w:space="0" w:color="auto"/>
                              </w:divBdr>
                              <w:divsChild>
                                <w:div w:id="250627416">
                                  <w:marLeft w:val="0"/>
                                  <w:marRight w:val="0"/>
                                  <w:marTop w:val="0"/>
                                  <w:marBottom w:val="0"/>
                                  <w:divBdr>
                                    <w:top w:val="single" w:sz="6" w:space="0" w:color="F5F5F5"/>
                                    <w:left w:val="single" w:sz="6" w:space="0" w:color="F5F5F5"/>
                                    <w:bottom w:val="single" w:sz="6" w:space="0" w:color="F5F5F5"/>
                                    <w:right w:val="single" w:sz="6" w:space="0" w:color="F5F5F5"/>
                                  </w:divBdr>
                                  <w:divsChild>
                                    <w:div w:id="1513300434">
                                      <w:marLeft w:val="0"/>
                                      <w:marRight w:val="0"/>
                                      <w:marTop w:val="0"/>
                                      <w:marBottom w:val="0"/>
                                      <w:divBdr>
                                        <w:top w:val="none" w:sz="0" w:space="0" w:color="auto"/>
                                        <w:left w:val="none" w:sz="0" w:space="0" w:color="auto"/>
                                        <w:bottom w:val="none" w:sz="0" w:space="0" w:color="auto"/>
                                        <w:right w:val="none" w:sz="0" w:space="0" w:color="auto"/>
                                      </w:divBdr>
                                      <w:divsChild>
                                        <w:div w:id="210391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0224719">
      <w:bodyDiv w:val="1"/>
      <w:marLeft w:val="0"/>
      <w:marRight w:val="0"/>
      <w:marTop w:val="0"/>
      <w:marBottom w:val="0"/>
      <w:divBdr>
        <w:top w:val="none" w:sz="0" w:space="0" w:color="auto"/>
        <w:left w:val="none" w:sz="0" w:space="0" w:color="auto"/>
        <w:bottom w:val="none" w:sz="0" w:space="0" w:color="auto"/>
        <w:right w:val="none" w:sz="0" w:space="0" w:color="auto"/>
      </w:divBdr>
      <w:divsChild>
        <w:div w:id="905919383">
          <w:marLeft w:val="0"/>
          <w:marRight w:val="0"/>
          <w:marTop w:val="0"/>
          <w:marBottom w:val="0"/>
          <w:divBdr>
            <w:top w:val="none" w:sz="0" w:space="0" w:color="auto"/>
            <w:left w:val="none" w:sz="0" w:space="0" w:color="auto"/>
            <w:bottom w:val="none" w:sz="0" w:space="0" w:color="auto"/>
            <w:right w:val="none" w:sz="0" w:space="0" w:color="auto"/>
          </w:divBdr>
          <w:divsChild>
            <w:div w:id="1785297733">
              <w:marLeft w:val="0"/>
              <w:marRight w:val="0"/>
              <w:marTop w:val="0"/>
              <w:marBottom w:val="0"/>
              <w:divBdr>
                <w:top w:val="none" w:sz="0" w:space="0" w:color="auto"/>
                <w:left w:val="none" w:sz="0" w:space="0" w:color="auto"/>
                <w:bottom w:val="none" w:sz="0" w:space="0" w:color="auto"/>
                <w:right w:val="none" w:sz="0" w:space="0" w:color="auto"/>
              </w:divBdr>
              <w:divsChild>
                <w:div w:id="583687180">
                  <w:marLeft w:val="0"/>
                  <w:marRight w:val="0"/>
                  <w:marTop w:val="0"/>
                  <w:marBottom w:val="0"/>
                  <w:divBdr>
                    <w:top w:val="none" w:sz="0" w:space="0" w:color="auto"/>
                    <w:left w:val="none" w:sz="0" w:space="0" w:color="auto"/>
                    <w:bottom w:val="none" w:sz="0" w:space="0" w:color="auto"/>
                    <w:right w:val="none" w:sz="0" w:space="0" w:color="auto"/>
                  </w:divBdr>
                  <w:divsChild>
                    <w:div w:id="583146562">
                      <w:marLeft w:val="0"/>
                      <w:marRight w:val="0"/>
                      <w:marTop w:val="0"/>
                      <w:marBottom w:val="0"/>
                      <w:divBdr>
                        <w:top w:val="none" w:sz="0" w:space="0" w:color="auto"/>
                        <w:left w:val="none" w:sz="0" w:space="0" w:color="auto"/>
                        <w:bottom w:val="none" w:sz="0" w:space="0" w:color="auto"/>
                        <w:right w:val="none" w:sz="0" w:space="0" w:color="auto"/>
                      </w:divBdr>
                      <w:divsChild>
                        <w:div w:id="1672444517">
                          <w:marLeft w:val="0"/>
                          <w:marRight w:val="0"/>
                          <w:marTop w:val="0"/>
                          <w:marBottom w:val="0"/>
                          <w:divBdr>
                            <w:top w:val="none" w:sz="0" w:space="0" w:color="auto"/>
                            <w:left w:val="none" w:sz="0" w:space="0" w:color="auto"/>
                            <w:bottom w:val="none" w:sz="0" w:space="0" w:color="auto"/>
                            <w:right w:val="none" w:sz="0" w:space="0" w:color="auto"/>
                          </w:divBdr>
                          <w:divsChild>
                            <w:div w:id="1803423501">
                              <w:marLeft w:val="0"/>
                              <w:marRight w:val="0"/>
                              <w:marTop w:val="0"/>
                              <w:marBottom w:val="0"/>
                              <w:divBdr>
                                <w:top w:val="none" w:sz="0" w:space="0" w:color="auto"/>
                                <w:left w:val="none" w:sz="0" w:space="0" w:color="auto"/>
                                <w:bottom w:val="none" w:sz="0" w:space="0" w:color="auto"/>
                                <w:right w:val="none" w:sz="0" w:space="0" w:color="auto"/>
                              </w:divBdr>
                              <w:divsChild>
                                <w:div w:id="835808166">
                                  <w:marLeft w:val="0"/>
                                  <w:marRight w:val="0"/>
                                  <w:marTop w:val="0"/>
                                  <w:marBottom w:val="0"/>
                                  <w:divBdr>
                                    <w:top w:val="single" w:sz="6" w:space="0" w:color="F5F5F5"/>
                                    <w:left w:val="single" w:sz="6" w:space="0" w:color="F5F5F5"/>
                                    <w:bottom w:val="single" w:sz="6" w:space="0" w:color="F5F5F5"/>
                                    <w:right w:val="single" w:sz="6" w:space="0" w:color="F5F5F5"/>
                                  </w:divBdr>
                                  <w:divsChild>
                                    <w:div w:id="637536221">
                                      <w:marLeft w:val="0"/>
                                      <w:marRight w:val="0"/>
                                      <w:marTop w:val="0"/>
                                      <w:marBottom w:val="0"/>
                                      <w:divBdr>
                                        <w:top w:val="none" w:sz="0" w:space="0" w:color="auto"/>
                                        <w:left w:val="none" w:sz="0" w:space="0" w:color="auto"/>
                                        <w:bottom w:val="none" w:sz="0" w:space="0" w:color="auto"/>
                                        <w:right w:val="none" w:sz="0" w:space="0" w:color="auto"/>
                                      </w:divBdr>
                                      <w:divsChild>
                                        <w:div w:id="147209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0608695">
      <w:bodyDiv w:val="1"/>
      <w:marLeft w:val="0"/>
      <w:marRight w:val="0"/>
      <w:marTop w:val="0"/>
      <w:marBottom w:val="0"/>
      <w:divBdr>
        <w:top w:val="none" w:sz="0" w:space="0" w:color="auto"/>
        <w:left w:val="none" w:sz="0" w:space="0" w:color="auto"/>
        <w:bottom w:val="none" w:sz="0" w:space="0" w:color="auto"/>
        <w:right w:val="none" w:sz="0" w:space="0" w:color="auto"/>
      </w:divBdr>
      <w:divsChild>
        <w:div w:id="1390348523">
          <w:marLeft w:val="0"/>
          <w:marRight w:val="0"/>
          <w:marTop w:val="0"/>
          <w:marBottom w:val="0"/>
          <w:divBdr>
            <w:top w:val="none" w:sz="0" w:space="0" w:color="auto"/>
            <w:left w:val="none" w:sz="0" w:space="0" w:color="auto"/>
            <w:bottom w:val="none" w:sz="0" w:space="0" w:color="auto"/>
            <w:right w:val="none" w:sz="0" w:space="0" w:color="auto"/>
          </w:divBdr>
          <w:divsChild>
            <w:div w:id="132216732">
              <w:marLeft w:val="0"/>
              <w:marRight w:val="0"/>
              <w:marTop w:val="0"/>
              <w:marBottom w:val="0"/>
              <w:divBdr>
                <w:top w:val="none" w:sz="0" w:space="0" w:color="auto"/>
                <w:left w:val="none" w:sz="0" w:space="0" w:color="auto"/>
                <w:bottom w:val="none" w:sz="0" w:space="0" w:color="auto"/>
                <w:right w:val="none" w:sz="0" w:space="0" w:color="auto"/>
              </w:divBdr>
              <w:divsChild>
                <w:div w:id="1067844125">
                  <w:marLeft w:val="0"/>
                  <w:marRight w:val="0"/>
                  <w:marTop w:val="0"/>
                  <w:marBottom w:val="0"/>
                  <w:divBdr>
                    <w:top w:val="none" w:sz="0" w:space="0" w:color="auto"/>
                    <w:left w:val="none" w:sz="0" w:space="0" w:color="auto"/>
                    <w:bottom w:val="none" w:sz="0" w:space="0" w:color="auto"/>
                    <w:right w:val="none" w:sz="0" w:space="0" w:color="auto"/>
                  </w:divBdr>
                  <w:divsChild>
                    <w:div w:id="1990598930">
                      <w:marLeft w:val="0"/>
                      <w:marRight w:val="0"/>
                      <w:marTop w:val="0"/>
                      <w:marBottom w:val="0"/>
                      <w:divBdr>
                        <w:top w:val="none" w:sz="0" w:space="0" w:color="auto"/>
                        <w:left w:val="none" w:sz="0" w:space="0" w:color="auto"/>
                        <w:bottom w:val="none" w:sz="0" w:space="0" w:color="auto"/>
                        <w:right w:val="none" w:sz="0" w:space="0" w:color="auto"/>
                      </w:divBdr>
                      <w:divsChild>
                        <w:div w:id="1207327807">
                          <w:marLeft w:val="0"/>
                          <w:marRight w:val="0"/>
                          <w:marTop w:val="0"/>
                          <w:marBottom w:val="0"/>
                          <w:divBdr>
                            <w:top w:val="none" w:sz="0" w:space="0" w:color="auto"/>
                            <w:left w:val="none" w:sz="0" w:space="0" w:color="auto"/>
                            <w:bottom w:val="none" w:sz="0" w:space="0" w:color="auto"/>
                            <w:right w:val="none" w:sz="0" w:space="0" w:color="auto"/>
                          </w:divBdr>
                          <w:divsChild>
                            <w:div w:id="402798357">
                              <w:marLeft w:val="0"/>
                              <w:marRight w:val="0"/>
                              <w:marTop w:val="0"/>
                              <w:marBottom w:val="0"/>
                              <w:divBdr>
                                <w:top w:val="none" w:sz="0" w:space="0" w:color="auto"/>
                                <w:left w:val="none" w:sz="0" w:space="0" w:color="auto"/>
                                <w:bottom w:val="none" w:sz="0" w:space="0" w:color="auto"/>
                                <w:right w:val="none" w:sz="0" w:space="0" w:color="auto"/>
                              </w:divBdr>
                              <w:divsChild>
                                <w:div w:id="177352651">
                                  <w:marLeft w:val="0"/>
                                  <w:marRight w:val="0"/>
                                  <w:marTop w:val="0"/>
                                  <w:marBottom w:val="0"/>
                                  <w:divBdr>
                                    <w:top w:val="single" w:sz="6" w:space="0" w:color="F5F5F5"/>
                                    <w:left w:val="single" w:sz="6" w:space="0" w:color="F5F5F5"/>
                                    <w:bottom w:val="single" w:sz="6" w:space="0" w:color="F5F5F5"/>
                                    <w:right w:val="single" w:sz="6" w:space="0" w:color="F5F5F5"/>
                                  </w:divBdr>
                                  <w:divsChild>
                                    <w:div w:id="1711998476">
                                      <w:marLeft w:val="0"/>
                                      <w:marRight w:val="0"/>
                                      <w:marTop w:val="0"/>
                                      <w:marBottom w:val="0"/>
                                      <w:divBdr>
                                        <w:top w:val="none" w:sz="0" w:space="0" w:color="auto"/>
                                        <w:left w:val="none" w:sz="0" w:space="0" w:color="auto"/>
                                        <w:bottom w:val="none" w:sz="0" w:space="0" w:color="auto"/>
                                        <w:right w:val="none" w:sz="0" w:space="0" w:color="auto"/>
                                      </w:divBdr>
                                      <w:divsChild>
                                        <w:div w:id="139226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3947010">
      <w:bodyDiv w:val="1"/>
      <w:marLeft w:val="0"/>
      <w:marRight w:val="0"/>
      <w:marTop w:val="0"/>
      <w:marBottom w:val="0"/>
      <w:divBdr>
        <w:top w:val="none" w:sz="0" w:space="0" w:color="auto"/>
        <w:left w:val="none" w:sz="0" w:space="0" w:color="auto"/>
        <w:bottom w:val="none" w:sz="0" w:space="0" w:color="auto"/>
        <w:right w:val="none" w:sz="0" w:space="0" w:color="auto"/>
      </w:divBdr>
      <w:divsChild>
        <w:div w:id="1459954305">
          <w:marLeft w:val="0"/>
          <w:marRight w:val="0"/>
          <w:marTop w:val="0"/>
          <w:marBottom w:val="0"/>
          <w:divBdr>
            <w:top w:val="none" w:sz="0" w:space="0" w:color="auto"/>
            <w:left w:val="none" w:sz="0" w:space="0" w:color="auto"/>
            <w:bottom w:val="none" w:sz="0" w:space="0" w:color="auto"/>
            <w:right w:val="none" w:sz="0" w:space="0" w:color="auto"/>
          </w:divBdr>
          <w:divsChild>
            <w:div w:id="1554463820">
              <w:marLeft w:val="0"/>
              <w:marRight w:val="0"/>
              <w:marTop w:val="0"/>
              <w:marBottom w:val="0"/>
              <w:divBdr>
                <w:top w:val="none" w:sz="0" w:space="0" w:color="auto"/>
                <w:left w:val="none" w:sz="0" w:space="0" w:color="auto"/>
                <w:bottom w:val="none" w:sz="0" w:space="0" w:color="auto"/>
                <w:right w:val="none" w:sz="0" w:space="0" w:color="auto"/>
              </w:divBdr>
              <w:divsChild>
                <w:div w:id="371807624">
                  <w:marLeft w:val="0"/>
                  <w:marRight w:val="0"/>
                  <w:marTop w:val="0"/>
                  <w:marBottom w:val="0"/>
                  <w:divBdr>
                    <w:top w:val="none" w:sz="0" w:space="0" w:color="auto"/>
                    <w:left w:val="none" w:sz="0" w:space="0" w:color="auto"/>
                    <w:bottom w:val="none" w:sz="0" w:space="0" w:color="auto"/>
                    <w:right w:val="none" w:sz="0" w:space="0" w:color="auto"/>
                  </w:divBdr>
                  <w:divsChild>
                    <w:div w:id="1473519425">
                      <w:marLeft w:val="0"/>
                      <w:marRight w:val="0"/>
                      <w:marTop w:val="0"/>
                      <w:marBottom w:val="0"/>
                      <w:divBdr>
                        <w:top w:val="none" w:sz="0" w:space="0" w:color="auto"/>
                        <w:left w:val="none" w:sz="0" w:space="0" w:color="auto"/>
                        <w:bottom w:val="none" w:sz="0" w:space="0" w:color="auto"/>
                        <w:right w:val="none" w:sz="0" w:space="0" w:color="auto"/>
                      </w:divBdr>
                      <w:divsChild>
                        <w:div w:id="501507972">
                          <w:marLeft w:val="0"/>
                          <w:marRight w:val="0"/>
                          <w:marTop w:val="0"/>
                          <w:marBottom w:val="0"/>
                          <w:divBdr>
                            <w:top w:val="none" w:sz="0" w:space="0" w:color="auto"/>
                            <w:left w:val="none" w:sz="0" w:space="0" w:color="auto"/>
                            <w:bottom w:val="none" w:sz="0" w:space="0" w:color="auto"/>
                            <w:right w:val="none" w:sz="0" w:space="0" w:color="auto"/>
                          </w:divBdr>
                          <w:divsChild>
                            <w:div w:id="251469870">
                              <w:marLeft w:val="0"/>
                              <w:marRight w:val="0"/>
                              <w:marTop w:val="0"/>
                              <w:marBottom w:val="0"/>
                              <w:divBdr>
                                <w:top w:val="none" w:sz="0" w:space="0" w:color="auto"/>
                                <w:left w:val="none" w:sz="0" w:space="0" w:color="auto"/>
                                <w:bottom w:val="none" w:sz="0" w:space="0" w:color="auto"/>
                                <w:right w:val="none" w:sz="0" w:space="0" w:color="auto"/>
                              </w:divBdr>
                              <w:divsChild>
                                <w:div w:id="1440565647">
                                  <w:marLeft w:val="0"/>
                                  <w:marRight w:val="0"/>
                                  <w:marTop w:val="0"/>
                                  <w:marBottom w:val="0"/>
                                  <w:divBdr>
                                    <w:top w:val="single" w:sz="6" w:space="0" w:color="F5F5F5"/>
                                    <w:left w:val="single" w:sz="6" w:space="0" w:color="F5F5F5"/>
                                    <w:bottom w:val="single" w:sz="6" w:space="0" w:color="F5F5F5"/>
                                    <w:right w:val="single" w:sz="6" w:space="0" w:color="F5F5F5"/>
                                  </w:divBdr>
                                  <w:divsChild>
                                    <w:div w:id="134956820">
                                      <w:marLeft w:val="0"/>
                                      <w:marRight w:val="0"/>
                                      <w:marTop w:val="0"/>
                                      <w:marBottom w:val="0"/>
                                      <w:divBdr>
                                        <w:top w:val="none" w:sz="0" w:space="0" w:color="auto"/>
                                        <w:left w:val="none" w:sz="0" w:space="0" w:color="auto"/>
                                        <w:bottom w:val="none" w:sz="0" w:space="0" w:color="auto"/>
                                        <w:right w:val="none" w:sz="0" w:space="0" w:color="auto"/>
                                      </w:divBdr>
                                      <w:divsChild>
                                        <w:div w:id="36040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4622499">
      <w:bodyDiv w:val="1"/>
      <w:marLeft w:val="0"/>
      <w:marRight w:val="0"/>
      <w:marTop w:val="0"/>
      <w:marBottom w:val="0"/>
      <w:divBdr>
        <w:top w:val="none" w:sz="0" w:space="0" w:color="auto"/>
        <w:left w:val="none" w:sz="0" w:space="0" w:color="auto"/>
        <w:bottom w:val="none" w:sz="0" w:space="0" w:color="auto"/>
        <w:right w:val="none" w:sz="0" w:space="0" w:color="auto"/>
      </w:divBdr>
    </w:div>
    <w:div w:id="1250309978">
      <w:bodyDiv w:val="1"/>
      <w:marLeft w:val="0"/>
      <w:marRight w:val="0"/>
      <w:marTop w:val="0"/>
      <w:marBottom w:val="0"/>
      <w:divBdr>
        <w:top w:val="none" w:sz="0" w:space="0" w:color="auto"/>
        <w:left w:val="none" w:sz="0" w:space="0" w:color="auto"/>
        <w:bottom w:val="none" w:sz="0" w:space="0" w:color="auto"/>
        <w:right w:val="none" w:sz="0" w:space="0" w:color="auto"/>
      </w:divBdr>
      <w:divsChild>
        <w:div w:id="1426606861">
          <w:marLeft w:val="0"/>
          <w:marRight w:val="0"/>
          <w:marTop w:val="0"/>
          <w:marBottom w:val="0"/>
          <w:divBdr>
            <w:top w:val="none" w:sz="0" w:space="0" w:color="auto"/>
            <w:left w:val="none" w:sz="0" w:space="0" w:color="auto"/>
            <w:bottom w:val="none" w:sz="0" w:space="0" w:color="auto"/>
            <w:right w:val="none" w:sz="0" w:space="0" w:color="auto"/>
          </w:divBdr>
          <w:divsChild>
            <w:div w:id="1854612655">
              <w:marLeft w:val="0"/>
              <w:marRight w:val="0"/>
              <w:marTop w:val="0"/>
              <w:marBottom w:val="0"/>
              <w:divBdr>
                <w:top w:val="none" w:sz="0" w:space="0" w:color="auto"/>
                <w:left w:val="none" w:sz="0" w:space="0" w:color="auto"/>
                <w:bottom w:val="none" w:sz="0" w:space="0" w:color="auto"/>
                <w:right w:val="none" w:sz="0" w:space="0" w:color="auto"/>
              </w:divBdr>
              <w:divsChild>
                <w:div w:id="1373533692">
                  <w:marLeft w:val="0"/>
                  <w:marRight w:val="0"/>
                  <w:marTop w:val="0"/>
                  <w:marBottom w:val="0"/>
                  <w:divBdr>
                    <w:top w:val="none" w:sz="0" w:space="0" w:color="auto"/>
                    <w:left w:val="none" w:sz="0" w:space="0" w:color="auto"/>
                    <w:bottom w:val="none" w:sz="0" w:space="0" w:color="auto"/>
                    <w:right w:val="none" w:sz="0" w:space="0" w:color="auto"/>
                  </w:divBdr>
                  <w:divsChild>
                    <w:div w:id="837572853">
                      <w:marLeft w:val="0"/>
                      <w:marRight w:val="0"/>
                      <w:marTop w:val="0"/>
                      <w:marBottom w:val="0"/>
                      <w:divBdr>
                        <w:top w:val="none" w:sz="0" w:space="0" w:color="auto"/>
                        <w:left w:val="none" w:sz="0" w:space="0" w:color="auto"/>
                        <w:bottom w:val="none" w:sz="0" w:space="0" w:color="auto"/>
                        <w:right w:val="none" w:sz="0" w:space="0" w:color="auto"/>
                      </w:divBdr>
                      <w:divsChild>
                        <w:div w:id="1942452053">
                          <w:marLeft w:val="0"/>
                          <w:marRight w:val="0"/>
                          <w:marTop w:val="0"/>
                          <w:marBottom w:val="0"/>
                          <w:divBdr>
                            <w:top w:val="none" w:sz="0" w:space="0" w:color="auto"/>
                            <w:left w:val="none" w:sz="0" w:space="0" w:color="auto"/>
                            <w:bottom w:val="none" w:sz="0" w:space="0" w:color="auto"/>
                            <w:right w:val="none" w:sz="0" w:space="0" w:color="auto"/>
                          </w:divBdr>
                          <w:divsChild>
                            <w:div w:id="544947074">
                              <w:marLeft w:val="0"/>
                              <w:marRight w:val="0"/>
                              <w:marTop w:val="0"/>
                              <w:marBottom w:val="0"/>
                              <w:divBdr>
                                <w:top w:val="none" w:sz="0" w:space="0" w:color="auto"/>
                                <w:left w:val="none" w:sz="0" w:space="0" w:color="auto"/>
                                <w:bottom w:val="none" w:sz="0" w:space="0" w:color="auto"/>
                                <w:right w:val="none" w:sz="0" w:space="0" w:color="auto"/>
                              </w:divBdr>
                              <w:divsChild>
                                <w:div w:id="1918854495">
                                  <w:marLeft w:val="0"/>
                                  <w:marRight w:val="0"/>
                                  <w:marTop w:val="0"/>
                                  <w:marBottom w:val="0"/>
                                  <w:divBdr>
                                    <w:top w:val="single" w:sz="6" w:space="0" w:color="F5F5F5"/>
                                    <w:left w:val="single" w:sz="6" w:space="0" w:color="F5F5F5"/>
                                    <w:bottom w:val="single" w:sz="6" w:space="0" w:color="F5F5F5"/>
                                    <w:right w:val="single" w:sz="6" w:space="0" w:color="F5F5F5"/>
                                  </w:divBdr>
                                  <w:divsChild>
                                    <w:div w:id="1252008198">
                                      <w:marLeft w:val="0"/>
                                      <w:marRight w:val="0"/>
                                      <w:marTop w:val="0"/>
                                      <w:marBottom w:val="0"/>
                                      <w:divBdr>
                                        <w:top w:val="none" w:sz="0" w:space="0" w:color="auto"/>
                                        <w:left w:val="none" w:sz="0" w:space="0" w:color="auto"/>
                                        <w:bottom w:val="none" w:sz="0" w:space="0" w:color="auto"/>
                                        <w:right w:val="none" w:sz="0" w:space="0" w:color="auto"/>
                                      </w:divBdr>
                                      <w:divsChild>
                                        <w:div w:id="55536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072618">
      <w:bodyDiv w:val="1"/>
      <w:marLeft w:val="0"/>
      <w:marRight w:val="0"/>
      <w:marTop w:val="0"/>
      <w:marBottom w:val="0"/>
      <w:divBdr>
        <w:top w:val="none" w:sz="0" w:space="0" w:color="auto"/>
        <w:left w:val="none" w:sz="0" w:space="0" w:color="auto"/>
        <w:bottom w:val="none" w:sz="0" w:space="0" w:color="auto"/>
        <w:right w:val="none" w:sz="0" w:space="0" w:color="auto"/>
      </w:divBdr>
    </w:div>
    <w:div w:id="1376275337">
      <w:bodyDiv w:val="1"/>
      <w:marLeft w:val="0"/>
      <w:marRight w:val="0"/>
      <w:marTop w:val="0"/>
      <w:marBottom w:val="0"/>
      <w:divBdr>
        <w:top w:val="none" w:sz="0" w:space="0" w:color="auto"/>
        <w:left w:val="none" w:sz="0" w:space="0" w:color="auto"/>
        <w:bottom w:val="none" w:sz="0" w:space="0" w:color="auto"/>
        <w:right w:val="none" w:sz="0" w:space="0" w:color="auto"/>
      </w:divBdr>
      <w:divsChild>
        <w:div w:id="1519469294">
          <w:marLeft w:val="0"/>
          <w:marRight w:val="0"/>
          <w:marTop w:val="0"/>
          <w:marBottom w:val="0"/>
          <w:divBdr>
            <w:top w:val="none" w:sz="0" w:space="0" w:color="auto"/>
            <w:left w:val="none" w:sz="0" w:space="0" w:color="auto"/>
            <w:bottom w:val="none" w:sz="0" w:space="0" w:color="auto"/>
            <w:right w:val="none" w:sz="0" w:space="0" w:color="auto"/>
          </w:divBdr>
          <w:divsChild>
            <w:div w:id="235362069">
              <w:marLeft w:val="0"/>
              <w:marRight w:val="0"/>
              <w:marTop w:val="0"/>
              <w:marBottom w:val="0"/>
              <w:divBdr>
                <w:top w:val="none" w:sz="0" w:space="0" w:color="auto"/>
                <w:left w:val="none" w:sz="0" w:space="0" w:color="auto"/>
                <w:bottom w:val="none" w:sz="0" w:space="0" w:color="auto"/>
                <w:right w:val="none" w:sz="0" w:space="0" w:color="auto"/>
              </w:divBdr>
              <w:divsChild>
                <w:div w:id="1005863357">
                  <w:marLeft w:val="0"/>
                  <w:marRight w:val="0"/>
                  <w:marTop w:val="0"/>
                  <w:marBottom w:val="0"/>
                  <w:divBdr>
                    <w:top w:val="none" w:sz="0" w:space="0" w:color="auto"/>
                    <w:left w:val="none" w:sz="0" w:space="0" w:color="auto"/>
                    <w:bottom w:val="none" w:sz="0" w:space="0" w:color="auto"/>
                    <w:right w:val="none" w:sz="0" w:space="0" w:color="auto"/>
                  </w:divBdr>
                  <w:divsChild>
                    <w:div w:id="230047546">
                      <w:marLeft w:val="0"/>
                      <w:marRight w:val="0"/>
                      <w:marTop w:val="0"/>
                      <w:marBottom w:val="0"/>
                      <w:divBdr>
                        <w:top w:val="none" w:sz="0" w:space="0" w:color="auto"/>
                        <w:left w:val="none" w:sz="0" w:space="0" w:color="auto"/>
                        <w:bottom w:val="none" w:sz="0" w:space="0" w:color="auto"/>
                        <w:right w:val="none" w:sz="0" w:space="0" w:color="auto"/>
                      </w:divBdr>
                      <w:divsChild>
                        <w:div w:id="790709180">
                          <w:marLeft w:val="0"/>
                          <w:marRight w:val="0"/>
                          <w:marTop w:val="0"/>
                          <w:marBottom w:val="0"/>
                          <w:divBdr>
                            <w:top w:val="none" w:sz="0" w:space="0" w:color="auto"/>
                            <w:left w:val="none" w:sz="0" w:space="0" w:color="auto"/>
                            <w:bottom w:val="none" w:sz="0" w:space="0" w:color="auto"/>
                            <w:right w:val="none" w:sz="0" w:space="0" w:color="auto"/>
                          </w:divBdr>
                          <w:divsChild>
                            <w:div w:id="4945562">
                              <w:marLeft w:val="0"/>
                              <w:marRight w:val="0"/>
                              <w:marTop w:val="0"/>
                              <w:marBottom w:val="0"/>
                              <w:divBdr>
                                <w:top w:val="none" w:sz="0" w:space="0" w:color="auto"/>
                                <w:left w:val="none" w:sz="0" w:space="0" w:color="auto"/>
                                <w:bottom w:val="none" w:sz="0" w:space="0" w:color="auto"/>
                                <w:right w:val="none" w:sz="0" w:space="0" w:color="auto"/>
                              </w:divBdr>
                              <w:divsChild>
                                <w:div w:id="1571695732">
                                  <w:marLeft w:val="0"/>
                                  <w:marRight w:val="0"/>
                                  <w:marTop w:val="0"/>
                                  <w:marBottom w:val="0"/>
                                  <w:divBdr>
                                    <w:top w:val="single" w:sz="6" w:space="0" w:color="F5F5F5"/>
                                    <w:left w:val="single" w:sz="6" w:space="0" w:color="F5F5F5"/>
                                    <w:bottom w:val="single" w:sz="6" w:space="0" w:color="F5F5F5"/>
                                    <w:right w:val="single" w:sz="6" w:space="0" w:color="F5F5F5"/>
                                  </w:divBdr>
                                  <w:divsChild>
                                    <w:div w:id="418065700">
                                      <w:marLeft w:val="0"/>
                                      <w:marRight w:val="0"/>
                                      <w:marTop w:val="0"/>
                                      <w:marBottom w:val="0"/>
                                      <w:divBdr>
                                        <w:top w:val="none" w:sz="0" w:space="0" w:color="auto"/>
                                        <w:left w:val="none" w:sz="0" w:space="0" w:color="auto"/>
                                        <w:bottom w:val="none" w:sz="0" w:space="0" w:color="auto"/>
                                        <w:right w:val="none" w:sz="0" w:space="0" w:color="auto"/>
                                      </w:divBdr>
                                      <w:divsChild>
                                        <w:div w:id="137739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7892731">
      <w:bodyDiv w:val="1"/>
      <w:marLeft w:val="0"/>
      <w:marRight w:val="0"/>
      <w:marTop w:val="0"/>
      <w:marBottom w:val="0"/>
      <w:divBdr>
        <w:top w:val="none" w:sz="0" w:space="0" w:color="auto"/>
        <w:left w:val="none" w:sz="0" w:space="0" w:color="auto"/>
        <w:bottom w:val="none" w:sz="0" w:space="0" w:color="auto"/>
        <w:right w:val="none" w:sz="0" w:space="0" w:color="auto"/>
      </w:divBdr>
      <w:divsChild>
        <w:div w:id="1458528468">
          <w:marLeft w:val="0"/>
          <w:marRight w:val="0"/>
          <w:marTop w:val="0"/>
          <w:marBottom w:val="0"/>
          <w:divBdr>
            <w:top w:val="none" w:sz="0" w:space="0" w:color="auto"/>
            <w:left w:val="none" w:sz="0" w:space="0" w:color="auto"/>
            <w:bottom w:val="none" w:sz="0" w:space="0" w:color="auto"/>
            <w:right w:val="none" w:sz="0" w:space="0" w:color="auto"/>
          </w:divBdr>
          <w:divsChild>
            <w:div w:id="1096562981">
              <w:marLeft w:val="0"/>
              <w:marRight w:val="0"/>
              <w:marTop w:val="0"/>
              <w:marBottom w:val="0"/>
              <w:divBdr>
                <w:top w:val="none" w:sz="0" w:space="0" w:color="auto"/>
                <w:left w:val="none" w:sz="0" w:space="0" w:color="auto"/>
                <w:bottom w:val="none" w:sz="0" w:space="0" w:color="auto"/>
                <w:right w:val="none" w:sz="0" w:space="0" w:color="auto"/>
              </w:divBdr>
              <w:divsChild>
                <w:div w:id="1471747369">
                  <w:marLeft w:val="0"/>
                  <w:marRight w:val="0"/>
                  <w:marTop w:val="0"/>
                  <w:marBottom w:val="0"/>
                  <w:divBdr>
                    <w:top w:val="none" w:sz="0" w:space="0" w:color="auto"/>
                    <w:left w:val="none" w:sz="0" w:space="0" w:color="auto"/>
                    <w:bottom w:val="none" w:sz="0" w:space="0" w:color="auto"/>
                    <w:right w:val="none" w:sz="0" w:space="0" w:color="auto"/>
                  </w:divBdr>
                  <w:divsChild>
                    <w:div w:id="450436007">
                      <w:marLeft w:val="0"/>
                      <w:marRight w:val="0"/>
                      <w:marTop w:val="0"/>
                      <w:marBottom w:val="0"/>
                      <w:divBdr>
                        <w:top w:val="none" w:sz="0" w:space="0" w:color="auto"/>
                        <w:left w:val="none" w:sz="0" w:space="0" w:color="auto"/>
                        <w:bottom w:val="none" w:sz="0" w:space="0" w:color="auto"/>
                        <w:right w:val="none" w:sz="0" w:space="0" w:color="auto"/>
                      </w:divBdr>
                      <w:divsChild>
                        <w:div w:id="1903100692">
                          <w:marLeft w:val="0"/>
                          <w:marRight w:val="0"/>
                          <w:marTop w:val="0"/>
                          <w:marBottom w:val="0"/>
                          <w:divBdr>
                            <w:top w:val="none" w:sz="0" w:space="0" w:color="auto"/>
                            <w:left w:val="none" w:sz="0" w:space="0" w:color="auto"/>
                            <w:bottom w:val="none" w:sz="0" w:space="0" w:color="auto"/>
                            <w:right w:val="none" w:sz="0" w:space="0" w:color="auto"/>
                          </w:divBdr>
                          <w:divsChild>
                            <w:div w:id="1972830231">
                              <w:marLeft w:val="0"/>
                              <w:marRight w:val="0"/>
                              <w:marTop w:val="0"/>
                              <w:marBottom w:val="0"/>
                              <w:divBdr>
                                <w:top w:val="none" w:sz="0" w:space="0" w:color="auto"/>
                                <w:left w:val="none" w:sz="0" w:space="0" w:color="auto"/>
                                <w:bottom w:val="none" w:sz="0" w:space="0" w:color="auto"/>
                                <w:right w:val="none" w:sz="0" w:space="0" w:color="auto"/>
                              </w:divBdr>
                              <w:divsChild>
                                <w:div w:id="1236549583">
                                  <w:marLeft w:val="0"/>
                                  <w:marRight w:val="0"/>
                                  <w:marTop w:val="0"/>
                                  <w:marBottom w:val="0"/>
                                  <w:divBdr>
                                    <w:top w:val="single" w:sz="6" w:space="0" w:color="F5F5F5"/>
                                    <w:left w:val="single" w:sz="6" w:space="0" w:color="F5F5F5"/>
                                    <w:bottom w:val="single" w:sz="6" w:space="0" w:color="F5F5F5"/>
                                    <w:right w:val="single" w:sz="6" w:space="0" w:color="F5F5F5"/>
                                  </w:divBdr>
                                  <w:divsChild>
                                    <w:div w:id="848911295">
                                      <w:marLeft w:val="0"/>
                                      <w:marRight w:val="0"/>
                                      <w:marTop w:val="0"/>
                                      <w:marBottom w:val="0"/>
                                      <w:divBdr>
                                        <w:top w:val="none" w:sz="0" w:space="0" w:color="auto"/>
                                        <w:left w:val="none" w:sz="0" w:space="0" w:color="auto"/>
                                        <w:bottom w:val="none" w:sz="0" w:space="0" w:color="auto"/>
                                        <w:right w:val="none" w:sz="0" w:space="0" w:color="auto"/>
                                      </w:divBdr>
                                      <w:divsChild>
                                        <w:div w:id="980422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2622260">
      <w:bodyDiv w:val="1"/>
      <w:marLeft w:val="0"/>
      <w:marRight w:val="0"/>
      <w:marTop w:val="0"/>
      <w:marBottom w:val="0"/>
      <w:divBdr>
        <w:top w:val="none" w:sz="0" w:space="0" w:color="auto"/>
        <w:left w:val="none" w:sz="0" w:space="0" w:color="auto"/>
        <w:bottom w:val="none" w:sz="0" w:space="0" w:color="auto"/>
        <w:right w:val="none" w:sz="0" w:space="0" w:color="auto"/>
      </w:divBdr>
    </w:div>
    <w:div w:id="1443108524">
      <w:bodyDiv w:val="1"/>
      <w:marLeft w:val="0"/>
      <w:marRight w:val="0"/>
      <w:marTop w:val="0"/>
      <w:marBottom w:val="0"/>
      <w:divBdr>
        <w:top w:val="none" w:sz="0" w:space="0" w:color="auto"/>
        <w:left w:val="none" w:sz="0" w:space="0" w:color="auto"/>
        <w:bottom w:val="none" w:sz="0" w:space="0" w:color="auto"/>
        <w:right w:val="none" w:sz="0" w:space="0" w:color="auto"/>
      </w:divBdr>
    </w:div>
    <w:div w:id="1499006795">
      <w:bodyDiv w:val="1"/>
      <w:marLeft w:val="0"/>
      <w:marRight w:val="0"/>
      <w:marTop w:val="0"/>
      <w:marBottom w:val="0"/>
      <w:divBdr>
        <w:top w:val="none" w:sz="0" w:space="0" w:color="auto"/>
        <w:left w:val="none" w:sz="0" w:space="0" w:color="auto"/>
        <w:bottom w:val="none" w:sz="0" w:space="0" w:color="auto"/>
        <w:right w:val="none" w:sz="0" w:space="0" w:color="auto"/>
      </w:divBdr>
      <w:divsChild>
        <w:div w:id="1716808560">
          <w:marLeft w:val="0"/>
          <w:marRight w:val="0"/>
          <w:marTop w:val="0"/>
          <w:marBottom w:val="0"/>
          <w:divBdr>
            <w:top w:val="none" w:sz="0" w:space="0" w:color="auto"/>
            <w:left w:val="none" w:sz="0" w:space="0" w:color="auto"/>
            <w:bottom w:val="none" w:sz="0" w:space="0" w:color="auto"/>
            <w:right w:val="none" w:sz="0" w:space="0" w:color="auto"/>
          </w:divBdr>
          <w:divsChild>
            <w:div w:id="2048748391">
              <w:marLeft w:val="0"/>
              <w:marRight w:val="0"/>
              <w:marTop w:val="0"/>
              <w:marBottom w:val="0"/>
              <w:divBdr>
                <w:top w:val="none" w:sz="0" w:space="0" w:color="auto"/>
                <w:left w:val="none" w:sz="0" w:space="0" w:color="auto"/>
                <w:bottom w:val="none" w:sz="0" w:space="0" w:color="auto"/>
                <w:right w:val="none" w:sz="0" w:space="0" w:color="auto"/>
              </w:divBdr>
              <w:divsChild>
                <w:div w:id="578368989">
                  <w:marLeft w:val="0"/>
                  <w:marRight w:val="0"/>
                  <w:marTop w:val="0"/>
                  <w:marBottom w:val="0"/>
                  <w:divBdr>
                    <w:top w:val="none" w:sz="0" w:space="0" w:color="auto"/>
                    <w:left w:val="none" w:sz="0" w:space="0" w:color="auto"/>
                    <w:bottom w:val="none" w:sz="0" w:space="0" w:color="auto"/>
                    <w:right w:val="none" w:sz="0" w:space="0" w:color="auto"/>
                  </w:divBdr>
                  <w:divsChild>
                    <w:div w:id="1771510536">
                      <w:marLeft w:val="0"/>
                      <w:marRight w:val="0"/>
                      <w:marTop w:val="0"/>
                      <w:marBottom w:val="0"/>
                      <w:divBdr>
                        <w:top w:val="none" w:sz="0" w:space="0" w:color="auto"/>
                        <w:left w:val="none" w:sz="0" w:space="0" w:color="auto"/>
                        <w:bottom w:val="none" w:sz="0" w:space="0" w:color="auto"/>
                        <w:right w:val="none" w:sz="0" w:space="0" w:color="auto"/>
                      </w:divBdr>
                      <w:divsChild>
                        <w:div w:id="1564608745">
                          <w:marLeft w:val="0"/>
                          <w:marRight w:val="0"/>
                          <w:marTop w:val="0"/>
                          <w:marBottom w:val="0"/>
                          <w:divBdr>
                            <w:top w:val="none" w:sz="0" w:space="0" w:color="auto"/>
                            <w:left w:val="none" w:sz="0" w:space="0" w:color="auto"/>
                            <w:bottom w:val="none" w:sz="0" w:space="0" w:color="auto"/>
                            <w:right w:val="none" w:sz="0" w:space="0" w:color="auto"/>
                          </w:divBdr>
                          <w:divsChild>
                            <w:div w:id="539979940">
                              <w:marLeft w:val="0"/>
                              <w:marRight w:val="0"/>
                              <w:marTop w:val="0"/>
                              <w:marBottom w:val="0"/>
                              <w:divBdr>
                                <w:top w:val="none" w:sz="0" w:space="0" w:color="auto"/>
                                <w:left w:val="none" w:sz="0" w:space="0" w:color="auto"/>
                                <w:bottom w:val="none" w:sz="0" w:space="0" w:color="auto"/>
                                <w:right w:val="none" w:sz="0" w:space="0" w:color="auto"/>
                              </w:divBdr>
                              <w:divsChild>
                                <w:div w:id="768307626">
                                  <w:marLeft w:val="0"/>
                                  <w:marRight w:val="0"/>
                                  <w:marTop w:val="0"/>
                                  <w:marBottom w:val="0"/>
                                  <w:divBdr>
                                    <w:top w:val="single" w:sz="6" w:space="0" w:color="F5F5F5"/>
                                    <w:left w:val="single" w:sz="6" w:space="0" w:color="F5F5F5"/>
                                    <w:bottom w:val="single" w:sz="6" w:space="0" w:color="F5F5F5"/>
                                    <w:right w:val="single" w:sz="6" w:space="0" w:color="F5F5F5"/>
                                  </w:divBdr>
                                  <w:divsChild>
                                    <w:div w:id="1485508747">
                                      <w:marLeft w:val="0"/>
                                      <w:marRight w:val="0"/>
                                      <w:marTop w:val="0"/>
                                      <w:marBottom w:val="0"/>
                                      <w:divBdr>
                                        <w:top w:val="none" w:sz="0" w:space="0" w:color="auto"/>
                                        <w:left w:val="none" w:sz="0" w:space="0" w:color="auto"/>
                                        <w:bottom w:val="none" w:sz="0" w:space="0" w:color="auto"/>
                                        <w:right w:val="none" w:sz="0" w:space="0" w:color="auto"/>
                                      </w:divBdr>
                                      <w:divsChild>
                                        <w:div w:id="56749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6204191">
      <w:bodyDiv w:val="1"/>
      <w:marLeft w:val="0"/>
      <w:marRight w:val="0"/>
      <w:marTop w:val="0"/>
      <w:marBottom w:val="0"/>
      <w:divBdr>
        <w:top w:val="none" w:sz="0" w:space="0" w:color="auto"/>
        <w:left w:val="none" w:sz="0" w:space="0" w:color="auto"/>
        <w:bottom w:val="none" w:sz="0" w:space="0" w:color="auto"/>
        <w:right w:val="none" w:sz="0" w:space="0" w:color="auto"/>
      </w:divBdr>
      <w:divsChild>
        <w:div w:id="293802505">
          <w:marLeft w:val="0"/>
          <w:marRight w:val="0"/>
          <w:marTop w:val="0"/>
          <w:marBottom w:val="0"/>
          <w:divBdr>
            <w:top w:val="none" w:sz="0" w:space="0" w:color="auto"/>
            <w:left w:val="none" w:sz="0" w:space="0" w:color="auto"/>
            <w:bottom w:val="none" w:sz="0" w:space="0" w:color="auto"/>
            <w:right w:val="none" w:sz="0" w:space="0" w:color="auto"/>
          </w:divBdr>
          <w:divsChild>
            <w:div w:id="1540623284">
              <w:marLeft w:val="0"/>
              <w:marRight w:val="0"/>
              <w:marTop w:val="0"/>
              <w:marBottom w:val="0"/>
              <w:divBdr>
                <w:top w:val="none" w:sz="0" w:space="0" w:color="auto"/>
                <w:left w:val="none" w:sz="0" w:space="0" w:color="auto"/>
                <w:bottom w:val="none" w:sz="0" w:space="0" w:color="auto"/>
                <w:right w:val="none" w:sz="0" w:space="0" w:color="auto"/>
              </w:divBdr>
              <w:divsChild>
                <w:div w:id="200629227">
                  <w:marLeft w:val="0"/>
                  <w:marRight w:val="0"/>
                  <w:marTop w:val="0"/>
                  <w:marBottom w:val="0"/>
                  <w:divBdr>
                    <w:top w:val="none" w:sz="0" w:space="0" w:color="auto"/>
                    <w:left w:val="none" w:sz="0" w:space="0" w:color="auto"/>
                    <w:bottom w:val="none" w:sz="0" w:space="0" w:color="auto"/>
                    <w:right w:val="none" w:sz="0" w:space="0" w:color="auto"/>
                  </w:divBdr>
                  <w:divsChild>
                    <w:div w:id="276446236">
                      <w:marLeft w:val="0"/>
                      <w:marRight w:val="0"/>
                      <w:marTop w:val="0"/>
                      <w:marBottom w:val="0"/>
                      <w:divBdr>
                        <w:top w:val="none" w:sz="0" w:space="0" w:color="auto"/>
                        <w:left w:val="none" w:sz="0" w:space="0" w:color="auto"/>
                        <w:bottom w:val="none" w:sz="0" w:space="0" w:color="auto"/>
                        <w:right w:val="none" w:sz="0" w:space="0" w:color="auto"/>
                      </w:divBdr>
                      <w:divsChild>
                        <w:div w:id="979067427">
                          <w:marLeft w:val="0"/>
                          <w:marRight w:val="0"/>
                          <w:marTop w:val="0"/>
                          <w:marBottom w:val="0"/>
                          <w:divBdr>
                            <w:top w:val="none" w:sz="0" w:space="0" w:color="auto"/>
                            <w:left w:val="none" w:sz="0" w:space="0" w:color="auto"/>
                            <w:bottom w:val="none" w:sz="0" w:space="0" w:color="auto"/>
                            <w:right w:val="none" w:sz="0" w:space="0" w:color="auto"/>
                          </w:divBdr>
                          <w:divsChild>
                            <w:div w:id="1028145331">
                              <w:marLeft w:val="0"/>
                              <w:marRight w:val="0"/>
                              <w:marTop w:val="0"/>
                              <w:marBottom w:val="0"/>
                              <w:divBdr>
                                <w:top w:val="none" w:sz="0" w:space="0" w:color="auto"/>
                                <w:left w:val="none" w:sz="0" w:space="0" w:color="auto"/>
                                <w:bottom w:val="none" w:sz="0" w:space="0" w:color="auto"/>
                                <w:right w:val="none" w:sz="0" w:space="0" w:color="auto"/>
                              </w:divBdr>
                              <w:divsChild>
                                <w:div w:id="220095640">
                                  <w:marLeft w:val="0"/>
                                  <w:marRight w:val="0"/>
                                  <w:marTop w:val="0"/>
                                  <w:marBottom w:val="0"/>
                                  <w:divBdr>
                                    <w:top w:val="single" w:sz="6" w:space="0" w:color="F5F5F5"/>
                                    <w:left w:val="single" w:sz="6" w:space="0" w:color="F5F5F5"/>
                                    <w:bottom w:val="single" w:sz="6" w:space="0" w:color="F5F5F5"/>
                                    <w:right w:val="single" w:sz="6" w:space="0" w:color="F5F5F5"/>
                                  </w:divBdr>
                                  <w:divsChild>
                                    <w:div w:id="1770390328">
                                      <w:marLeft w:val="0"/>
                                      <w:marRight w:val="0"/>
                                      <w:marTop w:val="0"/>
                                      <w:marBottom w:val="0"/>
                                      <w:divBdr>
                                        <w:top w:val="none" w:sz="0" w:space="0" w:color="auto"/>
                                        <w:left w:val="none" w:sz="0" w:space="0" w:color="auto"/>
                                        <w:bottom w:val="none" w:sz="0" w:space="0" w:color="auto"/>
                                        <w:right w:val="none" w:sz="0" w:space="0" w:color="auto"/>
                                      </w:divBdr>
                                      <w:divsChild>
                                        <w:div w:id="99726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7659677">
      <w:bodyDiv w:val="1"/>
      <w:marLeft w:val="0"/>
      <w:marRight w:val="0"/>
      <w:marTop w:val="0"/>
      <w:marBottom w:val="0"/>
      <w:divBdr>
        <w:top w:val="none" w:sz="0" w:space="0" w:color="auto"/>
        <w:left w:val="none" w:sz="0" w:space="0" w:color="auto"/>
        <w:bottom w:val="none" w:sz="0" w:space="0" w:color="auto"/>
        <w:right w:val="none" w:sz="0" w:space="0" w:color="auto"/>
      </w:divBdr>
      <w:divsChild>
        <w:div w:id="755324166">
          <w:marLeft w:val="0"/>
          <w:marRight w:val="0"/>
          <w:marTop w:val="0"/>
          <w:marBottom w:val="0"/>
          <w:divBdr>
            <w:top w:val="none" w:sz="0" w:space="0" w:color="auto"/>
            <w:left w:val="none" w:sz="0" w:space="0" w:color="auto"/>
            <w:bottom w:val="none" w:sz="0" w:space="0" w:color="auto"/>
            <w:right w:val="none" w:sz="0" w:space="0" w:color="auto"/>
          </w:divBdr>
          <w:divsChild>
            <w:div w:id="1139415426">
              <w:marLeft w:val="0"/>
              <w:marRight w:val="0"/>
              <w:marTop w:val="0"/>
              <w:marBottom w:val="0"/>
              <w:divBdr>
                <w:top w:val="none" w:sz="0" w:space="0" w:color="auto"/>
                <w:left w:val="none" w:sz="0" w:space="0" w:color="auto"/>
                <w:bottom w:val="none" w:sz="0" w:space="0" w:color="auto"/>
                <w:right w:val="none" w:sz="0" w:space="0" w:color="auto"/>
              </w:divBdr>
              <w:divsChild>
                <w:div w:id="1867474866">
                  <w:marLeft w:val="0"/>
                  <w:marRight w:val="0"/>
                  <w:marTop w:val="0"/>
                  <w:marBottom w:val="0"/>
                  <w:divBdr>
                    <w:top w:val="none" w:sz="0" w:space="0" w:color="auto"/>
                    <w:left w:val="none" w:sz="0" w:space="0" w:color="auto"/>
                    <w:bottom w:val="none" w:sz="0" w:space="0" w:color="auto"/>
                    <w:right w:val="none" w:sz="0" w:space="0" w:color="auto"/>
                  </w:divBdr>
                  <w:divsChild>
                    <w:div w:id="1783918289">
                      <w:marLeft w:val="0"/>
                      <w:marRight w:val="0"/>
                      <w:marTop w:val="0"/>
                      <w:marBottom w:val="0"/>
                      <w:divBdr>
                        <w:top w:val="none" w:sz="0" w:space="0" w:color="auto"/>
                        <w:left w:val="none" w:sz="0" w:space="0" w:color="auto"/>
                        <w:bottom w:val="none" w:sz="0" w:space="0" w:color="auto"/>
                        <w:right w:val="none" w:sz="0" w:space="0" w:color="auto"/>
                      </w:divBdr>
                      <w:divsChild>
                        <w:div w:id="914433640">
                          <w:marLeft w:val="0"/>
                          <w:marRight w:val="0"/>
                          <w:marTop w:val="0"/>
                          <w:marBottom w:val="0"/>
                          <w:divBdr>
                            <w:top w:val="none" w:sz="0" w:space="0" w:color="auto"/>
                            <w:left w:val="none" w:sz="0" w:space="0" w:color="auto"/>
                            <w:bottom w:val="none" w:sz="0" w:space="0" w:color="auto"/>
                            <w:right w:val="none" w:sz="0" w:space="0" w:color="auto"/>
                          </w:divBdr>
                          <w:divsChild>
                            <w:div w:id="1129129264">
                              <w:marLeft w:val="0"/>
                              <w:marRight w:val="0"/>
                              <w:marTop w:val="0"/>
                              <w:marBottom w:val="0"/>
                              <w:divBdr>
                                <w:top w:val="none" w:sz="0" w:space="0" w:color="auto"/>
                                <w:left w:val="none" w:sz="0" w:space="0" w:color="auto"/>
                                <w:bottom w:val="none" w:sz="0" w:space="0" w:color="auto"/>
                                <w:right w:val="none" w:sz="0" w:space="0" w:color="auto"/>
                              </w:divBdr>
                              <w:divsChild>
                                <w:div w:id="670572261">
                                  <w:marLeft w:val="0"/>
                                  <w:marRight w:val="0"/>
                                  <w:marTop w:val="0"/>
                                  <w:marBottom w:val="0"/>
                                  <w:divBdr>
                                    <w:top w:val="single" w:sz="6" w:space="0" w:color="F5F5F5"/>
                                    <w:left w:val="single" w:sz="6" w:space="0" w:color="F5F5F5"/>
                                    <w:bottom w:val="single" w:sz="6" w:space="0" w:color="F5F5F5"/>
                                    <w:right w:val="single" w:sz="6" w:space="0" w:color="F5F5F5"/>
                                  </w:divBdr>
                                  <w:divsChild>
                                    <w:div w:id="1973250960">
                                      <w:marLeft w:val="0"/>
                                      <w:marRight w:val="0"/>
                                      <w:marTop w:val="0"/>
                                      <w:marBottom w:val="0"/>
                                      <w:divBdr>
                                        <w:top w:val="none" w:sz="0" w:space="0" w:color="auto"/>
                                        <w:left w:val="none" w:sz="0" w:space="0" w:color="auto"/>
                                        <w:bottom w:val="none" w:sz="0" w:space="0" w:color="auto"/>
                                        <w:right w:val="none" w:sz="0" w:space="0" w:color="auto"/>
                                      </w:divBdr>
                                      <w:divsChild>
                                        <w:div w:id="155924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3961883">
      <w:bodyDiv w:val="1"/>
      <w:marLeft w:val="0"/>
      <w:marRight w:val="0"/>
      <w:marTop w:val="0"/>
      <w:marBottom w:val="0"/>
      <w:divBdr>
        <w:top w:val="none" w:sz="0" w:space="0" w:color="auto"/>
        <w:left w:val="none" w:sz="0" w:space="0" w:color="auto"/>
        <w:bottom w:val="none" w:sz="0" w:space="0" w:color="auto"/>
        <w:right w:val="none" w:sz="0" w:space="0" w:color="auto"/>
      </w:divBdr>
      <w:divsChild>
        <w:div w:id="1957328366">
          <w:marLeft w:val="0"/>
          <w:marRight w:val="0"/>
          <w:marTop w:val="0"/>
          <w:marBottom w:val="0"/>
          <w:divBdr>
            <w:top w:val="none" w:sz="0" w:space="0" w:color="auto"/>
            <w:left w:val="none" w:sz="0" w:space="0" w:color="auto"/>
            <w:bottom w:val="none" w:sz="0" w:space="0" w:color="auto"/>
            <w:right w:val="none" w:sz="0" w:space="0" w:color="auto"/>
          </w:divBdr>
          <w:divsChild>
            <w:div w:id="421874289">
              <w:marLeft w:val="0"/>
              <w:marRight w:val="0"/>
              <w:marTop w:val="0"/>
              <w:marBottom w:val="0"/>
              <w:divBdr>
                <w:top w:val="none" w:sz="0" w:space="0" w:color="auto"/>
                <w:left w:val="none" w:sz="0" w:space="0" w:color="auto"/>
                <w:bottom w:val="none" w:sz="0" w:space="0" w:color="auto"/>
                <w:right w:val="none" w:sz="0" w:space="0" w:color="auto"/>
              </w:divBdr>
              <w:divsChild>
                <w:div w:id="1244604339">
                  <w:marLeft w:val="0"/>
                  <w:marRight w:val="0"/>
                  <w:marTop w:val="0"/>
                  <w:marBottom w:val="0"/>
                  <w:divBdr>
                    <w:top w:val="none" w:sz="0" w:space="0" w:color="auto"/>
                    <w:left w:val="none" w:sz="0" w:space="0" w:color="auto"/>
                    <w:bottom w:val="none" w:sz="0" w:space="0" w:color="auto"/>
                    <w:right w:val="none" w:sz="0" w:space="0" w:color="auto"/>
                  </w:divBdr>
                  <w:divsChild>
                    <w:div w:id="905799806">
                      <w:marLeft w:val="0"/>
                      <w:marRight w:val="0"/>
                      <w:marTop w:val="0"/>
                      <w:marBottom w:val="0"/>
                      <w:divBdr>
                        <w:top w:val="none" w:sz="0" w:space="0" w:color="auto"/>
                        <w:left w:val="none" w:sz="0" w:space="0" w:color="auto"/>
                        <w:bottom w:val="none" w:sz="0" w:space="0" w:color="auto"/>
                        <w:right w:val="none" w:sz="0" w:space="0" w:color="auto"/>
                      </w:divBdr>
                      <w:divsChild>
                        <w:div w:id="753282316">
                          <w:marLeft w:val="0"/>
                          <w:marRight w:val="0"/>
                          <w:marTop w:val="0"/>
                          <w:marBottom w:val="0"/>
                          <w:divBdr>
                            <w:top w:val="none" w:sz="0" w:space="0" w:color="auto"/>
                            <w:left w:val="none" w:sz="0" w:space="0" w:color="auto"/>
                            <w:bottom w:val="none" w:sz="0" w:space="0" w:color="auto"/>
                            <w:right w:val="none" w:sz="0" w:space="0" w:color="auto"/>
                          </w:divBdr>
                          <w:divsChild>
                            <w:div w:id="1923710159">
                              <w:marLeft w:val="0"/>
                              <w:marRight w:val="0"/>
                              <w:marTop w:val="0"/>
                              <w:marBottom w:val="0"/>
                              <w:divBdr>
                                <w:top w:val="none" w:sz="0" w:space="0" w:color="auto"/>
                                <w:left w:val="none" w:sz="0" w:space="0" w:color="auto"/>
                                <w:bottom w:val="none" w:sz="0" w:space="0" w:color="auto"/>
                                <w:right w:val="none" w:sz="0" w:space="0" w:color="auto"/>
                              </w:divBdr>
                              <w:divsChild>
                                <w:div w:id="77752090">
                                  <w:marLeft w:val="0"/>
                                  <w:marRight w:val="0"/>
                                  <w:marTop w:val="0"/>
                                  <w:marBottom w:val="0"/>
                                  <w:divBdr>
                                    <w:top w:val="single" w:sz="6" w:space="0" w:color="F5F5F5"/>
                                    <w:left w:val="single" w:sz="6" w:space="0" w:color="F5F5F5"/>
                                    <w:bottom w:val="single" w:sz="6" w:space="0" w:color="F5F5F5"/>
                                    <w:right w:val="single" w:sz="6" w:space="0" w:color="F5F5F5"/>
                                  </w:divBdr>
                                  <w:divsChild>
                                    <w:div w:id="1264648752">
                                      <w:marLeft w:val="0"/>
                                      <w:marRight w:val="0"/>
                                      <w:marTop w:val="0"/>
                                      <w:marBottom w:val="0"/>
                                      <w:divBdr>
                                        <w:top w:val="none" w:sz="0" w:space="0" w:color="auto"/>
                                        <w:left w:val="none" w:sz="0" w:space="0" w:color="auto"/>
                                        <w:bottom w:val="none" w:sz="0" w:space="0" w:color="auto"/>
                                        <w:right w:val="none" w:sz="0" w:space="0" w:color="auto"/>
                                      </w:divBdr>
                                      <w:divsChild>
                                        <w:div w:id="90009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5846682">
      <w:bodyDiv w:val="1"/>
      <w:marLeft w:val="0"/>
      <w:marRight w:val="0"/>
      <w:marTop w:val="0"/>
      <w:marBottom w:val="0"/>
      <w:divBdr>
        <w:top w:val="none" w:sz="0" w:space="0" w:color="auto"/>
        <w:left w:val="none" w:sz="0" w:space="0" w:color="auto"/>
        <w:bottom w:val="none" w:sz="0" w:space="0" w:color="auto"/>
        <w:right w:val="none" w:sz="0" w:space="0" w:color="auto"/>
      </w:divBdr>
      <w:divsChild>
        <w:div w:id="887304138">
          <w:marLeft w:val="0"/>
          <w:marRight w:val="0"/>
          <w:marTop w:val="0"/>
          <w:marBottom w:val="0"/>
          <w:divBdr>
            <w:top w:val="none" w:sz="0" w:space="0" w:color="auto"/>
            <w:left w:val="none" w:sz="0" w:space="0" w:color="auto"/>
            <w:bottom w:val="none" w:sz="0" w:space="0" w:color="auto"/>
            <w:right w:val="none" w:sz="0" w:space="0" w:color="auto"/>
          </w:divBdr>
          <w:divsChild>
            <w:div w:id="1975594963">
              <w:marLeft w:val="0"/>
              <w:marRight w:val="0"/>
              <w:marTop w:val="0"/>
              <w:marBottom w:val="0"/>
              <w:divBdr>
                <w:top w:val="none" w:sz="0" w:space="0" w:color="auto"/>
                <w:left w:val="none" w:sz="0" w:space="0" w:color="auto"/>
                <w:bottom w:val="none" w:sz="0" w:space="0" w:color="auto"/>
                <w:right w:val="none" w:sz="0" w:space="0" w:color="auto"/>
              </w:divBdr>
              <w:divsChild>
                <w:div w:id="1667854864">
                  <w:marLeft w:val="0"/>
                  <w:marRight w:val="0"/>
                  <w:marTop w:val="0"/>
                  <w:marBottom w:val="0"/>
                  <w:divBdr>
                    <w:top w:val="none" w:sz="0" w:space="0" w:color="auto"/>
                    <w:left w:val="none" w:sz="0" w:space="0" w:color="auto"/>
                    <w:bottom w:val="none" w:sz="0" w:space="0" w:color="auto"/>
                    <w:right w:val="none" w:sz="0" w:space="0" w:color="auto"/>
                  </w:divBdr>
                  <w:divsChild>
                    <w:div w:id="1181775779">
                      <w:marLeft w:val="0"/>
                      <w:marRight w:val="0"/>
                      <w:marTop w:val="0"/>
                      <w:marBottom w:val="0"/>
                      <w:divBdr>
                        <w:top w:val="none" w:sz="0" w:space="0" w:color="auto"/>
                        <w:left w:val="none" w:sz="0" w:space="0" w:color="auto"/>
                        <w:bottom w:val="none" w:sz="0" w:space="0" w:color="auto"/>
                        <w:right w:val="none" w:sz="0" w:space="0" w:color="auto"/>
                      </w:divBdr>
                      <w:divsChild>
                        <w:div w:id="85808866">
                          <w:marLeft w:val="0"/>
                          <w:marRight w:val="0"/>
                          <w:marTop w:val="0"/>
                          <w:marBottom w:val="0"/>
                          <w:divBdr>
                            <w:top w:val="none" w:sz="0" w:space="0" w:color="auto"/>
                            <w:left w:val="none" w:sz="0" w:space="0" w:color="auto"/>
                            <w:bottom w:val="none" w:sz="0" w:space="0" w:color="auto"/>
                            <w:right w:val="none" w:sz="0" w:space="0" w:color="auto"/>
                          </w:divBdr>
                          <w:divsChild>
                            <w:div w:id="2144420685">
                              <w:marLeft w:val="0"/>
                              <w:marRight w:val="0"/>
                              <w:marTop w:val="0"/>
                              <w:marBottom w:val="0"/>
                              <w:divBdr>
                                <w:top w:val="none" w:sz="0" w:space="0" w:color="auto"/>
                                <w:left w:val="none" w:sz="0" w:space="0" w:color="auto"/>
                                <w:bottom w:val="none" w:sz="0" w:space="0" w:color="auto"/>
                                <w:right w:val="none" w:sz="0" w:space="0" w:color="auto"/>
                              </w:divBdr>
                              <w:divsChild>
                                <w:div w:id="590285281">
                                  <w:marLeft w:val="0"/>
                                  <w:marRight w:val="0"/>
                                  <w:marTop w:val="0"/>
                                  <w:marBottom w:val="0"/>
                                  <w:divBdr>
                                    <w:top w:val="single" w:sz="6" w:space="0" w:color="F5F5F5"/>
                                    <w:left w:val="single" w:sz="6" w:space="0" w:color="F5F5F5"/>
                                    <w:bottom w:val="single" w:sz="6" w:space="0" w:color="F5F5F5"/>
                                    <w:right w:val="single" w:sz="6" w:space="0" w:color="F5F5F5"/>
                                  </w:divBdr>
                                  <w:divsChild>
                                    <w:div w:id="1209680918">
                                      <w:marLeft w:val="0"/>
                                      <w:marRight w:val="0"/>
                                      <w:marTop w:val="0"/>
                                      <w:marBottom w:val="0"/>
                                      <w:divBdr>
                                        <w:top w:val="none" w:sz="0" w:space="0" w:color="auto"/>
                                        <w:left w:val="none" w:sz="0" w:space="0" w:color="auto"/>
                                        <w:bottom w:val="none" w:sz="0" w:space="0" w:color="auto"/>
                                        <w:right w:val="none" w:sz="0" w:space="0" w:color="auto"/>
                                      </w:divBdr>
                                      <w:divsChild>
                                        <w:div w:id="181922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513106">
      <w:bodyDiv w:val="1"/>
      <w:marLeft w:val="0"/>
      <w:marRight w:val="0"/>
      <w:marTop w:val="0"/>
      <w:marBottom w:val="0"/>
      <w:divBdr>
        <w:top w:val="none" w:sz="0" w:space="0" w:color="auto"/>
        <w:left w:val="none" w:sz="0" w:space="0" w:color="auto"/>
        <w:bottom w:val="none" w:sz="0" w:space="0" w:color="auto"/>
        <w:right w:val="none" w:sz="0" w:space="0" w:color="auto"/>
      </w:divBdr>
      <w:divsChild>
        <w:div w:id="1786195591">
          <w:marLeft w:val="0"/>
          <w:marRight w:val="0"/>
          <w:marTop w:val="0"/>
          <w:marBottom w:val="0"/>
          <w:divBdr>
            <w:top w:val="none" w:sz="0" w:space="0" w:color="auto"/>
            <w:left w:val="none" w:sz="0" w:space="0" w:color="auto"/>
            <w:bottom w:val="none" w:sz="0" w:space="0" w:color="auto"/>
            <w:right w:val="none" w:sz="0" w:space="0" w:color="auto"/>
          </w:divBdr>
          <w:divsChild>
            <w:div w:id="1585918795">
              <w:marLeft w:val="0"/>
              <w:marRight w:val="0"/>
              <w:marTop w:val="0"/>
              <w:marBottom w:val="0"/>
              <w:divBdr>
                <w:top w:val="none" w:sz="0" w:space="0" w:color="auto"/>
                <w:left w:val="none" w:sz="0" w:space="0" w:color="auto"/>
                <w:bottom w:val="none" w:sz="0" w:space="0" w:color="auto"/>
                <w:right w:val="none" w:sz="0" w:space="0" w:color="auto"/>
              </w:divBdr>
              <w:divsChild>
                <w:div w:id="679426551">
                  <w:marLeft w:val="0"/>
                  <w:marRight w:val="0"/>
                  <w:marTop w:val="0"/>
                  <w:marBottom w:val="0"/>
                  <w:divBdr>
                    <w:top w:val="none" w:sz="0" w:space="0" w:color="auto"/>
                    <w:left w:val="none" w:sz="0" w:space="0" w:color="auto"/>
                    <w:bottom w:val="none" w:sz="0" w:space="0" w:color="auto"/>
                    <w:right w:val="none" w:sz="0" w:space="0" w:color="auto"/>
                  </w:divBdr>
                  <w:divsChild>
                    <w:div w:id="859704745">
                      <w:marLeft w:val="0"/>
                      <w:marRight w:val="0"/>
                      <w:marTop w:val="0"/>
                      <w:marBottom w:val="0"/>
                      <w:divBdr>
                        <w:top w:val="none" w:sz="0" w:space="0" w:color="auto"/>
                        <w:left w:val="none" w:sz="0" w:space="0" w:color="auto"/>
                        <w:bottom w:val="none" w:sz="0" w:space="0" w:color="auto"/>
                        <w:right w:val="none" w:sz="0" w:space="0" w:color="auto"/>
                      </w:divBdr>
                      <w:divsChild>
                        <w:div w:id="456031402">
                          <w:marLeft w:val="0"/>
                          <w:marRight w:val="0"/>
                          <w:marTop w:val="0"/>
                          <w:marBottom w:val="0"/>
                          <w:divBdr>
                            <w:top w:val="none" w:sz="0" w:space="0" w:color="auto"/>
                            <w:left w:val="none" w:sz="0" w:space="0" w:color="auto"/>
                            <w:bottom w:val="none" w:sz="0" w:space="0" w:color="auto"/>
                            <w:right w:val="none" w:sz="0" w:space="0" w:color="auto"/>
                          </w:divBdr>
                          <w:divsChild>
                            <w:div w:id="1138762368">
                              <w:marLeft w:val="0"/>
                              <w:marRight w:val="0"/>
                              <w:marTop w:val="0"/>
                              <w:marBottom w:val="0"/>
                              <w:divBdr>
                                <w:top w:val="none" w:sz="0" w:space="0" w:color="auto"/>
                                <w:left w:val="none" w:sz="0" w:space="0" w:color="auto"/>
                                <w:bottom w:val="none" w:sz="0" w:space="0" w:color="auto"/>
                                <w:right w:val="none" w:sz="0" w:space="0" w:color="auto"/>
                              </w:divBdr>
                              <w:divsChild>
                                <w:div w:id="1356274882">
                                  <w:marLeft w:val="0"/>
                                  <w:marRight w:val="0"/>
                                  <w:marTop w:val="0"/>
                                  <w:marBottom w:val="0"/>
                                  <w:divBdr>
                                    <w:top w:val="single" w:sz="6" w:space="0" w:color="F5F5F5"/>
                                    <w:left w:val="single" w:sz="6" w:space="0" w:color="F5F5F5"/>
                                    <w:bottom w:val="single" w:sz="6" w:space="0" w:color="F5F5F5"/>
                                    <w:right w:val="single" w:sz="6" w:space="0" w:color="F5F5F5"/>
                                  </w:divBdr>
                                  <w:divsChild>
                                    <w:div w:id="672338480">
                                      <w:marLeft w:val="0"/>
                                      <w:marRight w:val="0"/>
                                      <w:marTop w:val="0"/>
                                      <w:marBottom w:val="0"/>
                                      <w:divBdr>
                                        <w:top w:val="none" w:sz="0" w:space="0" w:color="auto"/>
                                        <w:left w:val="none" w:sz="0" w:space="0" w:color="auto"/>
                                        <w:bottom w:val="none" w:sz="0" w:space="0" w:color="auto"/>
                                        <w:right w:val="none" w:sz="0" w:space="0" w:color="auto"/>
                                      </w:divBdr>
                                      <w:divsChild>
                                        <w:div w:id="98771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4445623">
      <w:bodyDiv w:val="1"/>
      <w:marLeft w:val="0"/>
      <w:marRight w:val="0"/>
      <w:marTop w:val="0"/>
      <w:marBottom w:val="0"/>
      <w:divBdr>
        <w:top w:val="none" w:sz="0" w:space="0" w:color="auto"/>
        <w:left w:val="none" w:sz="0" w:space="0" w:color="auto"/>
        <w:bottom w:val="none" w:sz="0" w:space="0" w:color="auto"/>
        <w:right w:val="none" w:sz="0" w:space="0" w:color="auto"/>
      </w:divBdr>
    </w:div>
    <w:div w:id="2107118753">
      <w:bodyDiv w:val="1"/>
      <w:marLeft w:val="0"/>
      <w:marRight w:val="0"/>
      <w:marTop w:val="0"/>
      <w:marBottom w:val="0"/>
      <w:divBdr>
        <w:top w:val="none" w:sz="0" w:space="0" w:color="auto"/>
        <w:left w:val="none" w:sz="0" w:space="0" w:color="auto"/>
        <w:bottom w:val="none" w:sz="0" w:space="0" w:color="auto"/>
        <w:right w:val="none" w:sz="0" w:space="0" w:color="auto"/>
      </w:divBdr>
      <w:divsChild>
        <w:div w:id="106852039">
          <w:marLeft w:val="0"/>
          <w:marRight w:val="0"/>
          <w:marTop w:val="0"/>
          <w:marBottom w:val="0"/>
          <w:divBdr>
            <w:top w:val="none" w:sz="0" w:space="0" w:color="auto"/>
            <w:left w:val="none" w:sz="0" w:space="0" w:color="auto"/>
            <w:bottom w:val="none" w:sz="0" w:space="0" w:color="auto"/>
            <w:right w:val="none" w:sz="0" w:space="0" w:color="auto"/>
          </w:divBdr>
          <w:divsChild>
            <w:div w:id="1495100163">
              <w:marLeft w:val="0"/>
              <w:marRight w:val="0"/>
              <w:marTop w:val="0"/>
              <w:marBottom w:val="0"/>
              <w:divBdr>
                <w:top w:val="none" w:sz="0" w:space="0" w:color="auto"/>
                <w:left w:val="none" w:sz="0" w:space="0" w:color="auto"/>
                <w:bottom w:val="none" w:sz="0" w:space="0" w:color="auto"/>
                <w:right w:val="none" w:sz="0" w:space="0" w:color="auto"/>
              </w:divBdr>
              <w:divsChild>
                <w:div w:id="1842042435">
                  <w:marLeft w:val="0"/>
                  <w:marRight w:val="0"/>
                  <w:marTop w:val="0"/>
                  <w:marBottom w:val="0"/>
                  <w:divBdr>
                    <w:top w:val="none" w:sz="0" w:space="0" w:color="auto"/>
                    <w:left w:val="none" w:sz="0" w:space="0" w:color="auto"/>
                    <w:bottom w:val="none" w:sz="0" w:space="0" w:color="auto"/>
                    <w:right w:val="none" w:sz="0" w:space="0" w:color="auto"/>
                  </w:divBdr>
                  <w:divsChild>
                    <w:div w:id="1221937920">
                      <w:marLeft w:val="0"/>
                      <w:marRight w:val="0"/>
                      <w:marTop w:val="0"/>
                      <w:marBottom w:val="0"/>
                      <w:divBdr>
                        <w:top w:val="none" w:sz="0" w:space="0" w:color="auto"/>
                        <w:left w:val="none" w:sz="0" w:space="0" w:color="auto"/>
                        <w:bottom w:val="none" w:sz="0" w:space="0" w:color="auto"/>
                        <w:right w:val="none" w:sz="0" w:space="0" w:color="auto"/>
                      </w:divBdr>
                      <w:divsChild>
                        <w:div w:id="1898976089">
                          <w:marLeft w:val="0"/>
                          <w:marRight w:val="0"/>
                          <w:marTop w:val="0"/>
                          <w:marBottom w:val="0"/>
                          <w:divBdr>
                            <w:top w:val="none" w:sz="0" w:space="0" w:color="auto"/>
                            <w:left w:val="none" w:sz="0" w:space="0" w:color="auto"/>
                            <w:bottom w:val="none" w:sz="0" w:space="0" w:color="auto"/>
                            <w:right w:val="none" w:sz="0" w:space="0" w:color="auto"/>
                          </w:divBdr>
                          <w:divsChild>
                            <w:div w:id="59984364">
                              <w:marLeft w:val="0"/>
                              <w:marRight w:val="0"/>
                              <w:marTop w:val="0"/>
                              <w:marBottom w:val="0"/>
                              <w:divBdr>
                                <w:top w:val="none" w:sz="0" w:space="0" w:color="auto"/>
                                <w:left w:val="none" w:sz="0" w:space="0" w:color="auto"/>
                                <w:bottom w:val="none" w:sz="0" w:space="0" w:color="auto"/>
                                <w:right w:val="none" w:sz="0" w:space="0" w:color="auto"/>
                              </w:divBdr>
                              <w:divsChild>
                                <w:div w:id="60637742">
                                  <w:marLeft w:val="0"/>
                                  <w:marRight w:val="0"/>
                                  <w:marTop w:val="0"/>
                                  <w:marBottom w:val="0"/>
                                  <w:divBdr>
                                    <w:top w:val="single" w:sz="6" w:space="0" w:color="F5F5F5"/>
                                    <w:left w:val="single" w:sz="6" w:space="0" w:color="F5F5F5"/>
                                    <w:bottom w:val="single" w:sz="6" w:space="0" w:color="F5F5F5"/>
                                    <w:right w:val="single" w:sz="6" w:space="0" w:color="F5F5F5"/>
                                  </w:divBdr>
                                  <w:divsChild>
                                    <w:div w:id="1665426859">
                                      <w:marLeft w:val="0"/>
                                      <w:marRight w:val="0"/>
                                      <w:marTop w:val="0"/>
                                      <w:marBottom w:val="0"/>
                                      <w:divBdr>
                                        <w:top w:val="none" w:sz="0" w:space="0" w:color="auto"/>
                                        <w:left w:val="none" w:sz="0" w:space="0" w:color="auto"/>
                                        <w:bottom w:val="none" w:sz="0" w:space="0" w:color="auto"/>
                                        <w:right w:val="none" w:sz="0" w:space="0" w:color="auto"/>
                                      </w:divBdr>
                                      <w:divsChild>
                                        <w:div w:id="27121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7.emf"/><Relationship Id="rId26" Type="http://schemas.openxmlformats.org/officeDocument/2006/relationships/image" Target="media/image15.png"/><Relationship Id="rId39" Type="http://schemas.openxmlformats.org/officeDocument/2006/relationships/hyperlink" Target="file:///C:\Documents%20and%20Settings\claudia\Ambiente%20de%20trabalho\Estudo%20Final_TESE\.%20Apcer-%20a%20Marca%20da%20Certifica&#231;&#227;o.%20(2010).%20Dispon&#237;vel%20em%20URL:%20%3c" TargetMode="Externa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www.environment.gov.au" TargetMode="External"/><Relationship Id="rId47" Type="http://schemas.openxmlformats.org/officeDocument/2006/relationships/hyperlink" Target="http://www.golfecology.co.uk/2009/golf_course_environment_awards.html" TargetMode="External"/><Relationship Id="rId50" Type="http://schemas.openxmlformats.org/officeDocument/2006/relationships/hyperlink" Target="http://www.greenglobes.com/" TargetMode="External"/><Relationship Id="rId55" Type="http://schemas.openxmlformats.org/officeDocument/2006/relationships/hyperlink" Target="http://pt.wikipedia.org/wiki/vegeta%C3%A7%C3%A3"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www.environment.gov.au/.%2004/10/10-" TargetMode="External"/><Relationship Id="rId54" Type="http://schemas.openxmlformats.org/officeDocument/2006/relationships/hyperlink" Target="http://www.peaunesco.com.br/BIO2010/Diretrizes_Gerais%20%20Ano%20Internacional%20da%20Biodiversidade%20-%20201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www3.uma.pt/alfa/checklist_flora_pt.html" TargetMode="External"/><Relationship Id="rId40" Type="http://schemas.openxmlformats.org/officeDocument/2006/relationships/hyperlink" Target="http://www.apcer.pt/" TargetMode="External"/><Relationship Id="rId45" Type="http://schemas.openxmlformats.org/officeDocument/2006/relationships/hyperlink" Target="http://reports.eea.europa.eu/eea_report_2005_9/en" TargetMode="External"/><Relationship Id="rId53" Type="http://schemas.openxmlformats.org/officeDocument/2006/relationships/hyperlink" Target="http://www.algarve-portal.com/pt/sport_leisure/golf/eastern-algarve/" TargetMode="External"/><Relationship Id="rId58"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hyperlink" Target="http://www.naturalengland.org.uk/Images/lcaguidance_tcm6-7460.pdf" TargetMode="External"/><Relationship Id="rId49" Type="http://schemas.openxmlformats.org/officeDocument/2006/relationships/hyperlink" Target="http://www.golfenvironmenteurope.org/newgolfdevelopment.html" TargetMode="External"/><Relationship Id="rId57" Type="http://schemas.openxmlformats.org/officeDocument/2006/relationships/hyperlink" Target="http://pt.wikipedia.org/wiki/Fitossociologia" TargetMode="External"/><Relationship Id="rId61"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www.ec3global.com/about/" TargetMode="External"/><Relationship Id="rId52" Type="http://schemas.openxmlformats.org/officeDocument/2006/relationships/hyperlink" Target="http://www.rtaalgarve.pt/" TargetMode="External"/><Relationship Id="rId60"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gif"/><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www.abae.pt/programa/EE/documentacao/plantas_invasoras_em_Portugal_fichas_para_identificacao_e_controlo%5b1%5d.pdf" TargetMode="External"/><Relationship Id="rId43" Type="http://schemas.openxmlformats.org/officeDocument/2006/relationships/hyperlink" Target="http://www.cm-mirandela.pt/files/53/5328.pdf" TargetMode="External"/><Relationship Id="rId48" Type="http://schemas.openxmlformats.org/officeDocument/2006/relationships/hyperlink" Target="http://www.golfecology.co.uk/2009/golf_course_environment_awards.html" TargetMode="External"/><Relationship Id="rId56" Type="http://schemas.openxmlformats.org/officeDocument/2006/relationships/hyperlink" Target="http://pt.wikipedia.org/wiki/Flora" TargetMode="External"/><Relationship Id="rId8" Type="http://schemas.openxmlformats.org/officeDocument/2006/relationships/endnotes" Target="endnotes.xml"/><Relationship Id="rId51" Type="http://schemas.openxmlformats.org/officeDocument/2006/relationships/hyperlink" Target="http://www.icnb.pt" TargetMode="External"/><Relationship Id="rId3" Type="http://schemas.openxmlformats.org/officeDocument/2006/relationships/numbering" Target="numbering.xml"/><Relationship Id="rId12" Type="http://schemas.openxmlformats.org/officeDocument/2006/relationships/image" Target="media/image2.wmf"/><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www.apambiente.pt/Instrumentos/QualificacaoAmbiental" TargetMode="External"/><Relationship Id="rId46" Type="http://schemas.openxmlformats.org/officeDocument/2006/relationships/hyperlink" Target="http://www.jb.utad.pt/pt/herbario/cons_reg.asp" TargetMode="External"/><Relationship Id="rId5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F523BB-399B-4CFE-9B2F-ACDBE5491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112</Pages>
  <Words>23093</Words>
  <Characters>124707</Characters>
  <Application>Microsoft Office Word</Application>
  <DocSecurity>0</DocSecurity>
  <Lines>1039</Lines>
  <Paragraphs>295</Paragraphs>
  <ScaleCrop>false</ScaleCrop>
  <HeadingPairs>
    <vt:vector size="2" baseType="variant">
      <vt:variant>
        <vt:lpstr>Título</vt:lpstr>
      </vt:variant>
      <vt:variant>
        <vt:i4>1</vt:i4>
      </vt:variant>
    </vt:vector>
  </HeadingPairs>
  <TitlesOfParts>
    <vt:vector size="1" baseType="lpstr">
      <vt:lpstr>esenvolvimento de um Sistema de Classificação Paisagística para Campos de Golfe</vt:lpstr>
    </vt:vector>
  </TitlesOfParts>
  <Company>UALG</Company>
  <LinksUpToDate>false</LinksUpToDate>
  <CharactersWithSpaces>147505</CharactersWithSpaces>
  <SharedDoc>false</SharedDoc>
  <HLinks>
    <vt:vector size="504" baseType="variant">
      <vt:variant>
        <vt:i4>6094870</vt:i4>
      </vt:variant>
      <vt:variant>
        <vt:i4>249</vt:i4>
      </vt:variant>
      <vt:variant>
        <vt:i4>0</vt:i4>
      </vt:variant>
      <vt:variant>
        <vt:i4>5</vt:i4>
      </vt:variant>
      <vt:variant>
        <vt:lpwstr>http://www.google.pt/dictionary?source=translation&amp;hl=pt-PT&amp;q=&amp;langpair=pt|en</vt:lpwstr>
      </vt:variant>
      <vt:variant>
        <vt:lpwstr/>
      </vt:variant>
      <vt:variant>
        <vt:i4>3407979</vt:i4>
      </vt:variant>
      <vt:variant>
        <vt:i4>246</vt:i4>
      </vt:variant>
      <vt:variant>
        <vt:i4>0</vt:i4>
      </vt:variant>
      <vt:variant>
        <vt:i4>5</vt:i4>
      </vt:variant>
      <vt:variant>
        <vt:lpwstr>http://www.greenglobes.com/</vt:lpwstr>
      </vt:variant>
      <vt:variant>
        <vt:lpwstr/>
      </vt:variant>
      <vt:variant>
        <vt:i4>7405638</vt:i4>
      </vt:variant>
      <vt:variant>
        <vt:i4>243</vt:i4>
      </vt:variant>
      <vt:variant>
        <vt:i4>0</vt:i4>
      </vt:variant>
      <vt:variant>
        <vt:i4>5</vt:i4>
      </vt:variant>
      <vt:variant>
        <vt:lpwstr>http://www.golfecology.co.uk/2009/golf_course_environment_awards.html. 09-10-10</vt:lpwstr>
      </vt:variant>
      <vt:variant>
        <vt:lpwstr/>
      </vt:variant>
      <vt:variant>
        <vt:i4>2752611</vt:i4>
      </vt:variant>
      <vt:variant>
        <vt:i4>240</vt:i4>
      </vt:variant>
      <vt:variant>
        <vt:i4>0</vt:i4>
      </vt:variant>
      <vt:variant>
        <vt:i4>5</vt:i4>
      </vt:variant>
      <vt:variant>
        <vt:lpwstr>http://www.audubon.org/</vt:lpwstr>
      </vt:variant>
      <vt:variant>
        <vt:lpwstr/>
      </vt:variant>
      <vt:variant>
        <vt:i4>262175</vt:i4>
      </vt:variant>
      <vt:variant>
        <vt:i4>237</vt:i4>
      </vt:variant>
      <vt:variant>
        <vt:i4>0</vt:i4>
      </vt:variant>
      <vt:variant>
        <vt:i4>5</vt:i4>
      </vt:variant>
      <vt:variant>
        <vt:lpwstr>http://www.apcer.pt/</vt:lpwstr>
      </vt:variant>
      <vt:variant>
        <vt:lpwstr/>
      </vt:variant>
      <vt:variant>
        <vt:i4>5242897</vt:i4>
      </vt:variant>
      <vt:variant>
        <vt:i4>234</vt:i4>
      </vt:variant>
      <vt:variant>
        <vt:i4>0</vt:i4>
      </vt:variant>
      <vt:variant>
        <vt:i4>5</vt:i4>
      </vt:variant>
      <vt:variant>
        <vt:lpwstr>http://www.environment.gov.au/. 04/10/10-</vt:lpwstr>
      </vt:variant>
      <vt:variant>
        <vt:lpwstr/>
      </vt:variant>
      <vt:variant>
        <vt:i4>8061032</vt:i4>
      </vt:variant>
      <vt:variant>
        <vt:i4>231</vt:i4>
      </vt:variant>
      <vt:variant>
        <vt:i4>0</vt:i4>
      </vt:variant>
      <vt:variant>
        <vt:i4>5</vt:i4>
      </vt:variant>
      <vt:variant>
        <vt:lpwstr>http://www.apaambiente.pt/</vt:lpwstr>
      </vt:variant>
      <vt:variant>
        <vt:lpwstr/>
      </vt:variant>
      <vt:variant>
        <vt:i4>5832768</vt:i4>
      </vt:variant>
      <vt:variant>
        <vt:i4>228</vt:i4>
      </vt:variant>
      <vt:variant>
        <vt:i4>0</vt:i4>
      </vt:variant>
      <vt:variant>
        <vt:i4>5</vt:i4>
      </vt:variant>
      <vt:variant>
        <vt:lpwstr>http://pt.wikipedia.org/wiki/Alelopatia. 04/10/10</vt:lpwstr>
      </vt:variant>
      <vt:variant>
        <vt:lpwstr/>
      </vt:variant>
      <vt:variant>
        <vt:i4>7143485</vt:i4>
      </vt:variant>
      <vt:variant>
        <vt:i4>225</vt:i4>
      </vt:variant>
      <vt:variant>
        <vt:i4>0</vt:i4>
      </vt:variant>
      <vt:variant>
        <vt:i4>5</vt:i4>
      </vt:variant>
      <vt:variant>
        <vt:lpwstr>http://pt.wikipedia.org/wiki/Fungo</vt:lpwstr>
      </vt:variant>
      <vt:variant>
        <vt:lpwstr/>
      </vt:variant>
      <vt:variant>
        <vt:i4>7274540</vt:i4>
      </vt:variant>
      <vt:variant>
        <vt:i4>222</vt:i4>
      </vt:variant>
      <vt:variant>
        <vt:i4>0</vt:i4>
      </vt:variant>
      <vt:variant>
        <vt:i4>5</vt:i4>
      </vt:variant>
      <vt:variant>
        <vt:lpwstr>http://pt.wikipedia.org/wiki/Bact%C3%A9ria</vt:lpwstr>
      </vt:variant>
      <vt:variant>
        <vt:lpwstr/>
      </vt:variant>
      <vt:variant>
        <vt:i4>786499</vt:i4>
      </vt:variant>
      <vt:variant>
        <vt:i4>219</vt:i4>
      </vt:variant>
      <vt:variant>
        <vt:i4>0</vt:i4>
      </vt:variant>
      <vt:variant>
        <vt:i4>5</vt:i4>
      </vt:variant>
      <vt:variant>
        <vt:lpwstr>http://pt.wikipedia.org/wiki/Alga</vt:lpwstr>
      </vt:variant>
      <vt:variant>
        <vt:lpwstr/>
      </vt:variant>
      <vt:variant>
        <vt:i4>655436</vt:i4>
      </vt:variant>
      <vt:variant>
        <vt:i4>216</vt:i4>
      </vt:variant>
      <vt:variant>
        <vt:i4>0</vt:i4>
      </vt:variant>
      <vt:variant>
        <vt:i4>5</vt:i4>
      </vt:variant>
      <vt:variant>
        <vt:lpwstr>http://pt.wikipedia.org/wiki/Plantae</vt:lpwstr>
      </vt:variant>
      <vt:variant>
        <vt:lpwstr/>
      </vt:variant>
      <vt:variant>
        <vt:i4>3997792</vt:i4>
      </vt:variant>
      <vt:variant>
        <vt:i4>213</vt:i4>
      </vt:variant>
      <vt:variant>
        <vt:i4>0</vt:i4>
      </vt:variant>
      <vt:variant>
        <vt:i4>5</vt:i4>
      </vt:variant>
      <vt:variant>
        <vt:lpwstr>http://pt.wikipedia.org/wiki/Fitossociologia. 04/10/10</vt:lpwstr>
      </vt:variant>
      <vt:variant>
        <vt:lpwstr/>
      </vt:variant>
      <vt:variant>
        <vt:i4>74</vt:i4>
      </vt:variant>
      <vt:variant>
        <vt:i4>210</vt:i4>
      </vt:variant>
      <vt:variant>
        <vt:i4>0</vt:i4>
      </vt:variant>
      <vt:variant>
        <vt:i4>5</vt:i4>
      </vt:variant>
      <vt:variant>
        <vt:lpwstr>http://pt.wikipedia.org/wiki/Vegeta%C3%A7%C3%A3o</vt:lpwstr>
      </vt:variant>
      <vt:variant>
        <vt:lpwstr/>
      </vt:variant>
      <vt:variant>
        <vt:i4>6422577</vt:i4>
      </vt:variant>
      <vt:variant>
        <vt:i4>207</vt:i4>
      </vt:variant>
      <vt:variant>
        <vt:i4>0</vt:i4>
      </vt:variant>
      <vt:variant>
        <vt:i4>5</vt:i4>
      </vt:variant>
      <vt:variant>
        <vt:lpwstr>http://pt.wikipedia.org/wiki/Flora</vt:lpwstr>
      </vt:variant>
      <vt:variant>
        <vt:lpwstr/>
      </vt:variant>
      <vt:variant>
        <vt:i4>196690</vt:i4>
      </vt:variant>
      <vt:variant>
        <vt:i4>204</vt:i4>
      </vt:variant>
      <vt:variant>
        <vt:i4>0</vt:i4>
      </vt:variant>
      <vt:variant>
        <vt:i4>5</vt:i4>
      </vt:variant>
      <vt:variant>
        <vt:lpwstr>http://www.golfenvironmenteurope.org/newgolfdevelopment.html</vt:lpwstr>
      </vt:variant>
      <vt:variant>
        <vt:lpwstr/>
      </vt:variant>
      <vt:variant>
        <vt:i4>983107</vt:i4>
      </vt:variant>
      <vt:variant>
        <vt:i4>201</vt:i4>
      </vt:variant>
      <vt:variant>
        <vt:i4>0</vt:i4>
      </vt:variant>
      <vt:variant>
        <vt:i4>5</vt:i4>
      </vt:variant>
      <vt:variant>
        <vt:lpwstr>http://www.datagolf.pt/scoring/asp/course.asp?ncourse=69</vt:lpwstr>
      </vt:variant>
      <vt:variant>
        <vt:lpwstr/>
      </vt:variant>
      <vt:variant>
        <vt:i4>983107</vt:i4>
      </vt:variant>
      <vt:variant>
        <vt:i4>198</vt:i4>
      </vt:variant>
      <vt:variant>
        <vt:i4>0</vt:i4>
      </vt:variant>
      <vt:variant>
        <vt:i4>5</vt:i4>
      </vt:variant>
      <vt:variant>
        <vt:lpwstr>http://www.datagolf.pt/scoring/asp/course.asp?ncourse=69</vt:lpwstr>
      </vt:variant>
      <vt:variant>
        <vt:lpwstr/>
      </vt:variant>
      <vt:variant>
        <vt:i4>131137</vt:i4>
      </vt:variant>
      <vt:variant>
        <vt:i4>195</vt:i4>
      </vt:variant>
      <vt:variant>
        <vt:i4>0</vt:i4>
      </vt:variant>
      <vt:variant>
        <vt:i4>5</vt:i4>
      </vt:variant>
      <vt:variant>
        <vt:lpwstr>http://www.datagolf.pt/scoring/asp/course.asp?ncourse=44</vt:lpwstr>
      </vt:variant>
      <vt:variant>
        <vt:lpwstr/>
      </vt:variant>
      <vt:variant>
        <vt:i4>131137</vt:i4>
      </vt:variant>
      <vt:variant>
        <vt:i4>192</vt:i4>
      </vt:variant>
      <vt:variant>
        <vt:i4>0</vt:i4>
      </vt:variant>
      <vt:variant>
        <vt:i4>5</vt:i4>
      </vt:variant>
      <vt:variant>
        <vt:lpwstr>http://www.datagolf.pt/scoring/asp/course.asp?ncourse=44</vt:lpwstr>
      </vt:variant>
      <vt:variant>
        <vt:lpwstr/>
      </vt:variant>
      <vt:variant>
        <vt:i4>3539061</vt:i4>
      </vt:variant>
      <vt:variant>
        <vt:i4>189</vt:i4>
      </vt:variant>
      <vt:variant>
        <vt:i4>0</vt:i4>
      </vt:variant>
      <vt:variant>
        <vt:i4>5</vt:i4>
      </vt:variant>
      <vt:variant>
        <vt:lpwstr>http://www.datagolf.pt/scoring/asp/course.asp?ncourse=8</vt:lpwstr>
      </vt:variant>
      <vt:variant>
        <vt:lpwstr/>
      </vt:variant>
      <vt:variant>
        <vt:i4>3539061</vt:i4>
      </vt:variant>
      <vt:variant>
        <vt:i4>186</vt:i4>
      </vt:variant>
      <vt:variant>
        <vt:i4>0</vt:i4>
      </vt:variant>
      <vt:variant>
        <vt:i4>5</vt:i4>
      </vt:variant>
      <vt:variant>
        <vt:lpwstr>http://www.datagolf.pt/scoring/asp/course.asp?ncourse=8</vt:lpwstr>
      </vt:variant>
      <vt:variant>
        <vt:lpwstr/>
      </vt:variant>
      <vt:variant>
        <vt:i4>131143</vt:i4>
      </vt:variant>
      <vt:variant>
        <vt:i4>183</vt:i4>
      </vt:variant>
      <vt:variant>
        <vt:i4>0</vt:i4>
      </vt:variant>
      <vt:variant>
        <vt:i4>5</vt:i4>
      </vt:variant>
      <vt:variant>
        <vt:lpwstr>http://www.datagolf.pt/scoring/asp/course.asp?ncourse=24</vt:lpwstr>
      </vt:variant>
      <vt:variant>
        <vt:lpwstr/>
      </vt:variant>
      <vt:variant>
        <vt:i4>131143</vt:i4>
      </vt:variant>
      <vt:variant>
        <vt:i4>180</vt:i4>
      </vt:variant>
      <vt:variant>
        <vt:i4>0</vt:i4>
      </vt:variant>
      <vt:variant>
        <vt:i4>5</vt:i4>
      </vt:variant>
      <vt:variant>
        <vt:lpwstr>http://www.datagolf.pt/scoring/asp/course.asp?ncourse=24</vt:lpwstr>
      </vt:variant>
      <vt:variant>
        <vt:lpwstr/>
      </vt:variant>
      <vt:variant>
        <vt:i4>327745</vt:i4>
      </vt:variant>
      <vt:variant>
        <vt:i4>177</vt:i4>
      </vt:variant>
      <vt:variant>
        <vt:i4>0</vt:i4>
      </vt:variant>
      <vt:variant>
        <vt:i4>5</vt:i4>
      </vt:variant>
      <vt:variant>
        <vt:lpwstr>http://www.datagolf.pt/scoring/asp/course.asp?ncourse=43</vt:lpwstr>
      </vt:variant>
      <vt:variant>
        <vt:lpwstr/>
      </vt:variant>
      <vt:variant>
        <vt:i4>327745</vt:i4>
      </vt:variant>
      <vt:variant>
        <vt:i4>174</vt:i4>
      </vt:variant>
      <vt:variant>
        <vt:i4>0</vt:i4>
      </vt:variant>
      <vt:variant>
        <vt:i4>5</vt:i4>
      </vt:variant>
      <vt:variant>
        <vt:lpwstr>http://www.datagolf.pt/scoring/asp/course.asp?ncourse=43</vt:lpwstr>
      </vt:variant>
      <vt:variant>
        <vt:lpwstr/>
      </vt:variant>
      <vt:variant>
        <vt:i4>196676</vt:i4>
      </vt:variant>
      <vt:variant>
        <vt:i4>171</vt:i4>
      </vt:variant>
      <vt:variant>
        <vt:i4>0</vt:i4>
      </vt:variant>
      <vt:variant>
        <vt:i4>5</vt:i4>
      </vt:variant>
      <vt:variant>
        <vt:lpwstr>http://www.datagolf.pt/scoring/asp/course.asp?ncourse=15</vt:lpwstr>
      </vt:variant>
      <vt:variant>
        <vt:lpwstr/>
      </vt:variant>
      <vt:variant>
        <vt:i4>196676</vt:i4>
      </vt:variant>
      <vt:variant>
        <vt:i4>168</vt:i4>
      </vt:variant>
      <vt:variant>
        <vt:i4>0</vt:i4>
      </vt:variant>
      <vt:variant>
        <vt:i4>5</vt:i4>
      </vt:variant>
      <vt:variant>
        <vt:lpwstr>http://www.datagolf.pt/scoring/asp/course.asp?ncourse=15</vt:lpwstr>
      </vt:variant>
      <vt:variant>
        <vt:lpwstr/>
      </vt:variant>
      <vt:variant>
        <vt:i4>262208</vt:i4>
      </vt:variant>
      <vt:variant>
        <vt:i4>165</vt:i4>
      </vt:variant>
      <vt:variant>
        <vt:i4>0</vt:i4>
      </vt:variant>
      <vt:variant>
        <vt:i4>5</vt:i4>
      </vt:variant>
      <vt:variant>
        <vt:lpwstr>http://www.datagolf.pt/scoring/asp/course.asp?ncourse=52</vt:lpwstr>
      </vt:variant>
      <vt:variant>
        <vt:lpwstr/>
      </vt:variant>
      <vt:variant>
        <vt:i4>262208</vt:i4>
      </vt:variant>
      <vt:variant>
        <vt:i4>162</vt:i4>
      </vt:variant>
      <vt:variant>
        <vt:i4>0</vt:i4>
      </vt:variant>
      <vt:variant>
        <vt:i4>5</vt:i4>
      </vt:variant>
      <vt:variant>
        <vt:lpwstr>http://www.datagolf.pt/scoring/asp/course.asp?ncourse=52</vt:lpwstr>
      </vt:variant>
      <vt:variant>
        <vt:lpwstr/>
      </vt:variant>
      <vt:variant>
        <vt:i4>458816</vt:i4>
      </vt:variant>
      <vt:variant>
        <vt:i4>159</vt:i4>
      </vt:variant>
      <vt:variant>
        <vt:i4>0</vt:i4>
      </vt:variant>
      <vt:variant>
        <vt:i4>5</vt:i4>
      </vt:variant>
      <vt:variant>
        <vt:lpwstr>http://www.datagolf.pt/scoring/asp/course.asp?ncourse=51</vt:lpwstr>
      </vt:variant>
      <vt:variant>
        <vt:lpwstr/>
      </vt:variant>
      <vt:variant>
        <vt:i4>458816</vt:i4>
      </vt:variant>
      <vt:variant>
        <vt:i4>156</vt:i4>
      </vt:variant>
      <vt:variant>
        <vt:i4>0</vt:i4>
      </vt:variant>
      <vt:variant>
        <vt:i4>5</vt:i4>
      </vt:variant>
      <vt:variant>
        <vt:lpwstr>http://www.datagolf.pt/scoring/asp/course.asp?ncourse=51</vt:lpwstr>
      </vt:variant>
      <vt:variant>
        <vt:lpwstr/>
      </vt:variant>
      <vt:variant>
        <vt:i4>196673</vt:i4>
      </vt:variant>
      <vt:variant>
        <vt:i4>153</vt:i4>
      </vt:variant>
      <vt:variant>
        <vt:i4>0</vt:i4>
      </vt:variant>
      <vt:variant>
        <vt:i4>5</vt:i4>
      </vt:variant>
      <vt:variant>
        <vt:lpwstr>http://www.datagolf.pt/scoring/asp/course.asp?ncourse=45</vt:lpwstr>
      </vt:variant>
      <vt:variant>
        <vt:lpwstr/>
      </vt:variant>
      <vt:variant>
        <vt:i4>196673</vt:i4>
      </vt:variant>
      <vt:variant>
        <vt:i4>150</vt:i4>
      </vt:variant>
      <vt:variant>
        <vt:i4>0</vt:i4>
      </vt:variant>
      <vt:variant>
        <vt:i4>5</vt:i4>
      </vt:variant>
      <vt:variant>
        <vt:lpwstr>http://www.datagolf.pt/scoring/asp/course.asp?ncourse=45</vt:lpwstr>
      </vt:variant>
      <vt:variant>
        <vt:lpwstr/>
      </vt:variant>
      <vt:variant>
        <vt:i4>65604</vt:i4>
      </vt:variant>
      <vt:variant>
        <vt:i4>147</vt:i4>
      </vt:variant>
      <vt:variant>
        <vt:i4>0</vt:i4>
      </vt:variant>
      <vt:variant>
        <vt:i4>5</vt:i4>
      </vt:variant>
      <vt:variant>
        <vt:lpwstr>http://www.datagolf.pt/scoring/asp/course.asp?ncourse=17</vt:lpwstr>
      </vt:variant>
      <vt:variant>
        <vt:lpwstr/>
      </vt:variant>
      <vt:variant>
        <vt:i4>65604</vt:i4>
      </vt:variant>
      <vt:variant>
        <vt:i4>144</vt:i4>
      </vt:variant>
      <vt:variant>
        <vt:i4>0</vt:i4>
      </vt:variant>
      <vt:variant>
        <vt:i4>5</vt:i4>
      </vt:variant>
      <vt:variant>
        <vt:lpwstr>http://www.datagolf.pt/scoring/asp/course.asp?ncourse=17</vt:lpwstr>
      </vt:variant>
      <vt:variant>
        <vt:lpwstr/>
      </vt:variant>
      <vt:variant>
        <vt:i4>983117</vt:i4>
      </vt:variant>
      <vt:variant>
        <vt:i4>141</vt:i4>
      </vt:variant>
      <vt:variant>
        <vt:i4>0</vt:i4>
      </vt:variant>
      <vt:variant>
        <vt:i4>5</vt:i4>
      </vt:variant>
      <vt:variant>
        <vt:lpwstr>http://www.datagolf.pt/scoring/asp/course.asp?ncourse=89</vt:lpwstr>
      </vt:variant>
      <vt:variant>
        <vt:lpwstr/>
      </vt:variant>
      <vt:variant>
        <vt:i4>983117</vt:i4>
      </vt:variant>
      <vt:variant>
        <vt:i4>138</vt:i4>
      </vt:variant>
      <vt:variant>
        <vt:i4>0</vt:i4>
      </vt:variant>
      <vt:variant>
        <vt:i4>5</vt:i4>
      </vt:variant>
      <vt:variant>
        <vt:lpwstr>http://www.datagolf.pt/scoring/asp/course.asp?ncourse=89</vt:lpwstr>
      </vt:variant>
      <vt:variant>
        <vt:lpwstr/>
      </vt:variant>
      <vt:variant>
        <vt:i4>3539061</vt:i4>
      </vt:variant>
      <vt:variant>
        <vt:i4>135</vt:i4>
      </vt:variant>
      <vt:variant>
        <vt:i4>0</vt:i4>
      </vt:variant>
      <vt:variant>
        <vt:i4>5</vt:i4>
      </vt:variant>
      <vt:variant>
        <vt:lpwstr>http://www.datagolf.pt/scoring/asp/course.asp?ncourse=9</vt:lpwstr>
      </vt:variant>
      <vt:variant>
        <vt:lpwstr/>
      </vt:variant>
      <vt:variant>
        <vt:i4>3539061</vt:i4>
      </vt:variant>
      <vt:variant>
        <vt:i4>132</vt:i4>
      </vt:variant>
      <vt:variant>
        <vt:i4>0</vt:i4>
      </vt:variant>
      <vt:variant>
        <vt:i4>5</vt:i4>
      </vt:variant>
      <vt:variant>
        <vt:lpwstr>http://www.datagolf.pt/scoring/asp/course.asp?ncourse=9</vt:lpwstr>
      </vt:variant>
      <vt:variant>
        <vt:lpwstr/>
      </vt:variant>
      <vt:variant>
        <vt:i4>262209</vt:i4>
      </vt:variant>
      <vt:variant>
        <vt:i4>129</vt:i4>
      </vt:variant>
      <vt:variant>
        <vt:i4>0</vt:i4>
      </vt:variant>
      <vt:variant>
        <vt:i4>5</vt:i4>
      </vt:variant>
      <vt:variant>
        <vt:lpwstr>http://www.datagolf.pt/scoring/asp/course.asp?ncourse=42</vt:lpwstr>
      </vt:variant>
      <vt:variant>
        <vt:lpwstr/>
      </vt:variant>
      <vt:variant>
        <vt:i4>262209</vt:i4>
      </vt:variant>
      <vt:variant>
        <vt:i4>126</vt:i4>
      </vt:variant>
      <vt:variant>
        <vt:i4>0</vt:i4>
      </vt:variant>
      <vt:variant>
        <vt:i4>5</vt:i4>
      </vt:variant>
      <vt:variant>
        <vt:lpwstr>http://www.datagolf.pt/scoring/asp/course.asp?ncourse=42</vt:lpwstr>
      </vt:variant>
      <vt:variant>
        <vt:lpwstr/>
      </vt:variant>
      <vt:variant>
        <vt:i4>458828</vt:i4>
      </vt:variant>
      <vt:variant>
        <vt:i4>123</vt:i4>
      </vt:variant>
      <vt:variant>
        <vt:i4>0</vt:i4>
      </vt:variant>
      <vt:variant>
        <vt:i4>5</vt:i4>
      </vt:variant>
      <vt:variant>
        <vt:lpwstr>http://www.datagolf.pt/scoring/asp/course.asp?ncourse=91</vt:lpwstr>
      </vt:variant>
      <vt:variant>
        <vt:lpwstr/>
      </vt:variant>
      <vt:variant>
        <vt:i4>458828</vt:i4>
      </vt:variant>
      <vt:variant>
        <vt:i4>120</vt:i4>
      </vt:variant>
      <vt:variant>
        <vt:i4>0</vt:i4>
      </vt:variant>
      <vt:variant>
        <vt:i4>5</vt:i4>
      </vt:variant>
      <vt:variant>
        <vt:lpwstr>http://www.datagolf.pt/scoring/asp/course.asp?ncourse=91</vt:lpwstr>
      </vt:variant>
      <vt:variant>
        <vt:lpwstr/>
      </vt:variant>
      <vt:variant>
        <vt:i4>196678</vt:i4>
      </vt:variant>
      <vt:variant>
        <vt:i4>117</vt:i4>
      </vt:variant>
      <vt:variant>
        <vt:i4>0</vt:i4>
      </vt:variant>
      <vt:variant>
        <vt:i4>5</vt:i4>
      </vt:variant>
      <vt:variant>
        <vt:lpwstr>http://www.datagolf.pt/scoring/asp/course.asp?ncourse=35</vt:lpwstr>
      </vt:variant>
      <vt:variant>
        <vt:lpwstr/>
      </vt:variant>
      <vt:variant>
        <vt:i4>196678</vt:i4>
      </vt:variant>
      <vt:variant>
        <vt:i4>114</vt:i4>
      </vt:variant>
      <vt:variant>
        <vt:i4>0</vt:i4>
      </vt:variant>
      <vt:variant>
        <vt:i4>5</vt:i4>
      </vt:variant>
      <vt:variant>
        <vt:lpwstr>http://www.datagolf.pt/scoring/asp/course.asp?ncourse=35</vt:lpwstr>
      </vt:variant>
      <vt:variant>
        <vt:lpwstr/>
      </vt:variant>
      <vt:variant>
        <vt:i4>983110</vt:i4>
      </vt:variant>
      <vt:variant>
        <vt:i4>111</vt:i4>
      </vt:variant>
      <vt:variant>
        <vt:i4>0</vt:i4>
      </vt:variant>
      <vt:variant>
        <vt:i4>5</vt:i4>
      </vt:variant>
      <vt:variant>
        <vt:lpwstr>http://www.datagolf.pt/scoring/asp/course.asp?ncourse=39</vt:lpwstr>
      </vt:variant>
      <vt:variant>
        <vt:lpwstr/>
      </vt:variant>
      <vt:variant>
        <vt:i4>983110</vt:i4>
      </vt:variant>
      <vt:variant>
        <vt:i4>108</vt:i4>
      </vt:variant>
      <vt:variant>
        <vt:i4>0</vt:i4>
      </vt:variant>
      <vt:variant>
        <vt:i4>5</vt:i4>
      </vt:variant>
      <vt:variant>
        <vt:lpwstr>http://www.datagolf.pt/scoring/asp/course.asp?ncourse=39</vt:lpwstr>
      </vt:variant>
      <vt:variant>
        <vt:lpwstr/>
      </vt:variant>
      <vt:variant>
        <vt:i4>131142</vt:i4>
      </vt:variant>
      <vt:variant>
        <vt:i4>105</vt:i4>
      </vt:variant>
      <vt:variant>
        <vt:i4>0</vt:i4>
      </vt:variant>
      <vt:variant>
        <vt:i4>5</vt:i4>
      </vt:variant>
      <vt:variant>
        <vt:lpwstr>http://www.datagolf.pt/scoring/asp/course.asp?ncourse=34</vt:lpwstr>
      </vt:variant>
      <vt:variant>
        <vt:lpwstr/>
      </vt:variant>
      <vt:variant>
        <vt:i4>131142</vt:i4>
      </vt:variant>
      <vt:variant>
        <vt:i4>102</vt:i4>
      </vt:variant>
      <vt:variant>
        <vt:i4>0</vt:i4>
      </vt:variant>
      <vt:variant>
        <vt:i4>5</vt:i4>
      </vt:variant>
      <vt:variant>
        <vt:lpwstr>http://www.datagolf.pt/scoring/asp/course.asp?ncourse=34</vt:lpwstr>
      </vt:variant>
      <vt:variant>
        <vt:lpwstr/>
      </vt:variant>
      <vt:variant>
        <vt:i4>393293</vt:i4>
      </vt:variant>
      <vt:variant>
        <vt:i4>99</vt:i4>
      </vt:variant>
      <vt:variant>
        <vt:i4>0</vt:i4>
      </vt:variant>
      <vt:variant>
        <vt:i4>5</vt:i4>
      </vt:variant>
      <vt:variant>
        <vt:lpwstr>http://www.datagolf.pt/scoring/asp/course.asp?ncourse=80</vt:lpwstr>
      </vt:variant>
      <vt:variant>
        <vt:lpwstr/>
      </vt:variant>
      <vt:variant>
        <vt:i4>393293</vt:i4>
      </vt:variant>
      <vt:variant>
        <vt:i4>96</vt:i4>
      </vt:variant>
      <vt:variant>
        <vt:i4>0</vt:i4>
      </vt:variant>
      <vt:variant>
        <vt:i4>5</vt:i4>
      </vt:variant>
      <vt:variant>
        <vt:lpwstr>http://www.datagolf.pt/scoring/asp/course.asp?ncourse=80</vt:lpwstr>
      </vt:variant>
      <vt:variant>
        <vt:lpwstr/>
      </vt:variant>
      <vt:variant>
        <vt:i4>65600</vt:i4>
      </vt:variant>
      <vt:variant>
        <vt:i4>93</vt:i4>
      </vt:variant>
      <vt:variant>
        <vt:i4>0</vt:i4>
      </vt:variant>
      <vt:variant>
        <vt:i4>5</vt:i4>
      </vt:variant>
      <vt:variant>
        <vt:lpwstr>http://www.datagolf.pt/scoring/asp/course.asp?ncourse=57</vt:lpwstr>
      </vt:variant>
      <vt:variant>
        <vt:lpwstr/>
      </vt:variant>
      <vt:variant>
        <vt:i4>65600</vt:i4>
      </vt:variant>
      <vt:variant>
        <vt:i4>90</vt:i4>
      </vt:variant>
      <vt:variant>
        <vt:i4>0</vt:i4>
      </vt:variant>
      <vt:variant>
        <vt:i4>5</vt:i4>
      </vt:variant>
      <vt:variant>
        <vt:lpwstr>http://www.datagolf.pt/scoring/asp/course.asp?ncourse=57</vt:lpwstr>
      </vt:variant>
      <vt:variant>
        <vt:lpwstr/>
      </vt:variant>
      <vt:variant>
        <vt:i4>262215</vt:i4>
      </vt:variant>
      <vt:variant>
        <vt:i4>87</vt:i4>
      </vt:variant>
      <vt:variant>
        <vt:i4>0</vt:i4>
      </vt:variant>
      <vt:variant>
        <vt:i4>5</vt:i4>
      </vt:variant>
      <vt:variant>
        <vt:lpwstr>http://www.datagolf.pt/scoring/asp/course.asp?ncourse=22</vt:lpwstr>
      </vt:variant>
      <vt:variant>
        <vt:lpwstr/>
      </vt:variant>
      <vt:variant>
        <vt:i4>262215</vt:i4>
      </vt:variant>
      <vt:variant>
        <vt:i4>84</vt:i4>
      </vt:variant>
      <vt:variant>
        <vt:i4>0</vt:i4>
      </vt:variant>
      <vt:variant>
        <vt:i4>5</vt:i4>
      </vt:variant>
      <vt:variant>
        <vt:lpwstr>http://www.datagolf.pt/scoring/asp/course.asp?ncourse=22</vt:lpwstr>
      </vt:variant>
      <vt:variant>
        <vt:lpwstr/>
      </vt:variant>
      <vt:variant>
        <vt:i4>917575</vt:i4>
      </vt:variant>
      <vt:variant>
        <vt:i4>81</vt:i4>
      </vt:variant>
      <vt:variant>
        <vt:i4>0</vt:i4>
      </vt:variant>
      <vt:variant>
        <vt:i4>5</vt:i4>
      </vt:variant>
      <vt:variant>
        <vt:lpwstr>http://www.datagolf.pt/scoring/asp/course.asp?ncourse=28</vt:lpwstr>
      </vt:variant>
      <vt:variant>
        <vt:lpwstr/>
      </vt:variant>
      <vt:variant>
        <vt:i4>917575</vt:i4>
      </vt:variant>
      <vt:variant>
        <vt:i4>78</vt:i4>
      </vt:variant>
      <vt:variant>
        <vt:i4>0</vt:i4>
      </vt:variant>
      <vt:variant>
        <vt:i4>5</vt:i4>
      </vt:variant>
      <vt:variant>
        <vt:lpwstr>http://www.datagolf.pt/scoring/asp/course.asp?ncourse=28</vt:lpwstr>
      </vt:variant>
      <vt:variant>
        <vt:lpwstr/>
      </vt:variant>
      <vt:variant>
        <vt:i4>917572</vt:i4>
      </vt:variant>
      <vt:variant>
        <vt:i4>75</vt:i4>
      </vt:variant>
      <vt:variant>
        <vt:i4>0</vt:i4>
      </vt:variant>
      <vt:variant>
        <vt:i4>5</vt:i4>
      </vt:variant>
      <vt:variant>
        <vt:lpwstr>http://www.datagolf.pt/scoring/asp/course.asp?ncourse=18</vt:lpwstr>
      </vt:variant>
      <vt:variant>
        <vt:lpwstr/>
      </vt:variant>
      <vt:variant>
        <vt:i4>917572</vt:i4>
      </vt:variant>
      <vt:variant>
        <vt:i4>72</vt:i4>
      </vt:variant>
      <vt:variant>
        <vt:i4>0</vt:i4>
      </vt:variant>
      <vt:variant>
        <vt:i4>5</vt:i4>
      </vt:variant>
      <vt:variant>
        <vt:lpwstr>http://www.datagolf.pt/scoring/asp/course.asp?ncourse=18</vt:lpwstr>
      </vt:variant>
      <vt:variant>
        <vt:lpwstr/>
      </vt:variant>
      <vt:variant>
        <vt:i4>131148</vt:i4>
      </vt:variant>
      <vt:variant>
        <vt:i4>69</vt:i4>
      </vt:variant>
      <vt:variant>
        <vt:i4>0</vt:i4>
      </vt:variant>
      <vt:variant>
        <vt:i4>5</vt:i4>
      </vt:variant>
      <vt:variant>
        <vt:lpwstr>http://www.datagolf.pt/scoring/asp/course.asp?ncourse=94</vt:lpwstr>
      </vt:variant>
      <vt:variant>
        <vt:lpwstr/>
      </vt:variant>
      <vt:variant>
        <vt:i4>131148</vt:i4>
      </vt:variant>
      <vt:variant>
        <vt:i4>66</vt:i4>
      </vt:variant>
      <vt:variant>
        <vt:i4>0</vt:i4>
      </vt:variant>
      <vt:variant>
        <vt:i4>5</vt:i4>
      </vt:variant>
      <vt:variant>
        <vt:lpwstr>http://www.datagolf.pt/scoring/asp/course.asp?ncourse=94</vt:lpwstr>
      </vt:variant>
      <vt:variant>
        <vt:lpwstr/>
      </vt:variant>
      <vt:variant>
        <vt:i4>327756</vt:i4>
      </vt:variant>
      <vt:variant>
        <vt:i4>63</vt:i4>
      </vt:variant>
      <vt:variant>
        <vt:i4>0</vt:i4>
      </vt:variant>
      <vt:variant>
        <vt:i4>5</vt:i4>
      </vt:variant>
      <vt:variant>
        <vt:lpwstr>http://www.datagolf.pt/scoring/asp/course.asp?ncourse=93</vt:lpwstr>
      </vt:variant>
      <vt:variant>
        <vt:lpwstr/>
      </vt:variant>
      <vt:variant>
        <vt:i4>327756</vt:i4>
      </vt:variant>
      <vt:variant>
        <vt:i4>60</vt:i4>
      </vt:variant>
      <vt:variant>
        <vt:i4>0</vt:i4>
      </vt:variant>
      <vt:variant>
        <vt:i4>5</vt:i4>
      </vt:variant>
      <vt:variant>
        <vt:lpwstr>http://www.datagolf.pt/scoring/asp/course.asp?ncourse=93</vt:lpwstr>
      </vt:variant>
      <vt:variant>
        <vt:lpwstr/>
      </vt:variant>
      <vt:variant>
        <vt:i4>196685</vt:i4>
      </vt:variant>
      <vt:variant>
        <vt:i4>57</vt:i4>
      </vt:variant>
      <vt:variant>
        <vt:i4>0</vt:i4>
      </vt:variant>
      <vt:variant>
        <vt:i4>5</vt:i4>
      </vt:variant>
      <vt:variant>
        <vt:lpwstr>http://www.datagolf.pt/scoring/asp/course.asp?ncourse=85</vt:lpwstr>
      </vt:variant>
      <vt:variant>
        <vt:lpwstr/>
      </vt:variant>
      <vt:variant>
        <vt:i4>196685</vt:i4>
      </vt:variant>
      <vt:variant>
        <vt:i4>54</vt:i4>
      </vt:variant>
      <vt:variant>
        <vt:i4>0</vt:i4>
      </vt:variant>
      <vt:variant>
        <vt:i4>5</vt:i4>
      </vt:variant>
      <vt:variant>
        <vt:lpwstr>http://www.datagolf.pt/scoring/asp/course.asp?ncourse=85</vt:lpwstr>
      </vt:variant>
      <vt:variant>
        <vt:lpwstr/>
      </vt:variant>
      <vt:variant>
        <vt:i4>262221</vt:i4>
      </vt:variant>
      <vt:variant>
        <vt:i4>51</vt:i4>
      </vt:variant>
      <vt:variant>
        <vt:i4>0</vt:i4>
      </vt:variant>
      <vt:variant>
        <vt:i4>5</vt:i4>
      </vt:variant>
      <vt:variant>
        <vt:lpwstr>http://www.datagolf.pt/scoring/asp/course.asp?ncourse=82</vt:lpwstr>
      </vt:variant>
      <vt:variant>
        <vt:lpwstr/>
      </vt:variant>
      <vt:variant>
        <vt:i4>262221</vt:i4>
      </vt:variant>
      <vt:variant>
        <vt:i4>48</vt:i4>
      </vt:variant>
      <vt:variant>
        <vt:i4>0</vt:i4>
      </vt:variant>
      <vt:variant>
        <vt:i4>5</vt:i4>
      </vt:variant>
      <vt:variant>
        <vt:lpwstr>http://www.datagolf.pt/scoring/asp/course.asp?ncourse=82</vt:lpwstr>
      </vt:variant>
      <vt:variant>
        <vt:lpwstr/>
      </vt:variant>
      <vt:variant>
        <vt:i4>262210</vt:i4>
      </vt:variant>
      <vt:variant>
        <vt:i4>45</vt:i4>
      </vt:variant>
      <vt:variant>
        <vt:i4>0</vt:i4>
      </vt:variant>
      <vt:variant>
        <vt:i4>5</vt:i4>
      </vt:variant>
      <vt:variant>
        <vt:lpwstr>http://www.datagolf.pt/scoring/asp/course.asp?ncourse=72</vt:lpwstr>
      </vt:variant>
      <vt:variant>
        <vt:lpwstr/>
      </vt:variant>
      <vt:variant>
        <vt:i4>262210</vt:i4>
      </vt:variant>
      <vt:variant>
        <vt:i4>42</vt:i4>
      </vt:variant>
      <vt:variant>
        <vt:i4>0</vt:i4>
      </vt:variant>
      <vt:variant>
        <vt:i4>5</vt:i4>
      </vt:variant>
      <vt:variant>
        <vt:lpwstr>http://www.datagolf.pt/scoring/asp/course.asp?ncourse=72</vt:lpwstr>
      </vt:variant>
      <vt:variant>
        <vt:lpwstr/>
      </vt:variant>
      <vt:variant>
        <vt:i4>65602</vt:i4>
      </vt:variant>
      <vt:variant>
        <vt:i4>39</vt:i4>
      </vt:variant>
      <vt:variant>
        <vt:i4>0</vt:i4>
      </vt:variant>
      <vt:variant>
        <vt:i4>5</vt:i4>
      </vt:variant>
      <vt:variant>
        <vt:lpwstr>http://www.datagolf.pt/scoring/asp/course.asp?ncourse=77</vt:lpwstr>
      </vt:variant>
      <vt:variant>
        <vt:lpwstr/>
      </vt:variant>
      <vt:variant>
        <vt:i4>65602</vt:i4>
      </vt:variant>
      <vt:variant>
        <vt:i4>36</vt:i4>
      </vt:variant>
      <vt:variant>
        <vt:i4>0</vt:i4>
      </vt:variant>
      <vt:variant>
        <vt:i4>5</vt:i4>
      </vt:variant>
      <vt:variant>
        <vt:lpwstr>http://www.datagolf.pt/scoring/asp/course.asp?ncourse=77</vt:lpwstr>
      </vt:variant>
      <vt:variant>
        <vt:lpwstr/>
      </vt:variant>
      <vt:variant>
        <vt:i4>327747</vt:i4>
      </vt:variant>
      <vt:variant>
        <vt:i4>33</vt:i4>
      </vt:variant>
      <vt:variant>
        <vt:i4>0</vt:i4>
      </vt:variant>
      <vt:variant>
        <vt:i4>5</vt:i4>
      </vt:variant>
      <vt:variant>
        <vt:lpwstr>http://www.datagolf.pt/scoring/asp/course.asp?ncourse=63</vt:lpwstr>
      </vt:variant>
      <vt:variant>
        <vt:lpwstr/>
      </vt:variant>
      <vt:variant>
        <vt:i4>327747</vt:i4>
      </vt:variant>
      <vt:variant>
        <vt:i4>30</vt:i4>
      </vt:variant>
      <vt:variant>
        <vt:i4>0</vt:i4>
      </vt:variant>
      <vt:variant>
        <vt:i4>5</vt:i4>
      </vt:variant>
      <vt:variant>
        <vt:lpwstr>http://www.datagolf.pt/scoring/asp/course.asp?ncourse=63</vt:lpwstr>
      </vt:variant>
      <vt:variant>
        <vt:lpwstr/>
      </vt:variant>
      <vt:variant>
        <vt:i4>458829</vt:i4>
      </vt:variant>
      <vt:variant>
        <vt:i4>27</vt:i4>
      </vt:variant>
      <vt:variant>
        <vt:i4>0</vt:i4>
      </vt:variant>
      <vt:variant>
        <vt:i4>5</vt:i4>
      </vt:variant>
      <vt:variant>
        <vt:lpwstr>http://www.datagolf.pt/scoring/asp/course.asp?ncourse=81</vt:lpwstr>
      </vt:variant>
      <vt:variant>
        <vt:lpwstr/>
      </vt:variant>
      <vt:variant>
        <vt:i4>458829</vt:i4>
      </vt:variant>
      <vt:variant>
        <vt:i4>24</vt:i4>
      </vt:variant>
      <vt:variant>
        <vt:i4>0</vt:i4>
      </vt:variant>
      <vt:variant>
        <vt:i4>5</vt:i4>
      </vt:variant>
      <vt:variant>
        <vt:lpwstr>http://www.datagolf.pt/scoring/asp/course.asp?ncourse=81</vt:lpwstr>
      </vt:variant>
      <vt:variant>
        <vt:lpwstr/>
      </vt:variant>
      <vt:variant>
        <vt:i4>65603</vt:i4>
      </vt:variant>
      <vt:variant>
        <vt:i4>21</vt:i4>
      </vt:variant>
      <vt:variant>
        <vt:i4>0</vt:i4>
      </vt:variant>
      <vt:variant>
        <vt:i4>5</vt:i4>
      </vt:variant>
      <vt:variant>
        <vt:lpwstr>http://www.datagolf.pt/scoring/asp/course.asp?ncourse=67</vt:lpwstr>
      </vt:variant>
      <vt:variant>
        <vt:lpwstr/>
      </vt:variant>
      <vt:variant>
        <vt:i4>65603</vt:i4>
      </vt:variant>
      <vt:variant>
        <vt:i4>18</vt:i4>
      </vt:variant>
      <vt:variant>
        <vt:i4>0</vt:i4>
      </vt:variant>
      <vt:variant>
        <vt:i4>5</vt:i4>
      </vt:variant>
      <vt:variant>
        <vt:lpwstr>http://www.datagolf.pt/scoring/asp/course.asp?ncourse=67</vt:lpwstr>
      </vt:variant>
      <vt:variant>
        <vt:lpwstr/>
      </vt:variant>
      <vt:variant>
        <vt:i4>983104</vt:i4>
      </vt:variant>
      <vt:variant>
        <vt:i4>15</vt:i4>
      </vt:variant>
      <vt:variant>
        <vt:i4>0</vt:i4>
      </vt:variant>
      <vt:variant>
        <vt:i4>5</vt:i4>
      </vt:variant>
      <vt:variant>
        <vt:lpwstr>http://www.datagolf.pt/scoring/asp/course.asp?ncourse=59</vt:lpwstr>
      </vt:variant>
      <vt:variant>
        <vt:lpwstr/>
      </vt:variant>
      <vt:variant>
        <vt:i4>983104</vt:i4>
      </vt:variant>
      <vt:variant>
        <vt:i4>12</vt:i4>
      </vt:variant>
      <vt:variant>
        <vt:i4>0</vt:i4>
      </vt:variant>
      <vt:variant>
        <vt:i4>5</vt:i4>
      </vt:variant>
      <vt:variant>
        <vt:lpwstr>http://www.datagolf.pt/scoring/asp/course.asp?ncourse=59</vt:lpwstr>
      </vt:variant>
      <vt:variant>
        <vt:lpwstr/>
      </vt:variant>
      <vt:variant>
        <vt:i4>458820</vt:i4>
      </vt:variant>
      <vt:variant>
        <vt:i4>9</vt:i4>
      </vt:variant>
      <vt:variant>
        <vt:i4>0</vt:i4>
      </vt:variant>
      <vt:variant>
        <vt:i4>5</vt:i4>
      </vt:variant>
      <vt:variant>
        <vt:lpwstr>http://www.datagolf.pt/scoring/asp/course.asp?ncourse=11</vt:lpwstr>
      </vt:variant>
      <vt:variant>
        <vt:lpwstr/>
      </vt:variant>
      <vt:variant>
        <vt:i4>458820</vt:i4>
      </vt:variant>
      <vt:variant>
        <vt:i4>6</vt:i4>
      </vt:variant>
      <vt:variant>
        <vt:i4>0</vt:i4>
      </vt:variant>
      <vt:variant>
        <vt:i4>5</vt:i4>
      </vt:variant>
      <vt:variant>
        <vt:lpwstr>http://www.datagolf.pt/scoring/asp/course.asp?ncourse=11</vt:lpwstr>
      </vt:variant>
      <vt:variant>
        <vt:lpwstr/>
      </vt:variant>
      <vt:variant>
        <vt:i4>983108</vt:i4>
      </vt:variant>
      <vt:variant>
        <vt:i4>3</vt:i4>
      </vt:variant>
      <vt:variant>
        <vt:i4>0</vt:i4>
      </vt:variant>
      <vt:variant>
        <vt:i4>5</vt:i4>
      </vt:variant>
      <vt:variant>
        <vt:lpwstr>http://www.datagolf.pt/scoring/asp/course.asp?ncourse=19</vt:lpwstr>
      </vt:variant>
      <vt:variant>
        <vt:lpwstr/>
      </vt:variant>
      <vt:variant>
        <vt:i4>983108</vt:i4>
      </vt:variant>
      <vt:variant>
        <vt:i4>0</vt:i4>
      </vt:variant>
      <vt:variant>
        <vt:i4>0</vt:i4>
      </vt:variant>
      <vt:variant>
        <vt:i4>5</vt:i4>
      </vt:variant>
      <vt:variant>
        <vt:lpwstr>http://www.datagolf.pt/scoring/asp/course.asp?ncourse=19</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esenvolvimento de um Sistema de Classificação Paisagística para Campos de Golfe</dc:title>
  <dc:creator>Claudia Mariano</dc:creator>
  <cp:lastModifiedBy>Claudia Mariano</cp:lastModifiedBy>
  <cp:revision>16</cp:revision>
  <cp:lastPrinted>2012-03-25T14:20:00Z</cp:lastPrinted>
  <dcterms:created xsi:type="dcterms:W3CDTF">2012-07-23T08:30:00Z</dcterms:created>
  <dcterms:modified xsi:type="dcterms:W3CDTF">2012-08-11T12:34:00Z</dcterms:modified>
</cp:coreProperties>
</file>